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127216" w14:textId="1EE9C3FA" w:rsidR="003C2523" w:rsidRPr="003C2523" w:rsidRDefault="003C2523" w:rsidP="003C2523">
      <w:r w:rsidRPr="003C2523">
        <w:rPr>
          <w:b/>
          <w:bCs/>
        </w:rPr>
        <w:t xml:space="preserve">7. </w:t>
      </w:r>
      <w:r w:rsidRPr="003C2523">
        <w:t xml:space="preserve">Allah’a ortak koşanların Allah katında ve </w:t>
      </w:r>
      <w:proofErr w:type="spellStart"/>
      <w:r w:rsidRPr="003C2523">
        <w:t>Resûlü</w:t>
      </w:r>
      <w:proofErr w:type="spellEnd"/>
      <w:r w:rsidRPr="003C2523">
        <w:t xml:space="preserve"> yanında bir</w:t>
      </w:r>
      <w:r>
        <w:t xml:space="preserve"> </w:t>
      </w:r>
      <w:r w:rsidRPr="003C2523">
        <w:t xml:space="preserve">ahdi nasıl olabilir? Ancak </w:t>
      </w:r>
      <w:proofErr w:type="spellStart"/>
      <w:r w:rsidRPr="003C2523">
        <w:t>Mescid</w:t>
      </w:r>
      <w:proofErr w:type="spellEnd"/>
      <w:r w:rsidRPr="003C2523">
        <w:t xml:space="preserve">-i </w:t>
      </w:r>
      <w:proofErr w:type="spellStart"/>
      <w:r w:rsidRPr="003C2523">
        <w:t>Haram’ın</w:t>
      </w:r>
      <w:proofErr w:type="spellEnd"/>
      <w:r w:rsidRPr="003C2523">
        <w:t xml:space="preserve"> yanında kendileriyle</w:t>
      </w:r>
      <w:r>
        <w:t xml:space="preserve"> </w:t>
      </w:r>
      <w:r w:rsidRPr="003C2523">
        <w:t>antlaşma yaptıklarınız başkadır. Bunlar size karşı dürüst</w:t>
      </w:r>
      <w:r>
        <w:t xml:space="preserve"> </w:t>
      </w:r>
      <w:r w:rsidRPr="003C2523">
        <w:t>davrandığı sürece, siz de onlara dürüst davranın. Çünkü</w:t>
      </w:r>
      <w:r>
        <w:t xml:space="preserve"> </w:t>
      </w:r>
      <w:r w:rsidRPr="003C2523">
        <w:t>Allah, kendine karşı gelmekten sakınanları sever.</w:t>
      </w:r>
    </w:p>
    <w:p w14:paraId="3390AFA7" w14:textId="0F810DAA" w:rsidR="003C2523" w:rsidRPr="003C2523" w:rsidRDefault="003C2523" w:rsidP="003C2523">
      <w:r w:rsidRPr="003C2523">
        <w:rPr>
          <w:b/>
          <w:bCs/>
        </w:rPr>
        <w:t xml:space="preserve">8. </w:t>
      </w:r>
      <w:r w:rsidRPr="003C2523">
        <w:t>Onların bir ahdi nasıl olabilir ki! Eğer onlar size üstün gelselerdi,</w:t>
      </w:r>
      <w:r>
        <w:t xml:space="preserve"> </w:t>
      </w:r>
      <w:r w:rsidRPr="003C2523">
        <w:t>sizin hakkınızda ne akrabalık (bağlarını), ne de antlaşma</w:t>
      </w:r>
      <w:r>
        <w:t xml:space="preserve"> </w:t>
      </w:r>
      <w:r w:rsidRPr="003C2523">
        <w:t xml:space="preserve">(yükümlülüğünü) gözetirlerdi. Ağızlarıyla sizi </w:t>
      </w:r>
      <w:r w:rsidRPr="003C2523">
        <w:t>hoşnut etmeye</w:t>
      </w:r>
      <w:r w:rsidRPr="003C2523">
        <w:t xml:space="preserve"> çalışıyorlar, oysa kalpleri buna karşı çıkıyor. Onların</w:t>
      </w:r>
      <w:r>
        <w:t xml:space="preserve"> </w:t>
      </w:r>
      <w:r w:rsidRPr="003C2523">
        <w:t>pek çoğu fasık kimselerdir.</w:t>
      </w:r>
    </w:p>
    <w:p w14:paraId="7DE62307" w14:textId="76607207" w:rsidR="003C2523" w:rsidRPr="003C2523" w:rsidRDefault="003C2523" w:rsidP="003C2523">
      <w:r w:rsidRPr="003C2523">
        <w:rPr>
          <w:b/>
          <w:bCs/>
        </w:rPr>
        <w:t xml:space="preserve">9. </w:t>
      </w:r>
      <w:r w:rsidRPr="003C2523">
        <w:t xml:space="preserve">Allah’ın </w:t>
      </w:r>
      <w:proofErr w:type="spellStart"/>
      <w:r w:rsidRPr="003C2523">
        <w:t>âyetlerini</w:t>
      </w:r>
      <w:proofErr w:type="spellEnd"/>
      <w:r w:rsidRPr="003C2523">
        <w:t xml:space="preserve"> az bir karşılığa değiştiler de insanları</w:t>
      </w:r>
      <w:r>
        <w:t xml:space="preserve"> </w:t>
      </w:r>
      <w:r w:rsidRPr="003C2523">
        <w:t>O’nun yolundan alıkoydular. Bunların yapmakta oldukları</w:t>
      </w:r>
      <w:r>
        <w:t xml:space="preserve"> </w:t>
      </w:r>
      <w:r w:rsidRPr="003C2523">
        <w:t>şeyler gerçekten ne kötüdür!</w:t>
      </w:r>
    </w:p>
    <w:p w14:paraId="54229507" w14:textId="47EA84D7" w:rsidR="003C2523" w:rsidRPr="003C2523" w:rsidRDefault="003C2523" w:rsidP="003C2523">
      <w:r w:rsidRPr="003C2523">
        <w:rPr>
          <w:b/>
          <w:bCs/>
        </w:rPr>
        <w:t xml:space="preserve">10. </w:t>
      </w:r>
      <w:r w:rsidRPr="003C2523">
        <w:t>Bir mümin hakkında ne akrabalık (bağlarını), ne de antlaşma</w:t>
      </w:r>
      <w:r>
        <w:t xml:space="preserve"> </w:t>
      </w:r>
      <w:r w:rsidRPr="003C2523">
        <w:t>(yükümlülüğünü) gözetirler. İşte onlar taşkınlık yapanların</w:t>
      </w:r>
      <w:r>
        <w:t xml:space="preserve"> </w:t>
      </w:r>
      <w:r w:rsidRPr="003C2523">
        <w:t>ta kendileridir.</w:t>
      </w:r>
    </w:p>
    <w:p w14:paraId="27850092" w14:textId="041944E3" w:rsidR="003C2523" w:rsidRPr="003C2523" w:rsidRDefault="003C2523" w:rsidP="003C2523">
      <w:r w:rsidRPr="003C2523">
        <w:rPr>
          <w:b/>
          <w:bCs/>
        </w:rPr>
        <w:t xml:space="preserve">11. </w:t>
      </w:r>
      <w:r w:rsidRPr="003C2523">
        <w:t xml:space="preserve">Fakat tövbe edip, namazı kılar ve zekâtı verirlerse, artık </w:t>
      </w:r>
      <w:r w:rsidRPr="003C2523">
        <w:t>onlar sizin</w:t>
      </w:r>
      <w:r w:rsidRPr="003C2523">
        <w:t xml:space="preserve"> din kardeşlerinizdir. Bilen bir kavme </w:t>
      </w:r>
      <w:proofErr w:type="spellStart"/>
      <w:r w:rsidRPr="003C2523">
        <w:t>âyetleri</w:t>
      </w:r>
      <w:proofErr w:type="spellEnd"/>
      <w:r w:rsidRPr="003C2523">
        <w:t xml:space="preserve"> işte böyle</w:t>
      </w:r>
      <w:r>
        <w:t xml:space="preserve"> </w:t>
      </w:r>
      <w:r w:rsidRPr="003C2523">
        <w:t>ayrı ayrı açıklarız.</w:t>
      </w:r>
    </w:p>
    <w:p w14:paraId="56753284" w14:textId="70C4D53D" w:rsidR="003C2523" w:rsidRPr="003C2523" w:rsidRDefault="003C2523" w:rsidP="003C2523">
      <w:r w:rsidRPr="003C2523">
        <w:rPr>
          <w:b/>
          <w:bCs/>
        </w:rPr>
        <w:t xml:space="preserve">12. </w:t>
      </w:r>
      <w:r w:rsidRPr="003C2523">
        <w:t>Eğer antlaşmalarından sonra yeminlerini bozup dininize dil</w:t>
      </w:r>
      <w:r>
        <w:t xml:space="preserve"> </w:t>
      </w:r>
      <w:r w:rsidRPr="003C2523">
        <w:t>uzatırlarsa, küfrün elebaşlarıyla savaşın. Çünkü onlar yeminlerine</w:t>
      </w:r>
      <w:r>
        <w:t xml:space="preserve"> </w:t>
      </w:r>
      <w:r w:rsidRPr="003C2523">
        <w:t>riayet etmeyen kimselerdir. Umulur ki, vazgeçerler.</w:t>
      </w:r>
    </w:p>
    <w:p w14:paraId="4DA2E752" w14:textId="07AB13B7" w:rsidR="001B4F2E" w:rsidRDefault="003C2523" w:rsidP="003C2523">
      <w:r w:rsidRPr="003C2523">
        <w:rPr>
          <w:b/>
          <w:bCs/>
        </w:rPr>
        <w:t xml:space="preserve">13. </w:t>
      </w:r>
      <w:r w:rsidRPr="003C2523">
        <w:t>Yeminlerini bozan, peygamberi yurdundan çıkarmaya kalkışan</w:t>
      </w:r>
      <w:r>
        <w:t xml:space="preserve"> </w:t>
      </w:r>
      <w:r w:rsidRPr="003C2523">
        <w:t>ve üstelik size tecavüzü ilk defa kendileri başlatan bir</w:t>
      </w:r>
      <w:r>
        <w:t xml:space="preserve"> </w:t>
      </w:r>
      <w:r w:rsidRPr="003C2523">
        <w:t>kavimle savaşmaz mısınız? Yoksa onlardan korkuyor musunuz?</w:t>
      </w:r>
      <w:r>
        <w:t xml:space="preserve"> </w:t>
      </w:r>
      <w:r w:rsidRPr="003C2523">
        <w:t>Oysa Allah, -eğer siz gerçek müminler iseniz- kendisinden</w:t>
      </w:r>
      <w:r>
        <w:t xml:space="preserve"> </w:t>
      </w:r>
      <w:r w:rsidRPr="003C2523">
        <w:t>korkmanıza daha lâyıktır.</w:t>
      </w:r>
    </w:p>
    <w:p w14:paraId="6C86D8DF" w14:textId="77777777" w:rsidR="003C2523" w:rsidRDefault="003C2523" w:rsidP="003C2523"/>
    <w:sectPr w:rsidR="003C25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523"/>
    <w:rsid w:val="001B4F2E"/>
    <w:rsid w:val="003C2523"/>
    <w:rsid w:val="00A13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F5613"/>
  <w15:chartTrackingRefBased/>
  <w15:docId w15:val="{49BA3944-85E4-4314-9319-42F4219D5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C25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C25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C25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C25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C25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C25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C25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C25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C25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C25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C25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C25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C2523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C2523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C252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C252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C252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C252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C25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C25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C25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C25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C25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C252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C252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C2523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C25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C2523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C25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2024-09-12T14:25:00Z</dcterms:created>
  <dcterms:modified xsi:type="dcterms:W3CDTF">2024-09-12T14:26:00Z</dcterms:modified>
</cp:coreProperties>
</file>