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374E79" w14:textId="554958A2" w:rsidR="00332BA7" w:rsidRPr="00332BA7" w:rsidRDefault="00332BA7" w:rsidP="00332BA7">
      <w:r w:rsidRPr="00332BA7">
        <w:rPr>
          <w:b/>
          <w:bCs/>
        </w:rPr>
        <w:t xml:space="preserve">135. </w:t>
      </w:r>
      <w:r w:rsidRPr="00332BA7">
        <w:t>(Yahudiler) “</w:t>
      </w:r>
      <w:r w:rsidRPr="00332BA7">
        <w:t>Yahudi</w:t>
      </w:r>
      <w:r w:rsidRPr="00332BA7">
        <w:t xml:space="preserve"> olun” ve (Hıristiyanlar da) “Hıristiyan</w:t>
      </w:r>
      <w:r>
        <w:t xml:space="preserve"> </w:t>
      </w:r>
      <w:r w:rsidRPr="00332BA7">
        <w:t>olun ki doğru yolu bulasınız” dediler. De ki: “Hayır, hakka</w:t>
      </w:r>
      <w:r>
        <w:t xml:space="preserve"> </w:t>
      </w:r>
      <w:r w:rsidRPr="00332BA7">
        <w:t>yönelen İbrahim’in dinine uyarız. O, Allah’a ortak koşanlardan</w:t>
      </w:r>
      <w:r>
        <w:t xml:space="preserve"> </w:t>
      </w:r>
      <w:r w:rsidRPr="00332BA7">
        <w:t>değildi.”</w:t>
      </w:r>
    </w:p>
    <w:p w14:paraId="7BAD57D9" w14:textId="4C4CFCBC" w:rsidR="00332BA7" w:rsidRPr="00332BA7" w:rsidRDefault="00332BA7" w:rsidP="00332BA7">
      <w:r w:rsidRPr="00332BA7">
        <w:rPr>
          <w:b/>
          <w:bCs/>
        </w:rPr>
        <w:t xml:space="preserve">136. </w:t>
      </w:r>
      <w:r w:rsidRPr="00332BA7">
        <w:t>Deyin ki: “Biz Allah’a, bize indirilene (Kur’an’a), İbrahim,</w:t>
      </w:r>
      <w:r>
        <w:t xml:space="preserve"> </w:t>
      </w:r>
      <w:r w:rsidRPr="00332BA7">
        <w:t xml:space="preserve">İsmail, İshak, Yakub ve </w:t>
      </w:r>
      <w:proofErr w:type="spellStart"/>
      <w:r w:rsidRPr="00332BA7">
        <w:t>Yakuboğullarına</w:t>
      </w:r>
      <w:proofErr w:type="spellEnd"/>
      <w:r w:rsidRPr="00332BA7">
        <w:t xml:space="preserve"> indirilene, Mûsâ ve</w:t>
      </w:r>
      <w:r>
        <w:t xml:space="preserve"> </w:t>
      </w:r>
      <w:r w:rsidRPr="00332BA7">
        <w:t>İsa’ya verilen (Tevrat ve İncil) ile bütün diğer peygamberlere</w:t>
      </w:r>
      <w:r>
        <w:t xml:space="preserve"> </w:t>
      </w:r>
      <w:r w:rsidRPr="00332BA7">
        <w:t>Rablerinden</w:t>
      </w:r>
      <w:r w:rsidRPr="00332BA7">
        <w:t xml:space="preserve"> verilene iman ettik. Onlardan hiçbirini diğerinden</w:t>
      </w:r>
      <w:r>
        <w:t xml:space="preserve"> </w:t>
      </w:r>
      <w:r w:rsidRPr="00332BA7">
        <w:t>ayırt etmeyiz ve biz ona teslim olmuş kimseleriz.”</w:t>
      </w:r>
    </w:p>
    <w:p w14:paraId="24F56A9A" w14:textId="64F5F54A" w:rsidR="00332BA7" w:rsidRPr="00332BA7" w:rsidRDefault="00332BA7" w:rsidP="00332BA7">
      <w:r w:rsidRPr="00332BA7">
        <w:rPr>
          <w:b/>
          <w:bCs/>
        </w:rPr>
        <w:t xml:space="preserve">137. </w:t>
      </w:r>
      <w:r w:rsidRPr="00332BA7">
        <w:t>Eğer onlar böyle sizin iman ettiğiniz gibi iman ederlerse,</w:t>
      </w:r>
      <w:r>
        <w:t xml:space="preserve"> </w:t>
      </w:r>
      <w:r w:rsidRPr="00332BA7">
        <w:t>gerçekten doğru yolu bulmuş olurlar; yüz çevirirlerse onlar</w:t>
      </w:r>
      <w:r>
        <w:t xml:space="preserve"> </w:t>
      </w:r>
      <w:r w:rsidRPr="00332BA7">
        <w:t>elbette derin bir ayrılığa düşmüş olurlar. Allah, onlara karşı</w:t>
      </w:r>
      <w:r>
        <w:t xml:space="preserve"> </w:t>
      </w:r>
      <w:r w:rsidRPr="00332BA7">
        <w:t>seni koruyacaktır. O, hakkıyla işitendir, hakkıyla bilendir.</w:t>
      </w:r>
    </w:p>
    <w:p w14:paraId="031E4155" w14:textId="3315A4BB" w:rsidR="00332BA7" w:rsidRPr="00332BA7" w:rsidRDefault="00332BA7" w:rsidP="00332BA7">
      <w:r w:rsidRPr="00332BA7">
        <w:rPr>
          <w:b/>
          <w:bCs/>
        </w:rPr>
        <w:t xml:space="preserve">138. </w:t>
      </w:r>
      <w:r w:rsidRPr="00332BA7">
        <w:t>“Biz, Allah’ın boyasıyla boyanmışızdır. Boyası</w:t>
      </w:r>
      <w:r>
        <w:t xml:space="preserve"> </w:t>
      </w:r>
      <w:r w:rsidRPr="00332BA7">
        <w:t>Allah’ınkinden daha güzel olan kimdir? Biz ona ibadet</w:t>
      </w:r>
      <w:r>
        <w:t xml:space="preserve"> </w:t>
      </w:r>
      <w:r w:rsidRPr="00332BA7">
        <w:t>edenleriz” (deyin).</w:t>
      </w:r>
      <w:r w:rsidRPr="00332BA7">
        <w:rPr>
          <w:sz w:val="14"/>
          <w:szCs w:val="14"/>
        </w:rPr>
        <w:t>38</w:t>
      </w:r>
    </w:p>
    <w:p w14:paraId="27CE193E" w14:textId="5C362A04" w:rsidR="00332BA7" w:rsidRPr="00332BA7" w:rsidRDefault="00332BA7" w:rsidP="00332BA7">
      <w:r w:rsidRPr="00332BA7">
        <w:rPr>
          <w:b/>
          <w:bCs/>
        </w:rPr>
        <w:t xml:space="preserve">139. </w:t>
      </w:r>
      <w:r w:rsidRPr="00332BA7">
        <w:t>Onlara de ki: “Allah hakkında mı bizimle tartışıp duruyorsunuz?</w:t>
      </w:r>
      <w:r>
        <w:t xml:space="preserve"> </w:t>
      </w:r>
      <w:r w:rsidRPr="00332BA7">
        <w:t>Hâlbuki O, bizim de Rabbimiz, sizin de Rabbinizdir.</w:t>
      </w:r>
      <w:r>
        <w:t xml:space="preserve"> </w:t>
      </w:r>
      <w:r w:rsidRPr="00332BA7">
        <w:t>Bizim işlediklerimiz bize, sizin işledikleriniz size aittir.</w:t>
      </w:r>
      <w:r>
        <w:t xml:space="preserve"> </w:t>
      </w:r>
      <w:r w:rsidRPr="00332BA7">
        <w:t>Biz O’na gönülden bağlanmış kimseleriz.”</w:t>
      </w:r>
    </w:p>
    <w:p w14:paraId="4C04AE2C" w14:textId="6BC8B5E2" w:rsidR="00332BA7" w:rsidRPr="00332BA7" w:rsidRDefault="00332BA7" w:rsidP="00332BA7">
      <w:r w:rsidRPr="00332BA7">
        <w:rPr>
          <w:b/>
          <w:bCs/>
        </w:rPr>
        <w:t xml:space="preserve">140. </w:t>
      </w:r>
      <w:r w:rsidRPr="00332BA7">
        <w:t xml:space="preserve">Yoksa siz, “İbrahim </w:t>
      </w:r>
      <w:r w:rsidRPr="00332BA7">
        <w:t>de</w:t>
      </w:r>
      <w:r w:rsidRPr="00332BA7">
        <w:t xml:space="preserve"> İsmail </w:t>
      </w:r>
      <w:r w:rsidRPr="00332BA7">
        <w:t>de</w:t>
      </w:r>
      <w:r w:rsidRPr="00332BA7">
        <w:t xml:space="preserve"> İshak </w:t>
      </w:r>
      <w:r w:rsidRPr="00332BA7">
        <w:t>da</w:t>
      </w:r>
      <w:r w:rsidRPr="00332BA7">
        <w:t xml:space="preserve"> Yakub ile </w:t>
      </w:r>
      <w:proofErr w:type="spellStart"/>
      <w:r w:rsidRPr="00332BA7">
        <w:t>Yakuboğulları</w:t>
      </w:r>
      <w:proofErr w:type="spellEnd"/>
      <w:r>
        <w:t xml:space="preserve"> </w:t>
      </w:r>
      <w:r w:rsidRPr="00332BA7">
        <w:t xml:space="preserve">da </w:t>
      </w:r>
      <w:r w:rsidRPr="00332BA7">
        <w:t>Yahudi</w:t>
      </w:r>
      <w:r w:rsidRPr="00332BA7">
        <w:t xml:space="preserve">, ya da </w:t>
      </w:r>
      <w:r w:rsidRPr="00332BA7">
        <w:t>Hristiyan</w:t>
      </w:r>
      <w:r w:rsidRPr="00332BA7">
        <w:t xml:space="preserve"> idiler” mi diyorsunuz?</w:t>
      </w:r>
      <w:r w:rsidRPr="00332BA7">
        <w:rPr>
          <w:rFonts w:ascii="ArnoPro-Regular" w:hAnsi="ArnoPro-Regular" w:cs="ArnoPro-Regular"/>
          <w:kern w:val="0"/>
          <w:sz w:val="18"/>
          <w:szCs w:val="18"/>
        </w:rPr>
        <w:t xml:space="preserve"> </w:t>
      </w:r>
      <w:r w:rsidRPr="00332BA7">
        <w:t>De ki: “Sizler mi daha iyi bilirsiniz, yoksa Allah mı?” Allah</w:t>
      </w:r>
      <w:r>
        <w:t xml:space="preserve"> </w:t>
      </w:r>
      <w:r w:rsidRPr="00332BA7">
        <w:t>tarafından kendisine ulaşan bir gerçeği gizleyen kimseden</w:t>
      </w:r>
      <w:r>
        <w:t xml:space="preserve"> </w:t>
      </w:r>
      <w:r w:rsidRPr="00332BA7">
        <w:t>daha zalim kimdir? Allah, yaptıklarınızdan habersiz değildir.</w:t>
      </w:r>
    </w:p>
    <w:p w14:paraId="2B49735E" w14:textId="64C3868C" w:rsidR="00945D81" w:rsidRDefault="00332BA7" w:rsidP="00332BA7">
      <w:r w:rsidRPr="00332BA7">
        <w:rPr>
          <w:b/>
          <w:bCs/>
        </w:rPr>
        <w:t xml:space="preserve">141. </w:t>
      </w:r>
      <w:r w:rsidRPr="00332BA7">
        <w:t xml:space="preserve">Onlar gelip geçmiş bir ümmettir. Onların kazandıkları </w:t>
      </w:r>
      <w:r w:rsidRPr="00332BA7">
        <w:t>kendilerinin, sizin</w:t>
      </w:r>
      <w:r w:rsidRPr="00332BA7">
        <w:t xml:space="preserve"> kazandıklarınız sizindir. Siz onların yaptıklarından</w:t>
      </w:r>
      <w:r>
        <w:t xml:space="preserve"> </w:t>
      </w:r>
      <w:r w:rsidRPr="00332BA7">
        <w:t>sorumlu tutulacak değilsiniz.</w:t>
      </w:r>
    </w:p>
    <w:p w14:paraId="7C93439E" w14:textId="66101731" w:rsidR="00332BA7" w:rsidRPr="00332BA7" w:rsidRDefault="00332BA7" w:rsidP="00332BA7">
      <w:pPr>
        <w:rPr>
          <w:i/>
          <w:iCs/>
          <w:sz w:val="18"/>
          <w:szCs w:val="18"/>
        </w:rPr>
      </w:pPr>
      <w:proofErr w:type="gramStart"/>
      <w:r w:rsidRPr="00332BA7">
        <w:rPr>
          <w:i/>
          <w:iCs/>
          <w:sz w:val="18"/>
          <w:szCs w:val="18"/>
        </w:rPr>
        <w:t>38 .</w:t>
      </w:r>
      <w:proofErr w:type="gramEnd"/>
      <w:r w:rsidRPr="00332BA7">
        <w:rPr>
          <w:i/>
          <w:iCs/>
          <w:sz w:val="18"/>
          <w:szCs w:val="18"/>
        </w:rPr>
        <w:t xml:space="preserve"> Hıristiyanlar, doğan çocuklarını, Hıristiyanlığı kabul edenleri ya da bir kiliseden</w:t>
      </w:r>
      <w:r>
        <w:rPr>
          <w:i/>
          <w:iCs/>
          <w:sz w:val="18"/>
          <w:szCs w:val="18"/>
        </w:rPr>
        <w:t xml:space="preserve"> </w:t>
      </w:r>
      <w:r w:rsidRPr="00332BA7">
        <w:rPr>
          <w:i/>
          <w:iCs/>
          <w:sz w:val="18"/>
          <w:szCs w:val="18"/>
        </w:rPr>
        <w:t>öbürüne geçenleri vaftiz denen bir işlemden geçirirler. Vaftiz, su serpmek ya da suya</w:t>
      </w:r>
      <w:r>
        <w:rPr>
          <w:i/>
          <w:iCs/>
          <w:sz w:val="18"/>
          <w:szCs w:val="18"/>
        </w:rPr>
        <w:t xml:space="preserve"> </w:t>
      </w:r>
      <w:r w:rsidRPr="00332BA7">
        <w:rPr>
          <w:i/>
          <w:iCs/>
          <w:sz w:val="18"/>
          <w:szCs w:val="18"/>
        </w:rPr>
        <w:t xml:space="preserve">batırmak suretiyle yapılır. Baba, Oğul ve </w:t>
      </w:r>
      <w:proofErr w:type="spellStart"/>
      <w:r w:rsidRPr="00332BA7">
        <w:rPr>
          <w:i/>
          <w:iCs/>
          <w:sz w:val="18"/>
          <w:szCs w:val="18"/>
        </w:rPr>
        <w:t>Ruhu’l</w:t>
      </w:r>
      <w:proofErr w:type="spellEnd"/>
      <w:r w:rsidRPr="00332BA7">
        <w:rPr>
          <w:i/>
          <w:iCs/>
          <w:sz w:val="18"/>
          <w:szCs w:val="18"/>
        </w:rPr>
        <w:t>-Kudüs adına yapılan bu işlemin insanı</w:t>
      </w:r>
      <w:r>
        <w:rPr>
          <w:i/>
          <w:iCs/>
          <w:sz w:val="18"/>
          <w:szCs w:val="18"/>
        </w:rPr>
        <w:t xml:space="preserve"> </w:t>
      </w:r>
      <w:r w:rsidRPr="00332BA7">
        <w:rPr>
          <w:i/>
          <w:iCs/>
          <w:sz w:val="18"/>
          <w:szCs w:val="18"/>
        </w:rPr>
        <w:t>aslî günahtan kurtaracağına, insanın âdeta yepyeni bir hayat boyasına boyanacağına</w:t>
      </w:r>
      <w:r>
        <w:rPr>
          <w:i/>
          <w:iCs/>
          <w:sz w:val="18"/>
          <w:szCs w:val="18"/>
        </w:rPr>
        <w:t xml:space="preserve"> </w:t>
      </w:r>
      <w:r w:rsidRPr="00332BA7">
        <w:rPr>
          <w:i/>
          <w:iCs/>
          <w:sz w:val="18"/>
          <w:szCs w:val="18"/>
        </w:rPr>
        <w:t xml:space="preserve">inanırlar. Vaftiz uygulamasının aslı Yahudilikten gelmektedir. Bu </w:t>
      </w:r>
      <w:proofErr w:type="spellStart"/>
      <w:r w:rsidRPr="00332BA7">
        <w:rPr>
          <w:i/>
          <w:iCs/>
          <w:sz w:val="18"/>
          <w:szCs w:val="18"/>
        </w:rPr>
        <w:t>âyette</w:t>
      </w:r>
      <w:proofErr w:type="spellEnd"/>
      <w:r w:rsidRPr="00332BA7">
        <w:rPr>
          <w:i/>
          <w:iCs/>
          <w:sz w:val="18"/>
          <w:szCs w:val="18"/>
        </w:rPr>
        <w:t>, gerçek</w:t>
      </w:r>
      <w:r>
        <w:rPr>
          <w:i/>
          <w:iCs/>
          <w:sz w:val="18"/>
          <w:szCs w:val="18"/>
        </w:rPr>
        <w:t xml:space="preserve"> </w:t>
      </w:r>
      <w:r w:rsidRPr="00332BA7">
        <w:rPr>
          <w:i/>
          <w:iCs/>
          <w:sz w:val="18"/>
          <w:szCs w:val="18"/>
        </w:rPr>
        <w:t>kurtuluşun böyle zahirî ve sembolik eylemlerle değil, Allah’ın insanların fıtratına</w:t>
      </w:r>
      <w:r>
        <w:rPr>
          <w:i/>
          <w:iCs/>
          <w:sz w:val="18"/>
          <w:szCs w:val="18"/>
        </w:rPr>
        <w:t xml:space="preserve"> </w:t>
      </w:r>
      <w:r w:rsidRPr="00332BA7">
        <w:rPr>
          <w:i/>
          <w:iCs/>
          <w:sz w:val="18"/>
          <w:szCs w:val="18"/>
        </w:rPr>
        <w:t xml:space="preserve">yerleştirdiği aslî renk olan </w:t>
      </w:r>
      <w:r w:rsidRPr="00332BA7">
        <w:rPr>
          <w:i/>
          <w:iCs/>
          <w:sz w:val="18"/>
          <w:szCs w:val="18"/>
        </w:rPr>
        <w:t>tevhit</w:t>
      </w:r>
      <w:r w:rsidRPr="00332BA7">
        <w:rPr>
          <w:i/>
          <w:iCs/>
          <w:sz w:val="18"/>
          <w:szCs w:val="18"/>
        </w:rPr>
        <w:t xml:space="preserve"> inancı ile mümkün olacağı vurgulanmaktadır.</w:t>
      </w:r>
    </w:p>
    <w:p w14:paraId="0104947D" w14:textId="77777777" w:rsidR="00332BA7" w:rsidRDefault="00332BA7" w:rsidP="00332BA7"/>
    <w:p w14:paraId="3EAA3335" w14:textId="77777777" w:rsidR="00332BA7" w:rsidRDefault="00332BA7" w:rsidP="00332BA7"/>
    <w:sectPr w:rsidR="00332B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noPr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BA7"/>
    <w:rsid w:val="00332BA7"/>
    <w:rsid w:val="00945D81"/>
    <w:rsid w:val="00964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B603BE"/>
  <w15:chartTrackingRefBased/>
  <w15:docId w15:val="{BBE83333-7B6E-40F5-825A-5570EBC77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332B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332B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332BA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332B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332BA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332B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332B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332B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332B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332BA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332B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332BA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332BA7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332BA7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332BA7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332BA7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332BA7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332BA7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332B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332B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332B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332B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332B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332BA7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332BA7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332BA7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332BA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332BA7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332BA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321</Words>
  <Characters>1836</Characters>
  <Application>Microsoft Office Word</Application>
  <DocSecurity>0</DocSecurity>
  <Lines>15</Lines>
  <Paragraphs>4</Paragraphs>
  <ScaleCrop>false</ScaleCrop>
  <Company/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2</cp:revision>
  <dcterms:created xsi:type="dcterms:W3CDTF">2024-09-17T14:55:00Z</dcterms:created>
  <dcterms:modified xsi:type="dcterms:W3CDTF">2024-09-17T14:56:00Z</dcterms:modified>
</cp:coreProperties>
</file>