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53CCE0" w14:textId="28298205" w:rsidR="00913457" w:rsidRPr="00913457" w:rsidRDefault="00913457" w:rsidP="00913457">
      <w:r w:rsidRPr="00913457">
        <w:rPr>
          <w:b/>
          <w:bCs/>
        </w:rPr>
        <w:t xml:space="preserve">62. </w:t>
      </w:r>
      <w:r w:rsidRPr="00913457">
        <w:t>Bilesiniz ki, Allah’ın dostlarına hiçbir korku yoktur. Onlar</w:t>
      </w:r>
      <w:r>
        <w:t xml:space="preserve"> </w:t>
      </w:r>
      <w:r w:rsidRPr="00913457">
        <w:t>üzülmeyeceklerdir de.</w:t>
      </w:r>
    </w:p>
    <w:p w14:paraId="42E7AE7A" w14:textId="77777777" w:rsidR="00913457" w:rsidRPr="00913457" w:rsidRDefault="00913457" w:rsidP="00913457">
      <w:r w:rsidRPr="00913457">
        <w:rPr>
          <w:b/>
          <w:bCs/>
        </w:rPr>
        <w:t xml:space="preserve">63. </w:t>
      </w:r>
      <w:r w:rsidRPr="00913457">
        <w:t>Onlar iman etmiş ve Allah’a karşı gelmekten sakınmış olanlardır.</w:t>
      </w:r>
    </w:p>
    <w:p w14:paraId="3B256BD1" w14:textId="7EF5C750" w:rsidR="00913457" w:rsidRPr="00913457" w:rsidRDefault="00913457" w:rsidP="00913457">
      <w:r w:rsidRPr="00913457">
        <w:rPr>
          <w:b/>
          <w:bCs/>
        </w:rPr>
        <w:t xml:space="preserve">64. </w:t>
      </w:r>
      <w:r w:rsidRPr="00913457">
        <w:t xml:space="preserve">Dünya hayatında </w:t>
      </w:r>
      <w:r w:rsidRPr="00913457">
        <w:t>da</w:t>
      </w:r>
      <w:r w:rsidRPr="00913457">
        <w:t xml:space="preserve"> ahirette de onlar için müjde vardır.</w:t>
      </w:r>
      <w:r>
        <w:t xml:space="preserve"> </w:t>
      </w:r>
      <w:r w:rsidRPr="00913457">
        <w:t>Allah’ın sözlerinde hiçbir değişme yoktur. İşte bu büyük</w:t>
      </w:r>
      <w:r>
        <w:t xml:space="preserve"> </w:t>
      </w:r>
      <w:r w:rsidRPr="00913457">
        <w:t>başarıdır.</w:t>
      </w:r>
      <w:r w:rsidRPr="00913457">
        <w:rPr>
          <w:sz w:val="14"/>
          <w:szCs w:val="14"/>
        </w:rPr>
        <w:t>5</w:t>
      </w:r>
    </w:p>
    <w:p w14:paraId="6B573123" w14:textId="62527A6F" w:rsidR="00913457" w:rsidRPr="00913457" w:rsidRDefault="00913457" w:rsidP="00913457">
      <w:r w:rsidRPr="00913457">
        <w:rPr>
          <w:b/>
          <w:bCs/>
        </w:rPr>
        <w:t xml:space="preserve">65. </w:t>
      </w:r>
      <w:r w:rsidRPr="00913457">
        <w:t>Onların (inkârcıların) sözleri seni üzmesin. Çünkü bütün</w:t>
      </w:r>
      <w:r>
        <w:t xml:space="preserve"> </w:t>
      </w:r>
      <w:r w:rsidRPr="00913457">
        <w:t>güç Allah’ındır. O, hakkıyla işitendir, hakkıyla bilendir.</w:t>
      </w:r>
    </w:p>
    <w:p w14:paraId="7E011E3D" w14:textId="22ECB9E9" w:rsidR="00913457" w:rsidRPr="00913457" w:rsidRDefault="00913457" w:rsidP="00913457">
      <w:r w:rsidRPr="00913457">
        <w:rPr>
          <w:b/>
          <w:bCs/>
        </w:rPr>
        <w:t xml:space="preserve">66. </w:t>
      </w:r>
      <w:r w:rsidRPr="00913457">
        <w:t>Bilesiniz ki göklerde kim var, yerde kim varsa, hep</w:t>
      </w:r>
      <w:r>
        <w:t xml:space="preserve"> </w:t>
      </w:r>
      <w:r w:rsidRPr="00913457">
        <w:t>Allah’ındır. Allah’tan başkasına tapanlar (gerçekte) Allah’a</w:t>
      </w:r>
      <w:r>
        <w:t xml:space="preserve"> </w:t>
      </w:r>
      <w:r w:rsidRPr="00913457">
        <w:t>koştukları ortaklara tâbi olmuyorlar. Şüphesiz onlar ancak</w:t>
      </w:r>
      <w:r>
        <w:t xml:space="preserve"> </w:t>
      </w:r>
      <w:r w:rsidRPr="00913457">
        <w:t>zanna uyuyorlar ve sadece yalan söylüyorlar.</w:t>
      </w:r>
    </w:p>
    <w:p w14:paraId="322D1FE8" w14:textId="173B99D8" w:rsidR="00913457" w:rsidRPr="00913457" w:rsidRDefault="00913457" w:rsidP="00913457">
      <w:r w:rsidRPr="00913457">
        <w:rPr>
          <w:b/>
          <w:bCs/>
        </w:rPr>
        <w:t xml:space="preserve">67. </w:t>
      </w:r>
      <w:r w:rsidRPr="00913457">
        <w:t>O, içinde dinlenesiniz diye geceyi sizin için (karanlık); gündüzü</w:t>
      </w:r>
      <w:r>
        <w:t xml:space="preserve"> </w:t>
      </w:r>
      <w:r w:rsidRPr="00913457">
        <w:t>ise aydınlık kılandır. Şüphesiz bunda işiten bir toplum</w:t>
      </w:r>
      <w:r>
        <w:t xml:space="preserve"> </w:t>
      </w:r>
      <w:r w:rsidRPr="00913457">
        <w:t>için ibretler vardır.</w:t>
      </w:r>
    </w:p>
    <w:p w14:paraId="3E1AF9AE" w14:textId="71DC38BE" w:rsidR="00913457" w:rsidRPr="00913457" w:rsidRDefault="00913457" w:rsidP="00913457">
      <w:r w:rsidRPr="00913457">
        <w:rPr>
          <w:b/>
          <w:bCs/>
        </w:rPr>
        <w:t xml:space="preserve">68. </w:t>
      </w:r>
      <w:r w:rsidRPr="00913457">
        <w:t xml:space="preserve">“Allah, bir çocuk edindi” dediler. O, bundan uzaktır. O, </w:t>
      </w:r>
      <w:r w:rsidRPr="00913457">
        <w:t>her bakımdan</w:t>
      </w:r>
      <w:r w:rsidRPr="00913457">
        <w:t xml:space="preserve"> sınırsız zengindir. Göklerdeki her şey, yerdeki her</w:t>
      </w:r>
      <w:r>
        <w:t xml:space="preserve"> </w:t>
      </w:r>
      <w:r w:rsidRPr="00913457">
        <w:t>şey O’nundur. Bu konuda elinizde hiçbir delil de yoktur.</w:t>
      </w:r>
      <w:r>
        <w:t xml:space="preserve"> </w:t>
      </w:r>
      <w:r w:rsidRPr="00913457">
        <w:t>Allah’a karşı bilmediğiniz bir şeyi mi söylüyorsunuz?</w:t>
      </w:r>
      <w:r w:rsidRPr="00913457">
        <w:rPr>
          <w:sz w:val="14"/>
          <w:szCs w:val="14"/>
        </w:rPr>
        <w:t>6</w:t>
      </w:r>
    </w:p>
    <w:p w14:paraId="2BE96FC3" w14:textId="77777777" w:rsidR="00913457" w:rsidRPr="00913457" w:rsidRDefault="00913457" w:rsidP="00913457">
      <w:r w:rsidRPr="00913457">
        <w:rPr>
          <w:b/>
          <w:bCs/>
        </w:rPr>
        <w:t xml:space="preserve">69. </w:t>
      </w:r>
      <w:r w:rsidRPr="00913457">
        <w:t>De ki: “Allah hakkında yalan uyduranlar asla kurtuluşa eremezler.”</w:t>
      </w:r>
    </w:p>
    <w:p w14:paraId="559DD5D5" w14:textId="60E157E8" w:rsidR="0001270F" w:rsidRDefault="00913457" w:rsidP="00913457">
      <w:r w:rsidRPr="00913457">
        <w:rPr>
          <w:b/>
          <w:bCs/>
        </w:rPr>
        <w:t xml:space="preserve">70. </w:t>
      </w:r>
      <w:r w:rsidRPr="00913457">
        <w:t>Onlar için dünyada (geçici) bir yararlanma vardır. Sonra dönüşleri</w:t>
      </w:r>
      <w:r>
        <w:t xml:space="preserve"> </w:t>
      </w:r>
      <w:r w:rsidRPr="00913457">
        <w:t xml:space="preserve">bizedir. Sonra </w:t>
      </w:r>
      <w:r w:rsidRPr="00913457">
        <w:t>da</w:t>
      </w:r>
      <w:r w:rsidRPr="00913457">
        <w:t xml:space="preserve"> inkâr etmekte olduklarına karşılık</w:t>
      </w:r>
      <w:r>
        <w:t xml:space="preserve"> </w:t>
      </w:r>
      <w:r w:rsidRPr="00913457">
        <w:t>onlara şiddetli azabı tattıracağız.</w:t>
      </w:r>
    </w:p>
    <w:p w14:paraId="4505386B" w14:textId="3DFC4F14" w:rsidR="00913457" w:rsidRPr="00913457" w:rsidRDefault="00913457" w:rsidP="00913457">
      <w:pPr>
        <w:rPr>
          <w:i/>
          <w:iCs/>
          <w:sz w:val="18"/>
          <w:szCs w:val="18"/>
        </w:rPr>
      </w:pPr>
      <w:proofErr w:type="gramStart"/>
      <w:r w:rsidRPr="00913457">
        <w:rPr>
          <w:i/>
          <w:iCs/>
          <w:sz w:val="18"/>
          <w:szCs w:val="18"/>
        </w:rPr>
        <w:t>5</w:t>
      </w:r>
      <w:r>
        <w:rPr>
          <w:i/>
          <w:iCs/>
          <w:sz w:val="18"/>
          <w:szCs w:val="18"/>
        </w:rPr>
        <w:t xml:space="preserve"> </w:t>
      </w:r>
      <w:r w:rsidRPr="00913457">
        <w:rPr>
          <w:i/>
          <w:iCs/>
          <w:sz w:val="18"/>
          <w:szCs w:val="18"/>
        </w:rPr>
        <w:t>.</w:t>
      </w:r>
      <w:proofErr w:type="gramEnd"/>
      <w:r w:rsidRPr="00913457">
        <w:rPr>
          <w:i/>
          <w:iCs/>
          <w:sz w:val="18"/>
          <w:szCs w:val="18"/>
        </w:rPr>
        <w:t xml:space="preserve"> “Allah’ın sözleri”, Allah’ın vaatleri demektir. Allah, kullarına ne vaat etmişse onu</w:t>
      </w:r>
      <w:r>
        <w:rPr>
          <w:i/>
          <w:iCs/>
          <w:sz w:val="18"/>
          <w:szCs w:val="18"/>
        </w:rPr>
        <w:t xml:space="preserve"> </w:t>
      </w:r>
      <w:r w:rsidRPr="00913457">
        <w:rPr>
          <w:i/>
          <w:iCs/>
          <w:sz w:val="18"/>
          <w:szCs w:val="18"/>
        </w:rPr>
        <w:t>mutlaka gerçekleştirir. Bu konudaki hükmü değişmez.</w:t>
      </w:r>
    </w:p>
    <w:p w14:paraId="3C51448A" w14:textId="2D0F45FA" w:rsidR="00913457" w:rsidRPr="00913457" w:rsidRDefault="00913457" w:rsidP="00913457">
      <w:pPr>
        <w:rPr>
          <w:i/>
          <w:iCs/>
          <w:sz w:val="18"/>
          <w:szCs w:val="18"/>
        </w:rPr>
      </w:pPr>
      <w:proofErr w:type="gramStart"/>
      <w:r w:rsidRPr="00913457">
        <w:rPr>
          <w:i/>
          <w:iCs/>
          <w:sz w:val="18"/>
          <w:szCs w:val="18"/>
        </w:rPr>
        <w:t>6</w:t>
      </w:r>
      <w:r>
        <w:rPr>
          <w:i/>
          <w:iCs/>
          <w:sz w:val="18"/>
          <w:szCs w:val="18"/>
        </w:rPr>
        <w:t xml:space="preserve"> </w:t>
      </w:r>
      <w:r w:rsidRPr="00913457">
        <w:rPr>
          <w:i/>
          <w:iCs/>
          <w:sz w:val="18"/>
          <w:szCs w:val="18"/>
        </w:rPr>
        <w:t>.</w:t>
      </w:r>
      <w:proofErr w:type="gramEnd"/>
      <w:r w:rsidRPr="00913457">
        <w:rPr>
          <w:i/>
          <w:iCs/>
          <w:sz w:val="18"/>
          <w:szCs w:val="18"/>
        </w:rPr>
        <w:t xml:space="preserve"> Şirk içerikli dinlerde “Allah’ın oğlu”, “Allah’ın kızı” gibi kabuller yer alabilmektedir.</w:t>
      </w:r>
      <w:r>
        <w:rPr>
          <w:i/>
          <w:iCs/>
          <w:sz w:val="18"/>
          <w:szCs w:val="18"/>
        </w:rPr>
        <w:t xml:space="preserve"> </w:t>
      </w:r>
      <w:r w:rsidRPr="00913457">
        <w:rPr>
          <w:i/>
          <w:iCs/>
          <w:sz w:val="18"/>
          <w:szCs w:val="18"/>
        </w:rPr>
        <w:t>Nitekim putperest Araplarda da bu yaklaşım söz konusu idi. Onlar meleklerin,</w:t>
      </w:r>
      <w:r>
        <w:rPr>
          <w:i/>
          <w:iCs/>
          <w:sz w:val="18"/>
          <w:szCs w:val="18"/>
        </w:rPr>
        <w:t xml:space="preserve"> </w:t>
      </w:r>
      <w:r w:rsidRPr="00913457">
        <w:rPr>
          <w:i/>
          <w:iCs/>
          <w:sz w:val="18"/>
          <w:szCs w:val="18"/>
        </w:rPr>
        <w:t xml:space="preserve">Allah’ın kızları olduğuna inanıyorlardı. Bakınız: </w:t>
      </w:r>
      <w:proofErr w:type="spellStart"/>
      <w:r w:rsidRPr="00913457">
        <w:rPr>
          <w:i/>
          <w:iCs/>
          <w:sz w:val="18"/>
          <w:szCs w:val="18"/>
        </w:rPr>
        <w:t>Nahl</w:t>
      </w:r>
      <w:proofErr w:type="spellEnd"/>
      <w:r w:rsidRPr="00913457">
        <w:rPr>
          <w:i/>
          <w:iCs/>
          <w:sz w:val="18"/>
          <w:szCs w:val="18"/>
        </w:rPr>
        <w:t>, 16/57; Enbiya, 21/26.</w:t>
      </w:r>
    </w:p>
    <w:p w14:paraId="16011213" w14:textId="77777777" w:rsidR="00913457" w:rsidRDefault="00913457" w:rsidP="00913457"/>
    <w:p w14:paraId="66AEECC4" w14:textId="77777777" w:rsidR="00913457" w:rsidRDefault="00913457" w:rsidP="00913457"/>
    <w:sectPr w:rsidR="009134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457"/>
    <w:rsid w:val="0001270F"/>
    <w:rsid w:val="00913457"/>
    <w:rsid w:val="00E72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FE0EF"/>
  <w15:chartTrackingRefBased/>
  <w15:docId w15:val="{F53B47D4-2AAE-4802-8C9C-722AE923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913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913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9134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913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9134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913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913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913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913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9134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9134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9134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913457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913457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91345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91345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91345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91345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913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9134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913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9134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913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91345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91345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913457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9134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913457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9134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2024-09-13T09:17:00Z</dcterms:created>
  <dcterms:modified xsi:type="dcterms:W3CDTF">2024-09-13T09:19:00Z</dcterms:modified>
</cp:coreProperties>
</file>