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9A12" w14:textId="24C2D2BA" w:rsidR="008A64FA" w:rsidRPr="008A64FA" w:rsidRDefault="008A64FA" w:rsidP="008A64FA">
      <w:r w:rsidRPr="008A64FA">
        <w:rPr>
          <w:b/>
          <w:bCs/>
        </w:rPr>
        <w:t>54</w:t>
      </w:r>
      <w:r w:rsidRPr="008A64FA">
        <w:t xml:space="preserve">, </w:t>
      </w:r>
      <w:r w:rsidRPr="008A64FA">
        <w:rPr>
          <w:b/>
          <w:bCs/>
        </w:rPr>
        <w:t xml:space="preserve">55. </w:t>
      </w:r>
      <w:r w:rsidRPr="008A64FA">
        <w:t>Biz sadece şunu söyleriz: “Seni, ilâhlarımızdan biri</w:t>
      </w:r>
      <w:r>
        <w:t xml:space="preserve"> </w:t>
      </w:r>
      <w:r w:rsidRPr="008A64FA">
        <w:t>fena çarpmış.” Hûd, dedi ki: “İşte ben Allah’ı şâhit tutuyorum.</w:t>
      </w:r>
      <w:r>
        <w:t xml:space="preserve"> </w:t>
      </w:r>
      <w:r w:rsidRPr="008A64FA">
        <w:t>Siz de şâhit olun ki, ben sizin Allah’ı bırakıp da O’na</w:t>
      </w:r>
      <w:r>
        <w:t xml:space="preserve"> </w:t>
      </w:r>
      <w:r w:rsidRPr="008A64FA">
        <w:t>ortak koştuğunuz şeylerden uzağım. Haydi hepiniz toptan</w:t>
      </w:r>
      <w:r>
        <w:t xml:space="preserve"> </w:t>
      </w:r>
      <w:r w:rsidRPr="008A64FA">
        <w:t>bana tuzak kurun, sonra da bana göz açtırmayın.”</w:t>
      </w:r>
    </w:p>
    <w:p w14:paraId="158653D4" w14:textId="379F9CA3" w:rsidR="008A64FA" w:rsidRPr="008A64FA" w:rsidRDefault="008A64FA" w:rsidP="008A64FA">
      <w:r w:rsidRPr="008A64FA">
        <w:rPr>
          <w:b/>
          <w:bCs/>
        </w:rPr>
        <w:t xml:space="preserve">56. </w:t>
      </w:r>
      <w:r w:rsidRPr="008A64FA">
        <w:t xml:space="preserve">“İşte </w:t>
      </w:r>
      <w:r w:rsidRPr="008A64FA">
        <w:t>ben</w:t>
      </w:r>
      <w:r w:rsidRPr="008A64FA">
        <w:t xml:space="preserve"> hem </w:t>
      </w:r>
      <w:r w:rsidRPr="008A64FA">
        <w:t>benim</w:t>
      </w:r>
      <w:r w:rsidRPr="008A64FA">
        <w:t xml:space="preserve"> hem sizin Rabbiniz olan Allah’a dayandım.</w:t>
      </w:r>
      <w:r>
        <w:t xml:space="preserve"> </w:t>
      </w:r>
      <w:r w:rsidRPr="008A64FA">
        <w:t>Yeryüzünde bulunan hiçbir canlı yoktur ki, Allah,</w:t>
      </w:r>
      <w:r>
        <w:t xml:space="preserve"> </w:t>
      </w:r>
      <w:r w:rsidRPr="008A64FA">
        <w:t>onun perçeminden tutmuş olmasın.</w:t>
      </w:r>
      <w:r w:rsidRPr="008A64FA">
        <w:rPr>
          <w:sz w:val="14"/>
          <w:szCs w:val="14"/>
        </w:rPr>
        <w:t>7</w:t>
      </w:r>
      <w:r w:rsidRPr="008A64FA">
        <w:rPr>
          <w:i/>
          <w:iCs/>
        </w:rPr>
        <w:t xml:space="preserve"> </w:t>
      </w:r>
      <w:r w:rsidRPr="008A64FA">
        <w:t>Şüphesiz Rabbim</w:t>
      </w:r>
      <w:r>
        <w:t xml:space="preserve"> </w:t>
      </w:r>
      <w:r w:rsidRPr="008A64FA">
        <w:t>dosdoğru bir yol üzerindedir.”</w:t>
      </w:r>
    </w:p>
    <w:p w14:paraId="49989B7F" w14:textId="193A4183" w:rsidR="008A64FA" w:rsidRPr="008A64FA" w:rsidRDefault="008A64FA" w:rsidP="008A64FA">
      <w:r w:rsidRPr="008A64FA">
        <w:rPr>
          <w:b/>
          <w:bCs/>
        </w:rPr>
        <w:t xml:space="preserve">57. </w:t>
      </w:r>
      <w:r w:rsidRPr="008A64FA">
        <w:t>“Eğer yüz çevirirseniz; bilin ki ben, benimle gönderileni size</w:t>
      </w:r>
      <w:r>
        <w:t xml:space="preserve"> </w:t>
      </w:r>
      <w:r w:rsidRPr="008A64FA">
        <w:t>tebliğ ettim. Rabbim (dilerse) sizden başka bir kavmi sizin</w:t>
      </w:r>
      <w:r>
        <w:t xml:space="preserve"> </w:t>
      </w:r>
      <w:r w:rsidRPr="008A64FA">
        <w:t>yerinize getirir ve siz O’na bir zarar veremezsiniz. Şüphesiz</w:t>
      </w:r>
      <w:r>
        <w:t xml:space="preserve"> </w:t>
      </w:r>
      <w:r w:rsidRPr="008A64FA">
        <w:t>Rabbim, her şeyi koruyup gözetendir.”</w:t>
      </w:r>
    </w:p>
    <w:p w14:paraId="665BF3DE" w14:textId="2297C3F2" w:rsidR="008A64FA" w:rsidRPr="008A64FA" w:rsidRDefault="008A64FA" w:rsidP="008A64FA">
      <w:r w:rsidRPr="008A64FA">
        <w:rPr>
          <w:b/>
          <w:bCs/>
        </w:rPr>
        <w:t xml:space="preserve">58. </w:t>
      </w:r>
      <w:r w:rsidRPr="008A64FA">
        <w:t>Helâk emrimiz gelince, Hûd’u ve beraberindeki iman etmiş</w:t>
      </w:r>
      <w:r>
        <w:t xml:space="preserve"> </w:t>
      </w:r>
      <w:r w:rsidRPr="008A64FA">
        <w:t>olanları, tarafımızdan bir rahmetle kurtardık. Onları ağır bir</w:t>
      </w:r>
      <w:r>
        <w:t xml:space="preserve"> </w:t>
      </w:r>
      <w:r w:rsidRPr="008A64FA">
        <w:t>azaptan kurtardık.</w:t>
      </w:r>
    </w:p>
    <w:p w14:paraId="65DB254E" w14:textId="71C5A2F6" w:rsidR="008A64FA" w:rsidRPr="008A64FA" w:rsidRDefault="008A64FA" w:rsidP="008A64FA">
      <w:r w:rsidRPr="008A64FA">
        <w:rPr>
          <w:b/>
          <w:bCs/>
        </w:rPr>
        <w:t xml:space="preserve">59. </w:t>
      </w:r>
      <w:r w:rsidRPr="008A64FA">
        <w:t xml:space="preserve">İşte </w:t>
      </w:r>
      <w:proofErr w:type="spellStart"/>
      <w:r w:rsidRPr="008A64FA">
        <w:t>Âd</w:t>
      </w:r>
      <w:proofErr w:type="spellEnd"/>
      <w:r w:rsidRPr="008A64FA">
        <w:t xml:space="preserve"> kavmi! Rablerinin </w:t>
      </w:r>
      <w:proofErr w:type="spellStart"/>
      <w:r w:rsidRPr="008A64FA">
        <w:t>âyetlerini</w:t>
      </w:r>
      <w:proofErr w:type="spellEnd"/>
      <w:r w:rsidRPr="008A64FA">
        <w:t xml:space="preserve"> inkâr ettiler. O’nun peygamberlerine</w:t>
      </w:r>
      <w:r>
        <w:t xml:space="preserve"> </w:t>
      </w:r>
      <w:r w:rsidRPr="008A64FA">
        <w:t>karşı geldiler ve inatçı her zorbanın emrine uydular!</w:t>
      </w:r>
    </w:p>
    <w:p w14:paraId="60FEF22F" w14:textId="1CA4ACF5" w:rsidR="008A64FA" w:rsidRDefault="008A64FA" w:rsidP="008A64FA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8A64FA">
        <w:rPr>
          <w:b/>
          <w:bCs/>
        </w:rPr>
        <w:t xml:space="preserve">60. </w:t>
      </w:r>
      <w:r w:rsidRPr="008A64FA">
        <w:t>Onlar</w:t>
      </w:r>
      <w:r w:rsidRPr="008A64FA">
        <w:t xml:space="preserve"> hem bu </w:t>
      </w:r>
      <w:r w:rsidRPr="008A64FA">
        <w:t>dünyada</w:t>
      </w:r>
      <w:r w:rsidRPr="008A64FA">
        <w:t xml:space="preserve"> hem de kıyamet gününde lânete</w:t>
      </w:r>
      <w:r>
        <w:t xml:space="preserve"> </w:t>
      </w:r>
      <w:r w:rsidRPr="008A64FA">
        <w:t xml:space="preserve">uğratıldılar. Biliniz ki </w:t>
      </w:r>
      <w:proofErr w:type="spellStart"/>
      <w:r w:rsidRPr="008A64FA">
        <w:t>Âd</w:t>
      </w:r>
      <w:proofErr w:type="spellEnd"/>
      <w:r w:rsidRPr="008A64FA">
        <w:t xml:space="preserve"> kavmi, Rablerini inkâr etti. (Yine)</w:t>
      </w:r>
      <w:r>
        <w:t xml:space="preserve"> </w:t>
      </w:r>
      <w:r w:rsidRPr="008A64FA">
        <w:t xml:space="preserve">biliniz ki Hûd’un kavmi </w:t>
      </w:r>
      <w:proofErr w:type="spellStart"/>
      <w:r w:rsidRPr="008A64FA">
        <w:t>Âd</w:t>
      </w:r>
      <w:proofErr w:type="spellEnd"/>
      <w:r w:rsidRPr="008A64FA">
        <w:t>, Allah’ın rahmetinden uzaklaştı.</w:t>
      </w:r>
      <w:r w:rsidRPr="008A64F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5ACDAD2" w14:textId="02BE7E46" w:rsidR="008A64FA" w:rsidRPr="008A64FA" w:rsidRDefault="008A64FA" w:rsidP="008A64FA">
      <w:r w:rsidRPr="008A64FA">
        <w:rPr>
          <w:b/>
          <w:bCs/>
        </w:rPr>
        <w:t xml:space="preserve">61. </w:t>
      </w:r>
      <w:proofErr w:type="spellStart"/>
      <w:r w:rsidRPr="008A64FA">
        <w:t>Semûd</w:t>
      </w:r>
      <w:proofErr w:type="spellEnd"/>
      <w:r w:rsidRPr="008A64FA">
        <w:t xml:space="preserve"> kavmine</w:t>
      </w:r>
      <w:r w:rsidRPr="008A64FA">
        <w:rPr>
          <w:sz w:val="14"/>
          <w:szCs w:val="14"/>
        </w:rPr>
        <w:t>8</w:t>
      </w:r>
      <w:r w:rsidRPr="008A64FA">
        <w:rPr>
          <w:i/>
          <w:iCs/>
        </w:rPr>
        <w:t xml:space="preserve"> </w:t>
      </w:r>
      <w:r w:rsidRPr="008A64FA">
        <w:t>de kardeşleri Salih’i peygamber gönderdik.</w:t>
      </w:r>
      <w:r>
        <w:t xml:space="preserve"> </w:t>
      </w:r>
      <w:r w:rsidRPr="008A64FA">
        <w:t>Dedi ki: “Ey kavmim! Allah’a kulluk edin. Sizin O’ndan</w:t>
      </w:r>
      <w:r>
        <w:t xml:space="preserve"> </w:t>
      </w:r>
      <w:r w:rsidRPr="008A64FA">
        <w:t>başka hiçbir ilâhınız yok. O, sizi yeryüzünden (topraktan)</w:t>
      </w:r>
      <w:r>
        <w:t xml:space="preserve"> </w:t>
      </w:r>
      <w:r w:rsidRPr="008A64FA">
        <w:t>yarattı ve sizi oranın imarında görevli (ve buna donanımlı)</w:t>
      </w:r>
      <w:r>
        <w:t xml:space="preserve"> </w:t>
      </w:r>
      <w:r w:rsidRPr="008A64FA">
        <w:t>kıldı.</w:t>
      </w:r>
      <w:r w:rsidRPr="008A64FA">
        <w:rPr>
          <w:sz w:val="14"/>
          <w:szCs w:val="14"/>
        </w:rPr>
        <w:t>9</w:t>
      </w:r>
      <w:r w:rsidRPr="008A64FA">
        <w:rPr>
          <w:i/>
          <w:iCs/>
        </w:rPr>
        <w:t xml:space="preserve"> </w:t>
      </w:r>
      <w:r w:rsidRPr="008A64FA">
        <w:t>Öyle ise O’ndan bağışlanma dileyin; sonra da O’na</w:t>
      </w:r>
      <w:r>
        <w:t xml:space="preserve"> </w:t>
      </w:r>
      <w:r w:rsidRPr="008A64FA">
        <w:t>tövbe edin. Şüphesiz Rabbim yakındır ve dualara cevap verendir.</w:t>
      </w:r>
    </w:p>
    <w:p w14:paraId="3BEFD6DE" w14:textId="182C9E38" w:rsidR="002520CE" w:rsidRDefault="008A64FA" w:rsidP="008A64FA">
      <w:r w:rsidRPr="008A64FA">
        <w:rPr>
          <w:b/>
          <w:bCs/>
        </w:rPr>
        <w:t xml:space="preserve">62. </w:t>
      </w:r>
      <w:r w:rsidRPr="008A64FA">
        <w:t>Onlar şöyle dediler: “Ey Salih! Bundan önce sen, aramızda</w:t>
      </w:r>
      <w:r>
        <w:t xml:space="preserve"> </w:t>
      </w:r>
      <w:r w:rsidRPr="008A64FA">
        <w:t>ümit beslenen bir kimseydin. Şimdi babalarımızın taptıklarına</w:t>
      </w:r>
      <w:r>
        <w:t xml:space="preserve"> </w:t>
      </w:r>
      <w:r w:rsidRPr="008A64FA">
        <w:t>tapmamızı bize yasaklıyor musun? Şüphesiz, biz senin</w:t>
      </w:r>
      <w:r>
        <w:t xml:space="preserve"> </w:t>
      </w:r>
      <w:r w:rsidRPr="008A64FA">
        <w:t>bizi çağırdığın şeyden derin bir şüphe içindeyiz.”</w:t>
      </w:r>
    </w:p>
    <w:p w14:paraId="61E92123" w14:textId="39BFC514" w:rsidR="008A64FA" w:rsidRPr="008A64FA" w:rsidRDefault="008A64FA" w:rsidP="008A64FA">
      <w:pPr>
        <w:rPr>
          <w:i/>
          <w:iCs/>
          <w:sz w:val="18"/>
          <w:szCs w:val="18"/>
        </w:rPr>
      </w:pPr>
      <w:proofErr w:type="gramStart"/>
      <w:r w:rsidRPr="008A64FA">
        <w:rPr>
          <w:i/>
          <w:iCs/>
          <w:sz w:val="18"/>
          <w:szCs w:val="18"/>
        </w:rPr>
        <w:t>7 .</w:t>
      </w:r>
      <w:proofErr w:type="gramEnd"/>
      <w:r>
        <w:rPr>
          <w:i/>
          <w:iCs/>
          <w:sz w:val="18"/>
          <w:szCs w:val="18"/>
        </w:rPr>
        <w:t xml:space="preserve"> </w:t>
      </w:r>
      <w:proofErr w:type="spellStart"/>
      <w:r w:rsidRPr="008A64FA">
        <w:rPr>
          <w:i/>
          <w:iCs/>
          <w:sz w:val="18"/>
          <w:szCs w:val="18"/>
        </w:rPr>
        <w:t>Âyetin</w:t>
      </w:r>
      <w:proofErr w:type="spellEnd"/>
      <w:r w:rsidRPr="008A64FA">
        <w:rPr>
          <w:i/>
          <w:iCs/>
          <w:sz w:val="18"/>
          <w:szCs w:val="18"/>
        </w:rPr>
        <w:t xml:space="preserve"> bu kısmında, bütün canlıların, Allah’ın kudret ve iradesi altında bulunduğu,</w:t>
      </w:r>
      <w:r w:rsidRPr="008A64FA">
        <w:rPr>
          <w:i/>
          <w:iCs/>
          <w:sz w:val="18"/>
          <w:szCs w:val="18"/>
        </w:rPr>
        <w:t xml:space="preserve"> </w:t>
      </w:r>
      <w:r w:rsidRPr="008A64FA">
        <w:rPr>
          <w:i/>
          <w:iCs/>
          <w:sz w:val="18"/>
          <w:szCs w:val="18"/>
        </w:rPr>
        <w:t>mecazî bir anlatımla dile getirilmektedir.</w:t>
      </w:r>
    </w:p>
    <w:p w14:paraId="2412C464" w14:textId="77878E0F" w:rsidR="008A64FA" w:rsidRPr="008A64FA" w:rsidRDefault="008A64FA" w:rsidP="008A64FA">
      <w:pPr>
        <w:rPr>
          <w:i/>
          <w:iCs/>
          <w:sz w:val="18"/>
          <w:szCs w:val="18"/>
        </w:rPr>
      </w:pPr>
      <w:proofErr w:type="gramStart"/>
      <w:r w:rsidRPr="008A64FA"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 xml:space="preserve"> </w:t>
      </w:r>
      <w:r w:rsidRPr="008A64FA">
        <w:rPr>
          <w:i/>
          <w:iCs/>
          <w:sz w:val="18"/>
          <w:szCs w:val="18"/>
        </w:rPr>
        <w:t>.</w:t>
      </w:r>
      <w:proofErr w:type="gramEnd"/>
      <w:r w:rsidRPr="008A64FA">
        <w:rPr>
          <w:i/>
          <w:iCs/>
          <w:sz w:val="18"/>
          <w:szCs w:val="18"/>
        </w:rPr>
        <w:t xml:space="preserve"> Hz. Salih’in peygamber olarak görevlendirildiği </w:t>
      </w:r>
      <w:proofErr w:type="spellStart"/>
      <w:r w:rsidRPr="008A64FA">
        <w:rPr>
          <w:i/>
          <w:iCs/>
          <w:sz w:val="18"/>
          <w:szCs w:val="18"/>
        </w:rPr>
        <w:t>Semûd</w:t>
      </w:r>
      <w:proofErr w:type="spellEnd"/>
      <w:r w:rsidRPr="008A64FA">
        <w:rPr>
          <w:i/>
          <w:iCs/>
          <w:sz w:val="18"/>
          <w:szCs w:val="18"/>
        </w:rPr>
        <w:t xml:space="preserve"> kavmi için </w:t>
      </w:r>
      <w:proofErr w:type="spellStart"/>
      <w:r w:rsidRPr="008A64FA">
        <w:rPr>
          <w:i/>
          <w:iCs/>
          <w:sz w:val="18"/>
          <w:szCs w:val="18"/>
        </w:rPr>
        <w:t>A’râf</w:t>
      </w:r>
      <w:proofErr w:type="spellEnd"/>
      <w:r w:rsidRPr="008A64FA">
        <w:rPr>
          <w:i/>
          <w:iCs/>
          <w:sz w:val="18"/>
          <w:szCs w:val="18"/>
        </w:rPr>
        <w:t>, 7/73 ve</w:t>
      </w:r>
      <w:r w:rsidRPr="008A64FA">
        <w:rPr>
          <w:i/>
          <w:iCs/>
          <w:sz w:val="18"/>
          <w:szCs w:val="18"/>
        </w:rPr>
        <w:t xml:space="preserve"> </w:t>
      </w:r>
      <w:proofErr w:type="spellStart"/>
      <w:r w:rsidRPr="008A64FA">
        <w:rPr>
          <w:i/>
          <w:iCs/>
          <w:sz w:val="18"/>
          <w:szCs w:val="18"/>
        </w:rPr>
        <w:t>Hicr</w:t>
      </w:r>
      <w:proofErr w:type="spellEnd"/>
      <w:r w:rsidRPr="008A64FA">
        <w:rPr>
          <w:i/>
          <w:iCs/>
          <w:sz w:val="18"/>
          <w:szCs w:val="18"/>
        </w:rPr>
        <w:t>, 15/80. ayetlerine ve dipnotlarına bakınız. Bu ayetten itibaren 68. ayete kadar,</w:t>
      </w:r>
      <w:r w:rsidRPr="008A64FA">
        <w:rPr>
          <w:i/>
          <w:iCs/>
          <w:sz w:val="18"/>
          <w:szCs w:val="18"/>
        </w:rPr>
        <w:t xml:space="preserve"> </w:t>
      </w:r>
      <w:r w:rsidRPr="008A64FA">
        <w:rPr>
          <w:i/>
          <w:iCs/>
          <w:sz w:val="18"/>
          <w:szCs w:val="18"/>
        </w:rPr>
        <w:t>Salih peygamberin bu uğurda verdiği mücadeleden bir kesit yer almaktadır.</w:t>
      </w:r>
    </w:p>
    <w:p w14:paraId="34222323" w14:textId="4D66B055" w:rsidR="008A64FA" w:rsidRDefault="008A64FA" w:rsidP="008A64FA">
      <w:pPr>
        <w:rPr>
          <w:i/>
          <w:iCs/>
          <w:sz w:val="18"/>
          <w:szCs w:val="18"/>
        </w:rPr>
      </w:pPr>
      <w:proofErr w:type="gramStart"/>
      <w:r w:rsidRPr="008A64FA">
        <w:rPr>
          <w:i/>
          <w:iCs/>
          <w:sz w:val="18"/>
          <w:szCs w:val="18"/>
        </w:rPr>
        <w:t>9 .</w:t>
      </w:r>
      <w:proofErr w:type="gramEnd"/>
      <w:r w:rsidRPr="008A64FA">
        <w:rPr>
          <w:i/>
          <w:iCs/>
          <w:sz w:val="18"/>
          <w:szCs w:val="18"/>
        </w:rPr>
        <w:t xml:space="preserve"> Bu </w:t>
      </w:r>
      <w:proofErr w:type="spellStart"/>
      <w:r w:rsidRPr="008A64FA">
        <w:rPr>
          <w:i/>
          <w:iCs/>
          <w:sz w:val="18"/>
          <w:szCs w:val="18"/>
        </w:rPr>
        <w:t>âyet</w:t>
      </w:r>
      <w:proofErr w:type="spellEnd"/>
      <w:r w:rsidRPr="008A64FA">
        <w:rPr>
          <w:i/>
          <w:iCs/>
          <w:sz w:val="18"/>
          <w:szCs w:val="18"/>
        </w:rPr>
        <w:t>-i kerimede insanoğluna çok hayatî bir mesaj verilmektedir. Çünkü yeryüzü,</w:t>
      </w:r>
      <w:r w:rsidRPr="008A64FA">
        <w:rPr>
          <w:i/>
          <w:iCs/>
          <w:sz w:val="18"/>
          <w:szCs w:val="18"/>
        </w:rPr>
        <w:t xml:space="preserve"> </w:t>
      </w:r>
      <w:r w:rsidRPr="008A64FA">
        <w:rPr>
          <w:i/>
          <w:iCs/>
          <w:sz w:val="18"/>
          <w:szCs w:val="18"/>
        </w:rPr>
        <w:t>Allah’ın insana bir emanetidir. Bu emanetin, Allah’ın yeryüzünde yarattığı tabii denge</w:t>
      </w:r>
      <w:r w:rsidRPr="008A64FA">
        <w:rPr>
          <w:i/>
          <w:iCs/>
          <w:sz w:val="18"/>
          <w:szCs w:val="18"/>
        </w:rPr>
        <w:t xml:space="preserve"> </w:t>
      </w:r>
      <w:r w:rsidRPr="008A64FA">
        <w:rPr>
          <w:i/>
          <w:iCs/>
          <w:sz w:val="18"/>
          <w:szCs w:val="18"/>
        </w:rPr>
        <w:t>çerçevesinde korunması, geliştirilmesi ve imar edilmesi gerekir. Allah’ın yeryüzüne</w:t>
      </w:r>
      <w:r w:rsidRPr="008A64FA">
        <w:rPr>
          <w:i/>
          <w:iCs/>
          <w:sz w:val="18"/>
          <w:szCs w:val="18"/>
        </w:rPr>
        <w:t xml:space="preserve"> </w:t>
      </w:r>
      <w:r w:rsidRPr="008A64FA">
        <w:rPr>
          <w:i/>
          <w:iCs/>
          <w:sz w:val="18"/>
          <w:szCs w:val="18"/>
        </w:rPr>
        <w:t>koyduğu tabii dengeye zarar verecek her türlü anlayış ve eylem de Kur’an’ın bu mesajına</w:t>
      </w:r>
      <w:r w:rsidRPr="008A64FA">
        <w:rPr>
          <w:i/>
          <w:iCs/>
          <w:sz w:val="18"/>
          <w:szCs w:val="18"/>
        </w:rPr>
        <w:t xml:space="preserve"> </w:t>
      </w:r>
      <w:r w:rsidRPr="008A64FA">
        <w:rPr>
          <w:i/>
          <w:iCs/>
          <w:sz w:val="18"/>
          <w:szCs w:val="18"/>
        </w:rPr>
        <w:t>ters düşer. Çünkü insana verilen görev yeryüzünün imarıdır, tahribi değil.</w:t>
      </w:r>
    </w:p>
    <w:p w14:paraId="0FEFB4A1" w14:textId="77777777" w:rsidR="008A64FA" w:rsidRPr="008A64FA" w:rsidRDefault="008A64FA" w:rsidP="008A64FA">
      <w:pPr>
        <w:rPr>
          <w:i/>
          <w:iCs/>
          <w:sz w:val="18"/>
          <w:szCs w:val="18"/>
        </w:rPr>
      </w:pPr>
    </w:p>
    <w:sectPr w:rsidR="008A64FA" w:rsidRPr="008A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FA"/>
    <w:rsid w:val="002520CE"/>
    <w:rsid w:val="008A64FA"/>
    <w:rsid w:val="00B8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594D"/>
  <w15:chartTrackingRefBased/>
  <w15:docId w15:val="{21CF88A8-15A5-4F48-AC90-AC0E3B10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6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6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6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6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64F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64F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64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64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64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64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64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64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64F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6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64F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6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2024-09-13T09:55:00Z</dcterms:created>
  <dcterms:modified xsi:type="dcterms:W3CDTF">2024-09-13T09:59:00Z</dcterms:modified>
</cp:coreProperties>
</file>