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8B94C" w14:textId="4CA4C4A5" w:rsidR="00973D6F" w:rsidRPr="00973D6F" w:rsidRDefault="00973D6F" w:rsidP="00973D6F">
      <w:r w:rsidRPr="00973D6F">
        <w:rPr>
          <w:b/>
          <w:bCs/>
        </w:rPr>
        <w:t xml:space="preserve">118, 119. </w:t>
      </w:r>
      <w:r w:rsidRPr="00973D6F">
        <w:t>Rabbin dileseydi, insanları (aynı inanca bağlı)</w:t>
      </w:r>
      <w:r>
        <w:t xml:space="preserve"> </w:t>
      </w:r>
      <w:r w:rsidRPr="00973D6F">
        <w:t>tek bir ümmet yapardı. Fakat Rabbinin merhamet ettikleri</w:t>
      </w:r>
      <w:r>
        <w:t xml:space="preserve"> </w:t>
      </w:r>
      <w:r w:rsidRPr="00973D6F">
        <w:t>müstesna, onlar ihtilafa devam edeceklerdir. Zaten</w:t>
      </w:r>
      <w:r>
        <w:t xml:space="preserve"> </w:t>
      </w:r>
      <w:r w:rsidRPr="00973D6F">
        <w:t>onları bunun için yarattı. Rabbinin, “</w:t>
      </w:r>
      <w:r w:rsidRPr="00973D6F">
        <w:t>Ant olsun</w:t>
      </w:r>
      <w:r w:rsidRPr="00973D6F">
        <w:t xml:space="preserve"> ki cehennemi</w:t>
      </w:r>
      <w:r>
        <w:t xml:space="preserve"> </w:t>
      </w:r>
      <w:r w:rsidRPr="00973D6F">
        <w:t xml:space="preserve">hem </w:t>
      </w:r>
      <w:r w:rsidRPr="00973D6F">
        <w:t>cinlerden</w:t>
      </w:r>
      <w:r w:rsidRPr="00973D6F">
        <w:t xml:space="preserve"> hem insanlardan (suçlularla) dolduracağım”</w:t>
      </w:r>
      <w:r>
        <w:t xml:space="preserve"> </w:t>
      </w:r>
      <w:r w:rsidRPr="00973D6F">
        <w:t>sözü kesinleşti.</w:t>
      </w:r>
      <w:r w:rsidRPr="00973D6F">
        <w:rPr>
          <w:sz w:val="14"/>
          <w:szCs w:val="14"/>
        </w:rPr>
        <w:t>15</w:t>
      </w:r>
    </w:p>
    <w:p w14:paraId="383E0178" w14:textId="1C92145A" w:rsidR="00973D6F" w:rsidRPr="00973D6F" w:rsidRDefault="00973D6F" w:rsidP="00973D6F">
      <w:r w:rsidRPr="00973D6F">
        <w:rPr>
          <w:b/>
          <w:bCs/>
        </w:rPr>
        <w:t xml:space="preserve">120. </w:t>
      </w:r>
      <w:r w:rsidRPr="00973D6F">
        <w:t>(Ey Muhammed!) Peygamberlerin haberlerinden, kendileriyle</w:t>
      </w:r>
      <w:r>
        <w:t xml:space="preserve"> </w:t>
      </w:r>
      <w:r w:rsidRPr="00973D6F">
        <w:t>senin kalbini pekiştirdiğimiz her bir haberi sana</w:t>
      </w:r>
      <w:r>
        <w:t xml:space="preserve"> </w:t>
      </w:r>
      <w:r w:rsidRPr="00973D6F">
        <w:t xml:space="preserve">aktarıyoruz. Bunlarda, sana hak, </w:t>
      </w:r>
      <w:r w:rsidRPr="00973D6F">
        <w:t>müminlere</w:t>
      </w:r>
      <w:r w:rsidRPr="00973D6F">
        <w:t xml:space="preserve"> de bir öğüt</w:t>
      </w:r>
      <w:r>
        <w:t xml:space="preserve"> </w:t>
      </w:r>
      <w:r w:rsidRPr="00973D6F">
        <w:t>ve hatırlatma gelmiştir.</w:t>
      </w:r>
    </w:p>
    <w:p w14:paraId="35AB7165" w14:textId="38899B80" w:rsidR="00973D6F" w:rsidRPr="00973D6F" w:rsidRDefault="00973D6F" w:rsidP="00973D6F">
      <w:r w:rsidRPr="00973D6F">
        <w:rPr>
          <w:b/>
          <w:bCs/>
        </w:rPr>
        <w:t xml:space="preserve">121. </w:t>
      </w:r>
      <w:r w:rsidRPr="00973D6F">
        <w:t>İman etmeyenlere de ki: “Elinizden geleni yapın, biz de</w:t>
      </w:r>
      <w:r>
        <w:t xml:space="preserve"> </w:t>
      </w:r>
      <w:r w:rsidRPr="00973D6F">
        <w:t>yapacağız.”</w:t>
      </w:r>
    </w:p>
    <w:p w14:paraId="0D2A0D6E" w14:textId="77777777" w:rsidR="00973D6F" w:rsidRPr="00973D6F" w:rsidRDefault="00973D6F" w:rsidP="00973D6F">
      <w:r w:rsidRPr="00973D6F">
        <w:rPr>
          <w:b/>
          <w:bCs/>
        </w:rPr>
        <w:t xml:space="preserve">122. </w:t>
      </w:r>
      <w:r w:rsidRPr="00973D6F">
        <w:t>“Bekleyin, biz de bekleyeceğiz.”</w:t>
      </w:r>
    </w:p>
    <w:p w14:paraId="0818DBFA" w14:textId="3C7A787C" w:rsidR="00B425B3" w:rsidRDefault="00973D6F" w:rsidP="00973D6F">
      <w:r w:rsidRPr="00973D6F">
        <w:rPr>
          <w:b/>
          <w:bCs/>
        </w:rPr>
        <w:t xml:space="preserve">123. </w:t>
      </w:r>
      <w:r w:rsidRPr="00973D6F">
        <w:t xml:space="preserve">Göklerin ve yerin </w:t>
      </w:r>
      <w:proofErr w:type="spellStart"/>
      <w:r w:rsidRPr="00973D6F">
        <w:t>gaybını</w:t>
      </w:r>
      <w:proofErr w:type="spellEnd"/>
      <w:r w:rsidRPr="00973D6F">
        <w:t xml:space="preserve"> bilmek Allah’a mahsustur. Bütün</w:t>
      </w:r>
      <w:r>
        <w:t xml:space="preserve"> </w:t>
      </w:r>
      <w:r w:rsidRPr="00973D6F">
        <w:t>işler O’na döndürülür. Öyle ise O’na kulluk et ve</w:t>
      </w:r>
      <w:r>
        <w:t xml:space="preserve"> </w:t>
      </w:r>
      <w:r w:rsidRPr="00973D6F">
        <w:t>O’na tevekkül et. Rabbin yaptıklarınızdan habersiz değildir.</w:t>
      </w:r>
    </w:p>
    <w:p w14:paraId="377E0B1D" w14:textId="77777777" w:rsidR="00973D6F" w:rsidRPr="00973D6F" w:rsidRDefault="00973D6F" w:rsidP="00973D6F">
      <w:proofErr w:type="spellStart"/>
      <w:r w:rsidRPr="00973D6F">
        <w:t>Bismillâhirrahmânirrahîm</w:t>
      </w:r>
      <w:proofErr w:type="spellEnd"/>
      <w:r w:rsidRPr="00973D6F">
        <w:t>.</w:t>
      </w:r>
    </w:p>
    <w:p w14:paraId="797D3BB6" w14:textId="378DF0C7" w:rsidR="00973D6F" w:rsidRPr="00973D6F" w:rsidRDefault="00973D6F" w:rsidP="00973D6F">
      <w:pPr>
        <w:rPr>
          <w:i/>
          <w:iCs/>
        </w:rPr>
      </w:pPr>
      <w:r w:rsidRPr="00973D6F">
        <w:rPr>
          <w:b/>
          <w:bCs/>
        </w:rPr>
        <w:t xml:space="preserve">1. </w:t>
      </w:r>
      <w:r w:rsidRPr="00973D6F">
        <w:t>Elif Lâm Râ.</w:t>
      </w:r>
      <w:r w:rsidRPr="00973D6F">
        <w:rPr>
          <w:sz w:val="14"/>
          <w:szCs w:val="14"/>
        </w:rPr>
        <w:t>1</w:t>
      </w:r>
      <w:r w:rsidRPr="00973D6F">
        <w:rPr>
          <w:i/>
          <w:iCs/>
        </w:rPr>
        <w:t xml:space="preserve"> </w:t>
      </w:r>
      <w:r w:rsidRPr="00973D6F">
        <w:t xml:space="preserve">Bunlar, apaçık </w:t>
      </w:r>
      <w:r w:rsidRPr="00973D6F">
        <w:t>Kitap’ın</w:t>
      </w:r>
      <w:r w:rsidRPr="00973D6F">
        <w:t xml:space="preserve"> âyetleridir.</w:t>
      </w:r>
      <w:r w:rsidRPr="00973D6F">
        <w:rPr>
          <w:sz w:val="14"/>
          <w:szCs w:val="14"/>
        </w:rPr>
        <w:t>2</w:t>
      </w:r>
    </w:p>
    <w:p w14:paraId="5468AFB3" w14:textId="77777777" w:rsidR="00973D6F" w:rsidRPr="00973D6F" w:rsidRDefault="00973D6F" w:rsidP="00973D6F">
      <w:r w:rsidRPr="00973D6F">
        <w:rPr>
          <w:b/>
          <w:bCs/>
        </w:rPr>
        <w:t xml:space="preserve">2. </w:t>
      </w:r>
      <w:r w:rsidRPr="00973D6F">
        <w:t>Biz onu, akıl erdiresiniz diye Arapça bir Kur’an olarak indirdik.</w:t>
      </w:r>
    </w:p>
    <w:p w14:paraId="7D756E74" w14:textId="6C74F4EF" w:rsidR="00973D6F" w:rsidRPr="00973D6F" w:rsidRDefault="00973D6F" w:rsidP="00973D6F">
      <w:r w:rsidRPr="00973D6F">
        <w:rPr>
          <w:b/>
          <w:bCs/>
        </w:rPr>
        <w:t xml:space="preserve">3. </w:t>
      </w:r>
      <w:r w:rsidRPr="00973D6F">
        <w:t xml:space="preserve">Sana bu Kur’an’ı </w:t>
      </w:r>
      <w:proofErr w:type="spellStart"/>
      <w:r w:rsidRPr="00973D6F">
        <w:t>vahyetmekle</w:t>
      </w:r>
      <w:proofErr w:type="spellEnd"/>
      <w:r w:rsidRPr="00973D6F">
        <w:t xml:space="preserve"> kıssaların en güzelini anlatıyoruz.</w:t>
      </w:r>
      <w:r>
        <w:t xml:space="preserve"> </w:t>
      </w:r>
      <w:r w:rsidRPr="00973D6F">
        <w:t>Hâlbuki daha önce sen bunlardan habersiz idin.</w:t>
      </w:r>
    </w:p>
    <w:p w14:paraId="33C95AE4" w14:textId="321237A0" w:rsidR="00973D6F" w:rsidRDefault="00973D6F" w:rsidP="00973D6F">
      <w:r w:rsidRPr="00973D6F">
        <w:rPr>
          <w:b/>
          <w:bCs/>
        </w:rPr>
        <w:t xml:space="preserve">4. </w:t>
      </w:r>
      <w:r w:rsidRPr="00973D6F">
        <w:t xml:space="preserve">Hani </w:t>
      </w:r>
      <w:proofErr w:type="spellStart"/>
      <w:r w:rsidRPr="00973D6F">
        <w:t>Yûsuf</w:t>
      </w:r>
      <w:proofErr w:type="spellEnd"/>
      <w:r w:rsidRPr="00973D6F">
        <w:t>, babasına “Babacığım! Gerçekten ben (rüyada)</w:t>
      </w:r>
      <w:r>
        <w:t xml:space="preserve"> </w:t>
      </w:r>
      <w:r w:rsidRPr="00973D6F">
        <w:t>on bir yıldız, güneşi ve ayı gördüm. Gördüm ki onlar</w:t>
      </w:r>
      <w:r>
        <w:t xml:space="preserve"> </w:t>
      </w:r>
      <w:r w:rsidRPr="00973D6F">
        <w:t>bana boyun eğiyorlardı” demişti.</w:t>
      </w:r>
    </w:p>
    <w:p w14:paraId="1ED06E4E" w14:textId="6B33D92C" w:rsidR="00973D6F" w:rsidRDefault="00973D6F" w:rsidP="00973D6F">
      <w:pPr>
        <w:rPr>
          <w:i/>
          <w:iCs/>
          <w:sz w:val="18"/>
          <w:szCs w:val="18"/>
        </w:rPr>
      </w:pPr>
      <w:proofErr w:type="gramStart"/>
      <w:r w:rsidRPr="00973D6F">
        <w:rPr>
          <w:i/>
          <w:iCs/>
          <w:sz w:val="18"/>
          <w:szCs w:val="18"/>
        </w:rPr>
        <w:t>15 .</w:t>
      </w:r>
      <w:proofErr w:type="gramEnd"/>
      <w:r w:rsidRPr="00973D6F">
        <w:rPr>
          <w:i/>
          <w:iCs/>
          <w:sz w:val="18"/>
          <w:szCs w:val="18"/>
        </w:rPr>
        <w:t xml:space="preserve"> Allah, peygamberler aracılığıyla insanlara doğruyu ve yanlışı gösterdikten sonra kendilerine</w:t>
      </w:r>
      <w:r w:rsidRPr="00973D6F">
        <w:rPr>
          <w:i/>
          <w:iCs/>
          <w:sz w:val="18"/>
          <w:szCs w:val="18"/>
        </w:rPr>
        <w:t xml:space="preserve"> </w:t>
      </w:r>
      <w:r w:rsidRPr="00973D6F">
        <w:rPr>
          <w:i/>
          <w:iCs/>
          <w:sz w:val="18"/>
          <w:szCs w:val="18"/>
        </w:rPr>
        <w:t>verdiği hür iradenin bir gereği olarak onları tutacakları yolu seçmekte özgür</w:t>
      </w:r>
      <w:r w:rsidRPr="00973D6F">
        <w:rPr>
          <w:i/>
          <w:iCs/>
          <w:sz w:val="18"/>
          <w:szCs w:val="18"/>
        </w:rPr>
        <w:t xml:space="preserve"> </w:t>
      </w:r>
      <w:r w:rsidRPr="00973D6F">
        <w:rPr>
          <w:i/>
          <w:iCs/>
          <w:sz w:val="18"/>
          <w:szCs w:val="18"/>
        </w:rPr>
        <w:t>bırakmış, mutlaka razı olduğu yolu seçmeye zorlamamıştır. Onlara yanlışı seçme</w:t>
      </w:r>
      <w:r w:rsidRPr="00973D6F">
        <w:rPr>
          <w:i/>
          <w:iCs/>
          <w:sz w:val="18"/>
          <w:szCs w:val="18"/>
        </w:rPr>
        <w:t xml:space="preserve"> </w:t>
      </w:r>
      <w:r w:rsidRPr="00973D6F">
        <w:rPr>
          <w:i/>
          <w:iCs/>
          <w:sz w:val="18"/>
          <w:szCs w:val="18"/>
        </w:rPr>
        <w:t>hakkı tanımamış olsaydı, insanları tek ümmet yapmış olurdu. Böyle yapmayarak onları</w:t>
      </w:r>
      <w:r w:rsidRPr="00973D6F">
        <w:rPr>
          <w:i/>
          <w:iCs/>
          <w:sz w:val="18"/>
          <w:szCs w:val="18"/>
        </w:rPr>
        <w:t xml:space="preserve"> </w:t>
      </w:r>
      <w:r w:rsidRPr="00973D6F">
        <w:rPr>
          <w:i/>
          <w:iCs/>
          <w:sz w:val="18"/>
          <w:szCs w:val="18"/>
        </w:rPr>
        <w:t>doğru veya eğriyi seçmekte serbest bırakmıştır. Aksi takdirde seçimlerinden dolayı</w:t>
      </w:r>
      <w:r w:rsidRPr="00973D6F">
        <w:rPr>
          <w:i/>
          <w:iCs/>
          <w:sz w:val="18"/>
          <w:szCs w:val="18"/>
        </w:rPr>
        <w:t xml:space="preserve"> </w:t>
      </w:r>
      <w:r w:rsidRPr="00973D6F">
        <w:rPr>
          <w:i/>
          <w:iCs/>
          <w:sz w:val="18"/>
          <w:szCs w:val="18"/>
        </w:rPr>
        <w:t>sorumlu tutulmalarının bir anlamı olmazdı. Bunun sonucu olarak bazıları nefislerinin</w:t>
      </w:r>
      <w:r w:rsidRPr="00973D6F">
        <w:rPr>
          <w:i/>
          <w:iCs/>
          <w:sz w:val="18"/>
          <w:szCs w:val="18"/>
        </w:rPr>
        <w:t xml:space="preserve"> </w:t>
      </w:r>
      <w:r w:rsidRPr="00973D6F">
        <w:rPr>
          <w:i/>
          <w:iCs/>
          <w:sz w:val="18"/>
          <w:szCs w:val="18"/>
        </w:rPr>
        <w:t>heva ve hevesine uyup yanlışları seçmişler ve böylece ihtilaflar ortaya çıkmıştır.</w:t>
      </w:r>
      <w:r w:rsidRPr="00973D6F">
        <w:rPr>
          <w:i/>
          <w:iCs/>
          <w:sz w:val="18"/>
          <w:szCs w:val="18"/>
        </w:rPr>
        <w:t xml:space="preserve"> </w:t>
      </w:r>
      <w:r w:rsidRPr="00973D6F">
        <w:rPr>
          <w:i/>
          <w:iCs/>
          <w:sz w:val="18"/>
          <w:szCs w:val="18"/>
        </w:rPr>
        <w:t xml:space="preserve">İhtilaflar çıkmaya da devam edecektir. </w:t>
      </w:r>
      <w:proofErr w:type="spellStart"/>
      <w:r w:rsidRPr="00973D6F">
        <w:rPr>
          <w:i/>
          <w:iCs/>
          <w:sz w:val="18"/>
          <w:szCs w:val="18"/>
        </w:rPr>
        <w:t>Âyet</w:t>
      </w:r>
      <w:proofErr w:type="spellEnd"/>
      <w:r w:rsidRPr="00973D6F">
        <w:rPr>
          <w:i/>
          <w:iCs/>
          <w:sz w:val="18"/>
          <w:szCs w:val="18"/>
        </w:rPr>
        <w:t>-i kerimede bu gerçek vurgulanmakta,</w:t>
      </w:r>
      <w:r w:rsidRPr="00973D6F">
        <w:rPr>
          <w:i/>
          <w:iCs/>
          <w:sz w:val="18"/>
          <w:szCs w:val="18"/>
        </w:rPr>
        <w:t xml:space="preserve"> </w:t>
      </w:r>
      <w:r w:rsidRPr="00973D6F">
        <w:rPr>
          <w:i/>
          <w:iCs/>
          <w:sz w:val="18"/>
          <w:szCs w:val="18"/>
        </w:rPr>
        <w:t>Allah’ın gösterdiği yolu seçenlerin O’nun rahmetini elde etmiş olacakları belirtilmekte</w:t>
      </w:r>
      <w:r w:rsidRPr="00973D6F">
        <w:rPr>
          <w:i/>
          <w:iCs/>
          <w:sz w:val="18"/>
          <w:szCs w:val="18"/>
        </w:rPr>
        <w:t xml:space="preserve"> </w:t>
      </w:r>
      <w:r w:rsidRPr="00973D6F">
        <w:rPr>
          <w:i/>
          <w:iCs/>
          <w:sz w:val="18"/>
          <w:szCs w:val="18"/>
        </w:rPr>
        <w:t>ve aslında bütün insanların özgür iradelerini kullanarak bu rahmeti elde etsinler</w:t>
      </w:r>
      <w:r w:rsidRPr="00973D6F">
        <w:rPr>
          <w:i/>
          <w:iCs/>
          <w:sz w:val="18"/>
          <w:szCs w:val="18"/>
        </w:rPr>
        <w:t xml:space="preserve"> </w:t>
      </w:r>
      <w:r w:rsidRPr="00973D6F">
        <w:rPr>
          <w:i/>
          <w:iCs/>
          <w:sz w:val="18"/>
          <w:szCs w:val="18"/>
        </w:rPr>
        <w:t>diye yaratıldığı yahut da kendi seçimlerine göre hangi yolu tercih etmişlerse, o</w:t>
      </w:r>
      <w:r w:rsidRPr="00973D6F">
        <w:rPr>
          <w:i/>
          <w:iCs/>
          <w:sz w:val="18"/>
          <w:szCs w:val="18"/>
        </w:rPr>
        <w:t xml:space="preserve"> </w:t>
      </w:r>
      <w:r w:rsidRPr="00973D6F">
        <w:rPr>
          <w:i/>
          <w:iCs/>
          <w:sz w:val="18"/>
          <w:szCs w:val="18"/>
        </w:rPr>
        <w:t>yola gitmek üzere yaratıldıkları ancak birçoklarının yanlışları tercih ederek Allah’ın</w:t>
      </w:r>
      <w:r w:rsidRPr="00973D6F">
        <w:rPr>
          <w:i/>
          <w:iCs/>
          <w:sz w:val="18"/>
          <w:szCs w:val="18"/>
        </w:rPr>
        <w:t xml:space="preserve"> </w:t>
      </w:r>
      <w:r w:rsidRPr="00973D6F">
        <w:rPr>
          <w:i/>
          <w:iCs/>
          <w:sz w:val="18"/>
          <w:szCs w:val="18"/>
        </w:rPr>
        <w:t>rahmetinden uzak kaldığı, böyleleri için de cehennemin kaçınılmaz bir varış yeri olarak</w:t>
      </w:r>
      <w:r w:rsidRPr="00973D6F">
        <w:rPr>
          <w:i/>
          <w:iCs/>
          <w:sz w:val="18"/>
          <w:szCs w:val="18"/>
        </w:rPr>
        <w:t xml:space="preserve"> </w:t>
      </w:r>
      <w:r w:rsidRPr="00973D6F">
        <w:rPr>
          <w:i/>
          <w:iCs/>
          <w:sz w:val="18"/>
          <w:szCs w:val="18"/>
        </w:rPr>
        <w:t xml:space="preserve">kararlaştırıldığı ifade edilmektedir. Ayrıca bakınız: İnsan </w:t>
      </w:r>
      <w:proofErr w:type="spellStart"/>
      <w:r w:rsidRPr="00973D6F">
        <w:rPr>
          <w:i/>
          <w:iCs/>
          <w:sz w:val="18"/>
          <w:szCs w:val="18"/>
        </w:rPr>
        <w:t>sûresi</w:t>
      </w:r>
      <w:proofErr w:type="spellEnd"/>
      <w:r w:rsidRPr="00973D6F">
        <w:rPr>
          <w:i/>
          <w:iCs/>
          <w:sz w:val="18"/>
          <w:szCs w:val="18"/>
        </w:rPr>
        <w:t xml:space="preserve">, </w:t>
      </w:r>
      <w:proofErr w:type="spellStart"/>
      <w:r w:rsidRPr="00973D6F">
        <w:rPr>
          <w:i/>
          <w:iCs/>
          <w:sz w:val="18"/>
          <w:szCs w:val="18"/>
        </w:rPr>
        <w:t>âyet</w:t>
      </w:r>
      <w:proofErr w:type="spellEnd"/>
      <w:r w:rsidRPr="00973D6F">
        <w:rPr>
          <w:i/>
          <w:iCs/>
          <w:sz w:val="18"/>
          <w:szCs w:val="18"/>
        </w:rPr>
        <w:t>, 3.</w:t>
      </w:r>
    </w:p>
    <w:p w14:paraId="42B2C8EE" w14:textId="77777777" w:rsidR="00973D6F" w:rsidRPr="00973D6F" w:rsidRDefault="00973D6F" w:rsidP="00973D6F">
      <w:pPr>
        <w:rPr>
          <w:i/>
          <w:iCs/>
          <w:sz w:val="18"/>
          <w:szCs w:val="18"/>
        </w:rPr>
      </w:pPr>
      <w:proofErr w:type="gramStart"/>
      <w:r w:rsidRPr="00973D6F">
        <w:rPr>
          <w:i/>
          <w:iCs/>
          <w:sz w:val="18"/>
          <w:szCs w:val="18"/>
        </w:rPr>
        <w:t>1 .</w:t>
      </w:r>
      <w:proofErr w:type="gramEnd"/>
      <w:r w:rsidRPr="00973D6F">
        <w:rPr>
          <w:i/>
          <w:iCs/>
          <w:sz w:val="18"/>
          <w:szCs w:val="18"/>
        </w:rPr>
        <w:t xml:space="preserve"> Bu harflerle ilgili olarak Bakara </w:t>
      </w:r>
      <w:proofErr w:type="spellStart"/>
      <w:r w:rsidRPr="00973D6F">
        <w:rPr>
          <w:i/>
          <w:iCs/>
          <w:sz w:val="18"/>
          <w:szCs w:val="18"/>
        </w:rPr>
        <w:t>sûresinin</w:t>
      </w:r>
      <w:proofErr w:type="spellEnd"/>
      <w:r w:rsidRPr="00973D6F">
        <w:rPr>
          <w:i/>
          <w:iCs/>
          <w:sz w:val="18"/>
          <w:szCs w:val="18"/>
        </w:rPr>
        <w:t xml:space="preserve"> ilk </w:t>
      </w:r>
      <w:proofErr w:type="spellStart"/>
      <w:r w:rsidRPr="00973D6F">
        <w:rPr>
          <w:i/>
          <w:iCs/>
          <w:sz w:val="18"/>
          <w:szCs w:val="18"/>
        </w:rPr>
        <w:t>âyetinin</w:t>
      </w:r>
      <w:proofErr w:type="spellEnd"/>
      <w:r w:rsidRPr="00973D6F">
        <w:rPr>
          <w:i/>
          <w:iCs/>
          <w:sz w:val="18"/>
          <w:szCs w:val="18"/>
        </w:rPr>
        <w:t xml:space="preserve"> dipnotuna bakınız.</w:t>
      </w:r>
    </w:p>
    <w:p w14:paraId="47EF93B2" w14:textId="77BE791F" w:rsidR="00973D6F" w:rsidRPr="00973D6F" w:rsidRDefault="00973D6F" w:rsidP="00973D6F">
      <w:pPr>
        <w:rPr>
          <w:i/>
          <w:iCs/>
          <w:sz w:val="18"/>
          <w:szCs w:val="18"/>
        </w:rPr>
      </w:pPr>
      <w:proofErr w:type="gramStart"/>
      <w:r w:rsidRPr="00973D6F">
        <w:rPr>
          <w:i/>
          <w:iCs/>
          <w:sz w:val="18"/>
          <w:szCs w:val="18"/>
        </w:rPr>
        <w:t>2</w:t>
      </w:r>
      <w:r>
        <w:rPr>
          <w:i/>
          <w:iCs/>
          <w:sz w:val="18"/>
          <w:szCs w:val="18"/>
        </w:rPr>
        <w:t xml:space="preserve"> </w:t>
      </w:r>
      <w:r w:rsidRPr="00973D6F">
        <w:rPr>
          <w:i/>
          <w:iCs/>
          <w:sz w:val="18"/>
          <w:szCs w:val="18"/>
        </w:rPr>
        <w:t>.</w:t>
      </w:r>
      <w:proofErr w:type="gramEnd"/>
      <w:r w:rsidRPr="00973D6F">
        <w:rPr>
          <w:i/>
          <w:iCs/>
          <w:sz w:val="18"/>
          <w:szCs w:val="18"/>
        </w:rPr>
        <w:t xml:space="preserve"> Bu </w:t>
      </w:r>
      <w:proofErr w:type="spellStart"/>
      <w:r w:rsidRPr="00973D6F">
        <w:rPr>
          <w:i/>
          <w:iCs/>
          <w:sz w:val="18"/>
          <w:szCs w:val="18"/>
        </w:rPr>
        <w:t>âyet</w:t>
      </w:r>
      <w:proofErr w:type="spellEnd"/>
      <w:r w:rsidRPr="00973D6F">
        <w:rPr>
          <w:i/>
          <w:iCs/>
          <w:sz w:val="18"/>
          <w:szCs w:val="18"/>
        </w:rPr>
        <w:t xml:space="preserve">, “Elif, Lâm, </w:t>
      </w:r>
      <w:proofErr w:type="spellStart"/>
      <w:r w:rsidRPr="00973D6F">
        <w:rPr>
          <w:i/>
          <w:iCs/>
          <w:sz w:val="18"/>
          <w:szCs w:val="18"/>
        </w:rPr>
        <w:t>Râ</w:t>
      </w:r>
      <w:proofErr w:type="spellEnd"/>
      <w:r w:rsidRPr="00973D6F">
        <w:rPr>
          <w:i/>
          <w:iCs/>
          <w:sz w:val="18"/>
          <w:szCs w:val="18"/>
        </w:rPr>
        <w:t xml:space="preserve">. Bunlar, açıklayıcı </w:t>
      </w:r>
      <w:r w:rsidRPr="00973D6F">
        <w:rPr>
          <w:i/>
          <w:iCs/>
          <w:sz w:val="18"/>
          <w:szCs w:val="18"/>
        </w:rPr>
        <w:t>Kitap’ın</w:t>
      </w:r>
      <w:r w:rsidRPr="00973D6F">
        <w:rPr>
          <w:i/>
          <w:iCs/>
          <w:sz w:val="18"/>
          <w:szCs w:val="18"/>
        </w:rPr>
        <w:t xml:space="preserve"> </w:t>
      </w:r>
      <w:proofErr w:type="spellStart"/>
      <w:r w:rsidRPr="00973D6F">
        <w:rPr>
          <w:i/>
          <w:iCs/>
          <w:sz w:val="18"/>
          <w:szCs w:val="18"/>
        </w:rPr>
        <w:t>âyetleridir</w:t>
      </w:r>
      <w:proofErr w:type="spellEnd"/>
      <w:r w:rsidRPr="00973D6F">
        <w:rPr>
          <w:i/>
          <w:iCs/>
          <w:sz w:val="18"/>
          <w:szCs w:val="18"/>
        </w:rPr>
        <w:t>” şeklinde de tercüme</w:t>
      </w:r>
      <w:r>
        <w:rPr>
          <w:i/>
          <w:iCs/>
          <w:sz w:val="18"/>
          <w:szCs w:val="18"/>
        </w:rPr>
        <w:t xml:space="preserve"> </w:t>
      </w:r>
      <w:r w:rsidRPr="00973D6F">
        <w:rPr>
          <w:i/>
          <w:iCs/>
          <w:sz w:val="18"/>
          <w:szCs w:val="18"/>
        </w:rPr>
        <w:t>edilebilir.</w:t>
      </w:r>
    </w:p>
    <w:p w14:paraId="0D994637" w14:textId="77777777" w:rsidR="00973D6F" w:rsidRDefault="00973D6F" w:rsidP="00973D6F"/>
    <w:p w14:paraId="7B408974" w14:textId="77777777" w:rsidR="00973D6F" w:rsidRDefault="00973D6F" w:rsidP="00973D6F"/>
    <w:sectPr w:rsidR="00973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D6F"/>
    <w:rsid w:val="005F3908"/>
    <w:rsid w:val="00973D6F"/>
    <w:rsid w:val="00B4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3F003"/>
  <w15:chartTrackingRefBased/>
  <w15:docId w15:val="{2579FFC7-CD70-4380-8A4C-078F03C9D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73D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73D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73D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73D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73D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73D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73D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73D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73D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73D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73D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73D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73D6F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73D6F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73D6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73D6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73D6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73D6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73D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73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73D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73D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73D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73D6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73D6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73D6F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73D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73D6F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73D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2024-09-13T10:55:00Z</dcterms:created>
  <dcterms:modified xsi:type="dcterms:W3CDTF">2024-09-13T10:57:00Z</dcterms:modified>
</cp:coreProperties>
</file>