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EE70F" w14:textId="77777777" w:rsidR="00EA6007" w:rsidRPr="00EA6007" w:rsidRDefault="00EA6007" w:rsidP="00EA6007">
      <w:proofErr w:type="spellStart"/>
      <w:r w:rsidRPr="00EA6007">
        <w:t>Bismillâhirrahmânirrahîm</w:t>
      </w:r>
      <w:proofErr w:type="spellEnd"/>
      <w:r w:rsidRPr="00EA6007">
        <w:t>.</w:t>
      </w:r>
    </w:p>
    <w:p w14:paraId="71645CBD" w14:textId="2B1C5170" w:rsidR="00EA6007" w:rsidRPr="00EA6007" w:rsidRDefault="00EA6007" w:rsidP="00EA6007">
      <w:r w:rsidRPr="00EA6007">
        <w:rPr>
          <w:b/>
          <w:bCs/>
        </w:rPr>
        <w:t xml:space="preserve">1. </w:t>
      </w:r>
      <w:r w:rsidRPr="00EA6007">
        <w:t xml:space="preserve">Elif Lâm </w:t>
      </w:r>
      <w:proofErr w:type="spellStart"/>
      <w:r w:rsidRPr="00EA6007">
        <w:t>Mîm</w:t>
      </w:r>
      <w:proofErr w:type="spellEnd"/>
      <w:r w:rsidRPr="00EA6007">
        <w:t xml:space="preserve"> Râ.</w:t>
      </w:r>
      <w:r w:rsidRPr="00EA6007">
        <w:rPr>
          <w:sz w:val="14"/>
          <w:szCs w:val="14"/>
        </w:rPr>
        <w:t>1</w:t>
      </w:r>
      <w:r w:rsidRPr="00EA6007">
        <w:t xml:space="preserve"> İşte bunlar </w:t>
      </w:r>
      <w:r w:rsidRPr="00EA6007">
        <w:t>Kitap’ın</w:t>
      </w:r>
      <w:r w:rsidRPr="00EA6007">
        <w:t xml:space="preserve"> </w:t>
      </w:r>
      <w:proofErr w:type="spellStart"/>
      <w:r w:rsidRPr="00EA6007">
        <w:t>âyetleridir</w:t>
      </w:r>
      <w:proofErr w:type="spellEnd"/>
      <w:r w:rsidRPr="00EA6007">
        <w:t>. Sana Rabbinden</w:t>
      </w:r>
      <w:r>
        <w:t xml:space="preserve"> </w:t>
      </w:r>
      <w:r w:rsidRPr="00EA6007">
        <w:t>indirilen gerçektir, fakat insanların çoğu inanmazlar.</w:t>
      </w:r>
    </w:p>
    <w:p w14:paraId="16C07D9A" w14:textId="33C37641" w:rsidR="00EA6007" w:rsidRPr="00EA6007" w:rsidRDefault="00EA6007" w:rsidP="00EA6007">
      <w:r w:rsidRPr="00EA6007">
        <w:rPr>
          <w:b/>
          <w:bCs/>
        </w:rPr>
        <w:t xml:space="preserve">2. </w:t>
      </w:r>
      <w:r w:rsidRPr="00EA6007">
        <w:t>Allah, gökleri gördüğünüz herhangi bir direk olmadan yükselten,</w:t>
      </w:r>
      <w:r>
        <w:t xml:space="preserve"> </w:t>
      </w:r>
      <w:r w:rsidRPr="00EA6007">
        <w:t>sonra Arş’a</w:t>
      </w:r>
      <w:r w:rsidRPr="00EA6007">
        <w:rPr>
          <w:sz w:val="14"/>
          <w:szCs w:val="14"/>
        </w:rPr>
        <w:t>2</w:t>
      </w:r>
      <w:r w:rsidRPr="00EA6007">
        <w:t xml:space="preserve"> kurulan, güneşi ve ayı buyruğu altına</w:t>
      </w:r>
      <w:r>
        <w:t xml:space="preserve"> </w:t>
      </w:r>
      <w:r w:rsidRPr="00EA6007">
        <w:t>alandır. Bunların hepsi belli bir zamana kadar akıp gitmektedir.</w:t>
      </w:r>
    </w:p>
    <w:p w14:paraId="044DA2AF" w14:textId="49AEBC2D" w:rsidR="00EA6007" w:rsidRPr="00EA6007" w:rsidRDefault="00EA6007" w:rsidP="00EA6007">
      <w:r w:rsidRPr="00EA6007">
        <w:t xml:space="preserve">O, her işi (hakkıyla) düzenler, yürütür, </w:t>
      </w:r>
      <w:proofErr w:type="spellStart"/>
      <w:r w:rsidRPr="00EA6007">
        <w:t>âyetleri</w:t>
      </w:r>
      <w:proofErr w:type="spellEnd"/>
      <w:r w:rsidRPr="00EA6007">
        <w:t xml:space="preserve"> ayrı ayrı</w:t>
      </w:r>
      <w:r>
        <w:t xml:space="preserve"> </w:t>
      </w:r>
      <w:r w:rsidRPr="00EA6007">
        <w:t>açıklar ki Rabbinize kavuşacağınıza kesin olarak inanasınız.</w:t>
      </w:r>
    </w:p>
    <w:p w14:paraId="36BD13C9" w14:textId="16929554" w:rsidR="00EA6007" w:rsidRPr="00EA6007" w:rsidRDefault="00EA6007" w:rsidP="00EA6007">
      <w:r w:rsidRPr="00EA6007">
        <w:rPr>
          <w:b/>
          <w:bCs/>
        </w:rPr>
        <w:t xml:space="preserve">3. </w:t>
      </w:r>
      <w:r w:rsidRPr="00EA6007">
        <w:t>O, yeri yayıp döşeyen, orada dağlar, nehirler meydana getiren,</w:t>
      </w:r>
      <w:r>
        <w:t xml:space="preserve"> </w:t>
      </w:r>
      <w:r w:rsidRPr="00EA6007">
        <w:t>orada her türlü meyveden (erkekli-dişili) iki eş</w:t>
      </w:r>
      <w:r>
        <w:t xml:space="preserve"> </w:t>
      </w:r>
      <w:r w:rsidRPr="00EA6007">
        <w:t>yaratandır.</w:t>
      </w:r>
      <w:r w:rsidRPr="00EA6007">
        <w:rPr>
          <w:sz w:val="14"/>
          <w:szCs w:val="14"/>
        </w:rPr>
        <w:t>3</w:t>
      </w:r>
      <w:r w:rsidRPr="00EA6007">
        <w:t xml:space="preserve"> O, geceyi gündüze bürüyor. Şüphesiz bunlarda,</w:t>
      </w:r>
      <w:r>
        <w:t xml:space="preserve"> </w:t>
      </w:r>
      <w:r w:rsidRPr="00EA6007">
        <w:t>düşünen bir kavim için (Allah’ın varlığını gösteren) deliller</w:t>
      </w:r>
      <w:r>
        <w:t xml:space="preserve"> </w:t>
      </w:r>
      <w:r w:rsidRPr="00EA6007">
        <w:t>vardır.</w:t>
      </w:r>
    </w:p>
    <w:p w14:paraId="3796A923" w14:textId="07A4E09C" w:rsidR="00EA6007" w:rsidRPr="00EA6007" w:rsidRDefault="00EA6007" w:rsidP="00EA6007">
      <w:r w:rsidRPr="00EA6007">
        <w:rPr>
          <w:b/>
          <w:bCs/>
        </w:rPr>
        <w:t xml:space="preserve">4. </w:t>
      </w:r>
      <w:r w:rsidRPr="00EA6007">
        <w:t>Yeryüzünde birbirine komşu kara parçaları, üzüm bağları,</w:t>
      </w:r>
      <w:r>
        <w:t xml:space="preserve"> </w:t>
      </w:r>
      <w:r w:rsidRPr="00EA6007">
        <w:t>ekinler; bir kökten çıkan çok gövdeli ve tek gövdeli hurma</w:t>
      </w:r>
      <w:r>
        <w:t xml:space="preserve"> </w:t>
      </w:r>
      <w:r w:rsidRPr="00EA6007">
        <w:t xml:space="preserve">ağaçları vardır ki hepsi aynı su ile sulanır. Ama biz </w:t>
      </w:r>
      <w:r w:rsidRPr="00EA6007">
        <w:t>ürünleri konusunda</w:t>
      </w:r>
      <w:r w:rsidRPr="00EA6007">
        <w:t xml:space="preserve"> bir kısmını bir kısmına üstün kılıyoruz. Şüphesiz</w:t>
      </w:r>
      <w:r>
        <w:t xml:space="preserve"> </w:t>
      </w:r>
      <w:r w:rsidRPr="00EA6007">
        <w:t>bunda aklını kullanan bir kavim için (Allah’ın varlığını gösteren)</w:t>
      </w:r>
      <w:r>
        <w:t xml:space="preserve"> </w:t>
      </w:r>
      <w:r w:rsidRPr="00EA6007">
        <w:t>deliller vardır.</w:t>
      </w:r>
    </w:p>
    <w:p w14:paraId="05CFF841" w14:textId="28850889" w:rsidR="003537D0" w:rsidRDefault="00EA6007" w:rsidP="00EA6007">
      <w:r w:rsidRPr="00EA6007">
        <w:rPr>
          <w:b/>
          <w:bCs/>
        </w:rPr>
        <w:t xml:space="preserve">5. </w:t>
      </w:r>
      <w:r w:rsidRPr="00EA6007">
        <w:t>Eğer şaşacaksan, asıl şaşılacak olan onların, “Biz toprak</w:t>
      </w:r>
      <w:r>
        <w:t xml:space="preserve"> </w:t>
      </w:r>
      <w:r w:rsidRPr="00EA6007">
        <w:t>olunca yeniden mi yaratılacakmışız?” demeleridir. İşte bunlar</w:t>
      </w:r>
      <w:r>
        <w:t xml:space="preserve"> </w:t>
      </w:r>
      <w:r w:rsidRPr="00EA6007">
        <w:t xml:space="preserve">Rablerini inkâr edenlerdir. İşte onlar boyunlarına </w:t>
      </w:r>
      <w:r w:rsidRPr="00EA6007">
        <w:t>demir halkalar</w:t>
      </w:r>
      <w:r w:rsidRPr="00EA6007">
        <w:t xml:space="preserve"> vurulanlardır ve işte onlar cehennemliklerdir. Onlar</w:t>
      </w:r>
      <w:r>
        <w:t xml:space="preserve"> </w:t>
      </w:r>
      <w:r w:rsidRPr="00EA6007">
        <w:t>orada ebedî kalacaklardır.</w:t>
      </w:r>
    </w:p>
    <w:p w14:paraId="2366DEA8" w14:textId="77777777" w:rsidR="00EA6007" w:rsidRPr="00EA6007" w:rsidRDefault="00EA6007" w:rsidP="00EA6007">
      <w:pPr>
        <w:rPr>
          <w:i/>
          <w:iCs/>
          <w:sz w:val="18"/>
          <w:szCs w:val="18"/>
        </w:rPr>
      </w:pPr>
      <w:r w:rsidRPr="00EA6007">
        <w:rPr>
          <w:i/>
          <w:iCs/>
          <w:sz w:val="18"/>
          <w:szCs w:val="18"/>
        </w:rPr>
        <w:t xml:space="preserve">1 . Bu harflerle ilgili olarak Bakara </w:t>
      </w:r>
      <w:proofErr w:type="spellStart"/>
      <w:r w:rsidRPr="00EA6007">
        <w:rPr>
          <w:i/>
          <w:iCs/>
          <w:sz w:val="18"/>
          <w:szCs w:val="18"/>
        </w:rPr>
        <w:t>sûresinin</w:t>
      </w:r>
      <w:proofErr w:type="spellEnd"/>
      <w:r w:rsidRPr="00EA6007">
        <w:rPr>
          <w:i/>
          <w:iCs/>
          <w:sz w:val="18"/>
          <w:szCs w:val="18"/>
        </w:rPr>
        <w:t xml:space="preserve"> ilk </w:t>
      </w:r>
      <w:proofErr w:type="spellStart"/>
      <w:r w:rsidRPr="00EA6007">
        <w:rPr>
          <w:i/>
          <w:iCs/>
          <w:sz w:val="18"/>
          <w:szCs w:val="18"/>
        </w:rPr>
        <w:t>âyetinin</w:t>
      </w:r>
      <w:proofErr w:type="spellEnd"/>
      <w:r w:rsidRPr="00EA6007">
        <w:rPr>
          <w:i/>
          <w:iCs/>
          <w:sz w:val="18"/>
          <w:szCs w:val="18"/>
        </w:rPr>
        <w:t xml:space="preserve"> dipnotuna bakınız.</w:t>
      </w:r>
    </w:p>
    <w:p w14:paraId="3C78AAFF" w14:textId="77777777" w:rsidR="00EA6007" w:rsidRPr="00EA6007" w:rsidRDefault="00EA6007" w:rsidP="00EA6007">
      <w:pPr>
        <w:rPr>
          <w:i/>
          <w:iCs/>
          <w:sz w:val="18"/>
          <w:szCs w:val="18"/>
        </w:rPr>
      </w:pPr>
      <w:r w:rsidRPr="00EA6007">
        <w:rPr>
          <w:i/>
          <w:iCs/>
          <w:sz w:val="18"/>
          <w:szCs w:val="18"/>
        </w:rPr>
        <w:t>2 . Arş, kudret ve hâkimiyet tahtı, sınırsız kudret makamı demektir.</w:t>
      </w:r>
    </w:p>
    <w:p w14:paraId="06B810BC" w14:textId="30742757" w:rsidR="00EA6007" w:rsidRPr="00EA6007" w:rsidRDefault="00EA6007" w:rsidP="00EA6007">
      <w:pPr>
        <w:rPr>
          <w:i/>
          <w:iCs/>
          <w:sz w:val="18"/>
          <w:szCs w:val="18"/>
        </w:rPr>
      </w:pPr>
      <w:r w:rsidRPr="00EA6007">
        <w:rPr>
          <w:i/>
          <w:iCs/>
          <w:sz w:val="18"/>
          <w:szCs w:val="18"/>
        </w:rPr>
        <w:t>3 . Botanik biliminin açık bir şekilde ortaya koyduğu üzere bitkilerde üreme, erkek ve</w:t>
      </w:r>
      <w:r w:rsidRPr="00EA6007">
        <w:rPr>
          <w:i/>
          <w:iCs/>
          <w:sz w:val="18"/>
          <w:szCs w:val="18"/>
        </w:rPr>
        <w:t xml:space="preserve"> </w:t>
      </w:r>
      <w:r w:rsidRPr="00EA6007">
        <w:rPr>
          <w:i/>
          <w:iCs/>
          <w:sz w:val="18"/>
          <w:szCs w:val="18"/>
        </w:rPr>
        <w:t>dişi organlar vasıtasıyla gerçekleşmektedir. Bu erkek ve dişi organlar bazen aynı çiçekte,</w:t>
      </w:r>
      <w:r w:rsidRPr="00EA6007">
        <w:rPr>
          <w:i/>
          <w:iCs/>
          <w:sz w:val="18"/>
          <w:szCs w:val="18"/>
        </w:rPr>
        <w:t xml:space="preserve"> </w:t>
      </w:r>
      <w:r w:rsidRPr="00EA6007">
        <w:rPr>
          <w:i/>
          <w:iCs/>
          <w:sz w:val="18"/>
          <w:szCs w:val="18"/>
        </w:rPr>
        <w:t>bazen ayrı çiçeklerde, bazen de hurmada olduğu gibi ayrı ağaçlardaki çiçeklerde</w:t>
      </w:r>
      <w:r w:rsidRPr="00EA6007">
        <w:rPr>
          <w:i/>
          <w:iCs/>
          <w:sz w:val="18"/>
          <w:szCs w:val="18"/>
        </w:rPr>
        <w:t xml:space="preserve"> </w:t>
      </w:r>
      <w:r w:rsidRPr="00EA6007">
        <w:rPr>
          <w:i/>
          <w:iCs/>
          <w:sz w:val="18"/>
          <w:szCs w:val="18"/>
        </w:rPr>
        <w:t>olabilmektedir.</w:t>
      </w:r>
    </w:p>
    <w:sectPr w:rsidR="00EA6007" w:rsidRPr="00EA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07"/>
    <w:rsid w:val="003537D0"/>
    <w:rsid w:val="009730B0"/>
    <w:rsid w:val="00E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DF53"/>
  <w15:chartTrackingRefBased/>
  <w15:docId w15:val="{883AD5A0-E7AC-4B8A-A1EF-9FB15526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A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A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A6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A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A6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A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A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A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A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A6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A6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A6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A600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A600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A600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A600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A600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A600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A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A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A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A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A6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A600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A600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A600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A6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A600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A6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2024-09-13T11:26:00Z</dcterms:created>
  <dcterms:modified xsi:type="dcterms:W3CDTF">2024-09-13T11:28:00Z</dcterms:modified>
</cp:coreProperties>
</file>