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553D" w14:textId="143DD16D" w:rsidR="00380512" w:rsidRPr="00380512" w:rsidRDefault="00380512" w:rsidP="00380512">
      <w:r w:rsidRPr="00380512">
        <w:rPr>
          <w:b/>
          <w:bCs/>
        </w:rPr>
        <w:t xml:space="preserve">88. </w:t>
      </w:r>
      <w:r w:rsidRPr="00380512">
        <w:t>İnkâr eden ve insanları Allah’ın yolundan alıkoyanların, yapmakta</w:t>
      </w:r>
      <w:r>
        <w:t xml:space="preserve"> </w:t>
      </w:r>
      <w:r w:rsidRPr="00380512">
        <w:t>oldukları bozgunculuklarına karşılık azaplarının üstüne</w:t>
      </w:r>
      <w:r>
        <w:t xml:space="preserve"> </w:t>
      </w:r>
      <w:r w:rsidRPr="00380512">
        <w:t>azap ekleriz.</w:t>
      </w:r>
    </w:p>
    <w:p w14:paraId="13BC6CA0" w14:textId="68694506" w:rsidR="00380512" w:rsidRPr="00380512" w:rsidRDefault="00380512" w:rsidP="00380512">
      <w:r w:rsidRPr="00380512">
        <w:rPr>
          <w:b/>
          <w:bCs/>
        </w:rPr>
        <w:t xml:space="preserve">89. </w:t>
      </w:r>
      <w:r w:rsidRPr="00380512">
        <w:t>(Ey Muhammed!) Her ümmetin kendi içinden üzerlerine</w:t>
      </w:r>
      <w:r>
        <w:t xml:space="preserve"> </w:t>
      </w:r>
      <w:r w:rsidRPr="00380512">
        <w:t>bir şahit göndereceğimiz, seni de onların üzerine bir şahit</w:t>
      </w:r>
      <w:r>
        <w:t xml:space="preserve"> </w:t>
      </w:r>
      <w:r w:rsidRPr="00380512">
        <w:t>olarak getireceğimiz günü düşün. Sana bu kitabı; her şey için</w:t>
      </w:r>
      <w:r>
        <w:t xml:space="preserve"> </w:t>
      </w:r>
      <w:r w:rsidRPr="00380512">
        <w:t>bir açıklama, doğru yolu gösteren bir rehber, bir rahmet ve</w:t>
      </w:r>
      <w:r>
        <w:t xml:space="preserve"> </w:t>
      </w:r>
      <w:r w:rsidRPr="00380512">
        <w:t>Müslümanlar</w:t>
      </w:r>
      <w:r w:rsidRPr="00380512">
        <w:t xml:space="preserve"> için bir müjde olarak indirdik.5</w:t>
      </w:r>
    </w:p>
    <w:p w14:paraId="4126470A" w14:textId="68671E91" w:rsidR="00380512" w:rsidRPr="00380512" w:rsidRDefault="00380512" w:rsidP="00380512">
      <w:r w:rsidRPr="00380512">
        <w:rPr>
          <w:b/>
          <w:bCs/>
        </w:rPr>
        <w:t xml:space="preserve">90. </w:t>
      </w:r>
      <w:r w:rsidRPr="00380512">
        <w:t>Şüphesiz Allah, adaleti, iyilik yapmayı, yakınlara yardım etmeyi</w:t>
      </w:r>
      <w:r>
        <w:t xml:space="preserve"> </w:t>
      </w:r>
      <w:r w:rsidRPr="00380512">
        <w:t xml:space="preserve">emreder; </w:t>
      </w:r>
      <w:proofErr w:type="spellStart"/>
      <w:r w:rsidRPr="00380512">
        <w:t>hayâsızlığı</w:t>
      </w:r>
      <w:proofErr w:type="spellEnd"/>
      <w:r w:rsidRPr="00380512">
        <w:t>, fenalık ve azgınlığı da yasaklar. O,</w:t>
      </w:r>
      <w:r>
        <w:t xml:space="preserve"> </w:t>
      </w:r>
      <w:r w:rsidRPr="00380512">
        <w:t>düşünüp tutasınız diye size öğüt veriyor.</w:t>
      </w:r>
    </w:p>
    <w:p w14:paraId="7D8EDAB3" w14:textId="4C391625" w:rsidR="00380512" w:rsidRPr="00380512" w:rsidRDefault="00380512" w:rsidP="00380512">
      <w:r w:rsidRPr="00380512">
        <w:rPr>
          <w:b/>
          <w:bCs/>
        </w:rPr>
        <w:t xml:space="preserve">91. </w:t>
      </w:r>
      <w:r w:rsidRPr="00380512">
        <w:t>Antlaşma yaptığınız zaman, Allah’a karşı verdiğiniz sözü</w:t>
      </w:r>
      <w:r>
        <w:t xml:space="preserve"> </w:t>
      </w:r>
      <w:r w:rsidRPr="00380512">
        <w:t>yerine getirin. Allah’ı kendinize kefil kılarak pekiştirdikten</w:t>
      </w:r>
      <w:r>
        <w:t xml:space="preserve"> </w:t>
      </w:r>
      <w:r w:rsidRPr="00380512">
        <w:t>sonra yeminlerinizi bozmayın. Şüphesiz Allah, yaptıklarınızı</w:t>
      </w:r>
      <w:r>
        <w:t xml:space="preserve"> </w:t>
      </w:r>
      <w:r w:rsidRPr="00380512">
        <w:t>bilir.</w:t>
      </w:r>
    </w:p>
    <w:p w14:paraId="58F4B7D2" w14:textId="1DDA560D" w:rsidR="00380512" w:rsidRPr="00380512" w:rsidRDefault="00380512" w:rsidP="00380512">
      <w:r w:rsidRPr="00380512">
        <w:rPr>
          <w:b/>
          <w:bCs/>
        </w:rPr>
        <w:t xml:space="preserve">92. </w:t>
      </w:r>
      <w:r w:rsidRPr="00380512">
        <w:t>Bir topluluk diğer bir topluluktan daha (güçlü ve) çoktur</w:t>
      </w:r>
      <w:r>
        <w:t xml:space="preserve"> </w:t>
      </w:r>
      <w:r w:rsidRPr="00380512">
        <w:t>diye yeminlerinizi aranızda bir hile ve fesat sebebi yaparak,</w:t>
      </w:r>
      <w:r>
        <w:t xml:space="preserve"> </w:t>
      </w:r>
      <w:r w:rsidRPr="00380512">
        <w:t xml:space="preserve">ipliğini iyice eğirip büktükten sonra (tekrar) çözüp </w:t>
      </w:r>
      <w:r w:rsidRPr="00380512">
        <w:t>bozan kadın</w:t>
      </w:r>
      <w:r w:rsidRPr="00380512">
        <w:t xml:space="preserve"> gibi olmayın. Allah, bununla sizi ancak imtihan eder.</w:t>
      </w:r>
      <w:r>
        <w:t xml:space="preserve"> </w:t>
      </w:r>
      <w:r w:rsidRPr="00380512">
        <w:t>Hakkında ayrılığa düştüğünüz şeyleri kıyamet günü size elbette</w:t>
      </w:r>
      <w:r>
        <w:t xml:space="preserve"> </w:t>
      </w:r>
      <w:r w:rsidRPr="00380512">
        <w:t>açıklayacaktır.</w:t>
      </w:r>
    </w:p>
    <w:p w14:paraId="025FFB5F" w14:textId="3AF78637" w:rsidR="00B771B6" w:rsidRDefault="00380512" w:rsidP="00380512">
      <w:pPr>
        <w:rPr>
          <w:sz w:val="14"/>
          <w:szCs w:val="14"/>
        </w:rPr>
      </w:pPr>
      <w:r w:rsidRPr="00380512">
        <w:rPr>
          <w:b/>
          <w:bCs/>
        </w:rPr>
        <w:t xml:space="preserve">93. </w:t>
      </w:r>
      <w:r w:rsidRPr="00380512">
        <w:t>Allah dileseydi, sizi tek bir ümmet yapardı. Fakat O, dilediğini</w:t>
      </w:r>
      <w:r>
        <w:t xml:space="preserve"> </w:t>
      </w:r>
      <w:r w:rsidRPr="00380512">
        <w:t>saptırır, dilediğini de doğru yola iletir. Yapmakta olduğunuz</w:t>
      </w:r>
      <w:r>
        <w:t xml:space="preserve"> </w:t>
      </w:r>
      <w:r w:rsidRPr="00380512">
        <w:t>şeylerden mutlaka sorguya çekileceksiniz.</w:t>
      </w:r>
      <w:r w:rsidRPr="00380512">
        <w:rPr>
          <w:sz w:val="14"/>
          <w:szCs w:val="14"/>
        </w:rPr>
        <w:t>6</w:t>
      </w:r>
    </w:p>
    <w:p w14:paraId="2B1E10B5" w14:textId="0BBC8E88" w:rsidR="00380512" w:rsidRPr="00380512" w:rsidRDefault="00380512" w:rsidP="00380512">
      <w:pPr>
        <w:rPr>
          <w:i/>
          <w:iCs/>
          <w:sz w:val="18"/>
          <w:szCs w:val="18"/>
        </w:rPr>
      </w:pPr>
      <w:proofErr w:type="gramStart"/>
      <w:r w:rsidRPr="00380512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>.</w:t>
      </w:r>
      <w:proofErr w:type="gramEnd"/>
      <w:r w:rsidRPr="00380512">
        <w:rPr>
          <w:i/>
          <w:iCs/>
          <w:sz w:val="18"/>
          <w:szCs w:val="18"/>
        </w:rPr>
        <w:t xml:space="preserve"> “Allah’ın dilediğini saptırması, dilediğini hidayete erdirmesi” prensip olarak Allah’ın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>mutlak kudretine ve yaptıklarından kimseye hesap vermeyeceğini vurgulamaktadır.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>Ancak bu niteliğe sahip olmakla birlikte Allah, adaleti ve hikmeti gereği olarak herkesin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>hür irade ile tercih ettiği eylemleri yaratır ve onları bu eylemlerine göre işleme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>tabi tutar.</w:t>
      </w:r>
      <w:r>
        <w:rPr>
          <w:i/>
          <w:iCs/>
          <w:sz w:val="18"/>
          <w:szCs w:val="18"/>
        </w:rPr>
        <w:t xml:space="preserve"> </w:t>
      </w:r>
      <w:r w:rsidRPr="00380512">
        <w:rPr>
          <w:i/>
          <w:iCs/>
          <w:sz w:val="18"/>
          <w:szCs w:val="18"/>
        </w:rPr>
        <w:t xml:space="preserve">Su konu için ayrıca Bakara </w:t>
      </w:r>
      <w:proofErr w:type="spellStart"/>
      <w:r w:rsidRPr="00380512">
        <w:rPr>
          <w:i/>
          <w:iCs/>
          <w:sz w:val="18"/>
          <w:szCs w:val="18"/>
        </w:rPr>
        <w:t>sûresi</w:t>
      </w:r>
      <w:proofErr w:type="spellEnd"/>
      <w:r w:rsidRPr="00380512">
        <w:rPr>
          <w:i/>
          <w:iCs/>
          <w:sz w:val="18"/>
          <w:szCs w:val="18"/>
        </w:rPr>
        <w:t>, 2/26. ayetinin dipnotuna bakınız.</w:t>
      </w:r>
    </w:p>
    <w:sectPr w:rsidR="00380512" w:rsidRPr="0038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12"/>
    <w:rsid w:val="00380512"/>
    <w:rsid w:val="00B771B6"/>
    <w:rsid w:val="00C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0D31"/>
  <w15:chartTrackingRefBased/>
  <w15:docId w15:val="{C8F596E7-D7CA-4F58-9570-CB268D4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0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0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0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0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0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051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051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05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05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05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05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0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0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05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05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051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0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051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0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2024-09-13T13:52:00Z</dcterms:created>
  <dcterms:modified xsi:type="dcterms:W3CDTF">2024-09-13T13:55:00Z</dcterms:modified>
</cp:coreProperties>
</file>