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A3DD1" w14:textId="699D4C90" w:rsidR="00886CDE" w:rsidRPr="00886CDE" w:rsidRDefault="00886CDE" w:rsidP="00886CDE">
      <w:r w:rsidRPr="00886CDE">
        <w:rPr>
          <w:b/>
          <w:bCs/>
        </w:rPr>
        <w:t xml:space="preserve">111. </w:t>
      </w:r>
      <w:r w:rsidRPr="00886CDE">
        <w:t>Herkesin nefsi için mücadele ederek geleceği, kendilerine</w:t>
      </w:r>
      <w:r>
        <w:t xml:space="preserve"> </w:t>
      </w:r>
      <w:r w:rsidRPr="00886CDE">
        <w:t>zulmedilmeksizin herkese yaptığının karşılığının eksiksiz</w:t>
      </w:r>
      <w:r>
        <w:t xml:space="preserve"> </w:t>
      </w:r>
      <w:r w:rsidRPr="00886CDE">
        <w:t>ödeneceği günü düşün.</w:t>
      </w:r>
    </w:p>
    <w:p w14:paraId="06785BAA" w14:textId="3626F49A" w:rsidR="00886CDE" w:rsidRPr="00886CDE" w:rsidRDefault="00886CDE" w:rsidP="00886CDE">
      <w:r w:rsidRPr="00886CDE">
        <w:rPr>
          <w:b/>
          <w:bCs/>
        </w:rPr>
        <w:t xml:space="preserve">112. </w:t>
      </w:r>
      <w:r w:rsidRPr="00886CDE">
        <w:t>Allah, şöyle bir kenti misal verdi: Orası güven ve huzur içinde</w:t>
      </w:r>
      <w:r>
        <w:t xml:space="preserve"> </w:t>
      </w:r>
      <w:r w:rsidRPr="00886CDE">
        <w:t xml:space="preserve">idi. Oraya her taraftan bolca rızık gelirdi. Fakat </w:t>
      </w:r>
      <w:r w:rsidRPr="00886CDE">
        <w:t>Allah’ın nimetlerine</w:t>
      </w:r>
      <w:r w:rsidRPr="00886CDE">
        <w:t xml:space="preserve"> nankörlük ettiler; bu yüzden yaptıklarına karşılık,</w:t>
      </w:r>
      <w:r>
        <w:t xml:space="preserve"> </w:t>
      </w:r>
      <w:r w:rsidRPr="00886CDE">
        <w:t>Allah onlara şiddetli açlık ve korku ızdırabını tattırdı.</w:t>
      </w:r>
    </w:p>
    <w:p w14:paraId="787B8E04" w14:textId="7E57DD53" w:rsidR="00886CDE" w:rsidRPr="00886CDE" w:rsidRDefault="00886CDE" w:rsidP="00886CDE">
      <w:r w:rsidRPr="00886CDE">
        <w:rPr>
          <w:b/>
          <w:bCs/>
        </w:rPr>
        <w:t xml:space="preserve">113. </w:t>
      </w:r>
      <w:r w:rsidRPr="00886CDE">
        <w:t>Ant olsun</w:t>
      </w:r>
      <w:r w:rsidRPr="00886CDE">
        <w:t>, onlara içlerinden bir peygamber geldi de onu yalanladılar.</w:t>
      </w:r>
      <w:r>
        <w:t xml:space="preserve"> </w:t>
      </w:r>
      <w:r w:rsidRPr="00886CDE">
        <w:t>Böylece zulmederlerken azap onları yakalayıverdi.</w:t>
      </w:r>
    </w:p>
    <w:p w14:paraId="77CCFDED" w14:textId="38AF7A55" w:rsidR="00886CDE" w:rsidRPr="00886CDE" w:rsidRDefault="00886CDE" w:rsidP="00886CDE">
      <w:r w:rsidRPr="00886CDE">
        <w:rPr>
          <w:b/>
          <w:bCs/>
        </w:rPr>
        <w:t xml:space="preserve">114. </w:t>
      </w:r>
      <w:r w:rsidRPr="00886CDE">
        <w:t>Artık Allah’ın size helâl ve temiz olarak verdiği rızıklardan</w:t>
      </w:r>
      <w:r>
        <w:t xml:space="preserve"> </w:t>
      </w:r>
      <w:r w:rsidRPr="00886CDE">
        <w:t xml:space="preserve">yiyin. Eğer yalnız O’na ibadet ediyorsanız, Allah’ın </w:t>
      </w:r>
      <w:r w:rsidRPr="00886CDE">
        <w:t>nimetine şükredin</w:t>
      </w:r>
      <w:r w:rsidRPr="00886CDE">
        <w:t>.</w:t>
      </w:r>
    </w:p>
    <w:p w14:paraId="529C7FC6" w14:textId="7F5DDEA1" w:rsidR="00886CDE" w:rsidRPr="00886CDE" w:rsidRDefault="00886CDE" w:rsidP="00886CDE">
      <w:r w:rsidRPr="00886CDE">
        <w:rPr>
          <w:b/>
          <w:bCs/>
        </w:rPr>
        <w:t xml:space="preserve">115. </w:t>
      </w:r>
      <w:r w:rsidRPr="00886CDE">
        <w:t>Allah, size ancak leş, kan, domuz eti ve Allah’tan başkası adına</w:t>
      </w:r>
      <w:r>
        <w:t xml:space="preserve"> </w:t>
      </w:r>
      <w:r w:rsidRPr="00886CDE">
        <w:t>kesileni haram kıldı. Ama kim mecbur olur da istismar</w:t>
      </w:r>
      <w:r>
        <w:t xml:space="preserve"> </w:t>
      </w:r>
      <w:r w:rsidRPr="00886CDE">
        <w:t>etmeksizin ve zaruret ölçüsünü aşmaksızın yemek zorunda</w:t>
      </w:r>
      <w:r>
        <w:t xml:space="preserve"> </w:t>
      </w:r>
      <w:r w:rsidRPr="00886CDE">
        <w:t>kalırsa, şüphesiz ki Allah çok bağışlayandır, çok merhamet</w:t>
      </w:r>
      <w:r>
        <w:t xml:space="preserve"> </w:t>
      </w:r>
      <w:r w:rsidRPr="00886CDE">
        <w:t>edendir.</w:t>
      </w:r>
      <w:r w:rsidRPr="00886CDE">
        <w:rPr>
          <w:sz w:val="14"/>
          <w:szCs w:val="14"/>
        </w:rPr>
        <w:t>9</w:t>
      </w:r>
    </w:p>
    <w:p w14:paraId="046D2CCD" w14:textId="4053D231" w:rsidR="00886CDE" w:rsidRPr="00886CDE" w:rsidRDefault="00886CDE" w:rsidP="00886CDE">
      <w:r w:rsidRPr="00886CDE">
        <w:rPr>
          <w:b/>
          <w:bCs/>
        </w:rPr>
        <w:t xml:space="preserve">116. </w:t>
      </w:r>
      <w:r w:rsidRPr="00886CDE">
        <w:t>Dilleriniz yalana alışageldiğinden dolayı, Allah’a karşı yalan</w:t>
      </w:r>
      <w:r>
        <w:t xml:space="preserve"> </w:t>
      </w:r>
      <w:r w:rsidRPr="00886CDE">
        <w:t>uydurmak için, “Şu helâldir”, “Şu haramdır” demeyin. Şüphesiz,</w:t>
      </w:r>
      <w:r>
        <w:t xml:space="preserve"> </w:t>
      </w:r>
      <w:r w:rsidRPr="00886CDE">
        <w:t>Allah’a karşı yalan uyduranlar, kurtuluşa eremezler.</w:t>
      </w:r>
    </w:p>
    <w:p w14:paraId="50C80113" w14:textId="039AE8BE" w:rsidR="00886CDE" w:rsidRPr="00886CDE" w:rsidRDefault="00886CDE" w:rsidP="00886CDE">
      <w:r w:rsidRPr="00886CDE">
        <w:rPr>
          <w:b/>
          <w:bCs/>
        </w:rPr>
        <w:t xml:space="preserve">117. </w:t>
      </w:r>
      <w:r w:rsidRPr="00886CDE">
        <w:t>(Dünyada elde ettikleri) az bir yararlanmadır. Hâlbuki (ahirette)</w:t>
      </w:r>
      <w:r>
        <w:t xml:space="preserve"> </w:t>
      </w:r>
      <w:r w:rsidRPr="00886CDE">
        <w:t>onlara acıklı bir azap vardır.</w:t>
      </w:r>
    </w:p>
    <w:p w14:paraId="4FD21178" w14:textId="5FA12A10" w:rsidR="00125765" w:rsidRDefault="00886CDE" w:rsidP="00886CDE">
      <w:r w:rsidRPr="00886CDE">
        <w:rPr>
          <w:b/>
          <w:bCs/>
        </w:rPr>
        <w:t xml:space="preserve">118. </w:t>
      </w:r>
      <w:r w:rsidRPr="00886CDE">
        <w:t xml:space="preserve">Daha önce sana anlattıklarımızı </w:t>
      </w:r>
      <w:r w:rsidRPr="00886CDE">
        <w:t>Yahudi</w:t>
      </w:r>
      <w:r w:rsidRPr="00886CDE">
        <w:t xml:space="preserve"> olanlara da </w:t>
      </w:r>
      <w:r w:rsidRPr="00886CDE">
        <w:t>haram kılmıştık</w:t>
      </w:r>
      <w:r w:rsidRPr="00886CDE">
        <w:t>. Biz (bununla) onlara zulmetmedik, fakat onlar</w:t>
      </w:r>
      <w:r>
        <w:t xml:space="preserve"> </w:t>
      </w:r>
      <w:r w:rsidRPr="00886CDE">
        <w:t>kendilerine zulmediyorlardı.</w:t>
      </w:r>
    </w:p>
    <w:p w14:paraId="47A69600" w14:textId="4D192A39" w:rsidR="00886CDE" w:rsidRPr="00886CDE" w:rsidRDefault="00886CDE" w:rsidP="00886CDE">
      <w:pPr>
        <w:rPr>
          <w:sz w:val="18"/>
          <w:szCs w:val="18"/>
        </w:rPr>
      </w:pPr>
      <w:proofErr w:type="gramStart"/>
      <w:r w:rsidRPr="00886CDE">
        <w:rPr>
          <w:i/>
          <w:iCs/>
          <w:sz w:val="18"/>
          <w:szCs w:val="18"/>
        </w:rPr>
        <w:t>9 .</w:t>
      </w:r>
      <w:proofErr w:type="gramEnd"/>
      <w:r w:rsidRPr="00886CDE">
        <w:rPr>
          <w:i/>
          <w:iCs/>
          <w:sz w:val="18"/>
          <w:szCs w:val="18"/>
        </w:rPr>
        <w:t xml:space="preserve"> Yenmesi yasaklanan şeylerle ilgili olarak ayrıca bakınız: Bakara </w:t>
      </w:r>
      <w:proofErr w:type="spellStart"/>
      <w:r w:rsidRPr="00886CDE">
        <w:rPr>
          <w:i/>
          <w:iCs/>
          <w:sz w:val="18"/>
          <w:szCs w:val="18"/>
        </w:rPr>
        <w:t>sûresi</w:t>
      </w:r>
      <w:proofErr w:type="spellEnd"/>
      <w:r w:rsidRPr="00886CDE">
        <w:rPr>
          <w:i/>
          <w:iCs/>
          <w:sz w:val="18"/>
          <w:szCs w:val="18"/>
        </w:rPr>
        <w:t xml:space="preserve">, </w:t>
      </w:r>
      <w:proofErr w:type="spellStart"/>
      <w:r w:rsidRPr="00886CDE">
        <w:rPr>
          <w:i/>
          <w:iCs/>
          <w:sz w:val="18"/>
          <w:szCs w:val="18"/>
        </w:rPr>
        <w:t>âyet</w:t>
      </w:r>
      <w:proofErr w:type="spellEnd"/>
      <w:r w:rsidRPr="00886CDE">
        <w:rPr>
          <w:i/>
          <w:iCs/>
          <w:sz w:val="18"/>
          <w:szCs w:val="18"/>
        </w:rPr>
        <w:t>, 173.</w:t>
      </w:r>
    </w:p>
    <w:p w14:paraId="1CFD7644" w14:textId="77777777" w:rsidR="00886CDE" w:rsidRDefault="00886CDE" w:rsidP="00886CDE"/>
    <w:sectPr w:rsidR="0088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DE"/>
    <w:rsid w:val="00125765"/>
    <w:rsid w:val="005D4480"/>
    <w:rsid w:val="008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4ACE"/>
  <w15:chartTrackingRefBased/>
  <w15:docId w15:val="{5BAC20D6-8B5E-4BA0-BEF5-1A8FB91A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86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86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86C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6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86C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86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86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86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86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6C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86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86C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6CD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86CD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86CD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86CD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86CD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86CD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86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86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86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86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86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86CD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86CD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86CD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86C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86CD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86C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2024-09-13T14:13:00Z</dcterms:created>
  <dcterms:modified xsi:type="dcterms:W3CDTF">2024-09-13T14:15:00Z</dcterms:modified>
</cp:coreProperties>
</file>