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B061E" w14:textId="072B71B1" w:rsidR="00116DE1" w:rsidRPr="00116DE1" w:rsidRDefault="00116DE1" w:rsidP="00116DE1">
      <w:r w:rsidRPr="00116DE1">
        <w:rPr>
          <w:b/>
          <w:bCs/>
        </w:rPr>
        <w:t xml:space="preserve">21. </w:t>
      </w:r>
      <w:r w:rsidRPr="00116DE1">
        <w:t>Böylece biz, (insanları) onların hâlinden haberdar ettik ki,</w:t>
      </w:r>
      <w:r>
        <w:t xml:space="preserve"> </w:t>
      </w:r>
      <w:r w:rsidRPr="00116DE1">
        <w:t xml:space="preserve">Allah’ın </w:t>
      </w:r>
      <w:r w:rsidRPr="00116DE1">
        <w:t>vaadinin</w:t>
      </w:r>
      <w:r w:rsidRPr="00116DE1">
        <w:t xml:space="preserve"> hak olduğunu ve kıyametin gerçekleşmesinde</w:t>
      </w:r>
      <w:r>
        <w:t xml:space="preserve"> </w:t>
      </w:r>
      <w:r w:rsidRPr="00116DE1">
        <w:t>de hiçbir şüphe olmadığını bilsinler. Hani onlar (olayın</w:t>
      </w:r>
      <w:r>
        <w:t xml:space="preserve"> </w:t>
      </w:r>
      <w:r w:rsidRPr="00116DE1">
        <w:t>mucizevî tarafını ve asıl hikmetini bırakmışlar da) aralarında onların durumunu tartışıyorlardı. (Bazıları), “Onların</w:t>
      </w:r>
      <w:r>
        <w:t xml:space="preserve"> </w:t>
      </w:r>
      <w:r w:rsidRPr="00116DE1">
        <w:t>üstüne bir bina yapın, Rableri onların hâlini daha iyi bilir”</w:t>
      </w:r>
      <w:r>
        <w:t xml:space="preserve"> </w:t>
      </w:r>
      <w:r w:rsidRPr="00116DE1">
        <w:t>dediler. Duruma hâkim olanlar ise, “Üzerlerine mutlaka bir</w:t>
      </w:r>
      <w:r>
        <w:t xml:space="preserve"> </w:t>
      </w:r>
      <w:r w:rsidRPr="00116DE1">
        <w:t>mescit yapacağız” dediler.</w:t>
      </w:r>
    </w:p>
    <w:p w14:paraId="452FD08E" w14:textId="2B84A67A" w:rsidR="00116DE1" w:rsidRPr="00116DE1" w:rsidRDefault="00116DE1" w:rsidP="00116DE1">
      <w:r w:rsidRPr="00116DE1">
        <w:rPr>
          <w:b/>
          <w:bCs/>
        </w:rPr>
        <w:t xml:space="preserve">22. </w:t>
      </w:r>
      <w:r w:rsidRPr="00116DE1">
        <w:t>(Ey Muhammed!) Bazıları bilmedikleri şey hakkında atıp</w:t>
      </w:r>
      <w:r>
        <w:t xml:space="preserve"> </w:t>
      </w:r>
      <w:r w:rsidRPr="00116DE1">
        <w:t>tutarak: “Onlar üç kişidirler, dördüncüleri köpekleridir” diyecekler.</w:t>
      </w:r>
      <w:r>
        <w:t xml:space="preserve"> </w:t>
      </w:r>
      <w:r w:rsidRPr="00116DE1">
        <w:t>Yine, “Beş kişidirler, altıncıları köpekleridir” diyecekler.</w:t>
      </w:r>
      <w:r>
        <w:t xml:space="preserve"> </w:t>
      </w:r>
      <w:r w:rsidRPr="00116DE1">
        <w:t>Şöyle de diyecekler: “Yedi kişidirler, sekizincileri</w:t>
      </w:r>
      <w:r>
        <w:t xml:space="preserve"> </w:t>
      </w:r>
      <w:r w:rsidRPr="00116DE1">
        <w:t>köpekleridir.” De ki: “Onların sayısını Rabbim daha iyi bilir.</w:t>
      </w:r>
      <w:r>
        <w:t xml:space="preserve"> </w:t>
      </w:r>
      <w:r w:rsidRPr="00116DE1">
        <w:t>Zaten onları pek az kimse bilir. O hâlde, onlar hakkında</w:t>
      </w:r>
      <w:r>
        <w:t xml:space="preserve"> </w:t>
      </w:r>
      <w:r w:rsidRPr="00116DE1">
        <w:t xml:space="preserve">(Kur’an’daki) apaçık </w:t>
      </w:r>
      <w:r w:rsidRPr="00116DE1">
        <w:t>tartışma (</w:t>
      </w:r>
      <w:proofErr w:type="spellStart"/>
      <w:r w:rsidRPr="00116DE1">
        <w:t>yı</w:t>
      </w:r>
      <w:proofErr w:type="spellEnd"/>
      <w:r w:rsidRPr="00116DE1">
        <w:t xml:space="preserve"> aktarmak)dan başka tartışmaya</w:t>
      </w:r>
      <w:r>
        <w:t xml:space="preserve"> </w:t>
      </w:r>
      <w:r w:rsidRPr="00116DE1">
        <w:t>girme ve bunlar hakkında onlardan hiçbirine bir şey</w:t>
      </w:r>
      <w:r>
        <w:t xml:space="preserve"> </w:t>
      </w:r>
      <w:r w:rsidRPr="00116DE1">
        <w:t>sorma.”</w:t>
      </w:r>
    </w:p>
    <w:p w14:paraId="5660B6F8" w14:textId="77777777" w:rsidR="00116DE1" w:rsidRPr="00116DE1" w:rsidRDefault="00116DE1" w:rsidP="00116DE1">
      <w:r w:rsidRPr="00116DE1">
        <w:rPr>
          <w:b/>
          <w:bCs/>
        </w:rPr>
        <w:t xml:space="preserve">23. </w:t>
      </w:r>
      <w:r w:rsidRPr="00116DE1">
        <w:t>Hiçbir şey hakkında sakın “yarın şunu yapacağım” deme!</w:t>
      </w:r>
    </w:p>
    <w:p w14:paraId="5D9409BB" w14:textId="67BD4523" w:rsidR="00116DE1" w:rsidRPr="00116DE1" w:rsidRDefault="00116DE1" w:rsidP="00116DE1">
      <w:r w:rsidRPr="00116DE1">
        <w:rPr>
          <w:b/>
          <w:bCs/>
        </w:rPr>
        <w:t xml:space="preserve">24. </w:t>
      </w:r>
      <w:r w:rsidRPr="00116DE1">
        <w:t>Ancak, “Allah dilerse yapacağım” de. Unuttuğun zaman</w:t>
      </w:r>
      <w:r>
        <w:t xml:space="preserve"> </w:t>
      </w:r>
      <w:r w:rsidRPr="00116DE1">
        <w:t>Rabbini an ve “Umarım Rabbim beni, bundan daha doğru</w:t>
      </w:r>
      <w:r>
        <w:t xml:space="preserve"> </w:t>
      </w:r>
      <w:r w:rsidRPr="00116DE1">
        <w:t>olana ulaştırır” de.</w:t>
      </w:r>
    </w:p>
    <w:p w14:paraId="09D759BD" w14:textId="502940B3" w:rsidR="00116DE1" w:rsidRPr="00116DE1" w:rsidRDefault="00116DE1" w:rsidP="00116DE1">
      <w:r w:rsidRPr="00116DE1">
        <w:rPr>
          <w:b/>
          <w:bCs/>
        </w:rPr>
        <w:t xml:space="preserve">25. </w:t>
      </w:r>
      <w:r w:rsidRPr="00116DE1">
        <w:t>Onlar mağaralarında üç yüz yıl kaldılar. Buna dokuz daha</w:t>
      </w:r>
      <w:r>
        <w:t xml:space="preserve"> </w:t>
      </w:r>
      <w:r w:rsidRPr="00116DE1">
        <w:t>eklediler.</w:t>
      </w:r>
    </w:p>
    <w:p w14:paraId="29724FE5" w14:textId="14952F95" w:rsidR="00116DE1" w:rsidRPr="00116DE1" w:rsidRDefault="00116DE1" w:rsidP="00116DE1">
      <w:r w:rsidRPr="00116DE1">
        <w:rPr>
          <w:b/>
          <w:bCs/>
        </w:rPr>
        <w:t xml:space="preserve">26. </w:t>
      </w:r>
      <w:r w:rsidRPr="00116DE1">
        <w:t>De ki: “Kaldıkları süreyi Allah daha iyi bilir. Göklerin ve yerin</w:t>
      </w:r>
      <w:r>
        <w:t xml:space="preserve"> </w:t>
      </w:r>
      <w:proofErr w:type="spellStart"/>
      <w:r w:rsidRPr="00116DE1">
        <w:t>gaybını</w:t>
      </w:r>
      <w:proofErr w:type="spellEnd"/>
      <w:r w:rsidRPr="00116DE1">
        <w:t xml:space="preserve"> bilmek O’na aittir. O, ne güzel görür; O, ne güzel</w:t>
      </w:r>
      <w:r>
        <w:t xml:space="preserve"> </w:t>
      </w:r>
      <w:r w:rsidRPr="00116DE1">
        <w:t xml:space="preserve">işitir! Onların, O’ndan başka hiçbir dostu da yoktur. O, </w:t>
      </w:r>
      <w:r w:rsidRPr="00116DE1">
        <w:t>hükmüne hiçbir</w:t>
      </w:r>
      <w:r w:rsidRPr="00116DE1">
        <w:t xml:space="preserve"> kimseyi ortak etmez.”</w:t>
      </w:r>
    </w:p>
    <w:p w14:paraId="7EC9119C" w14:textId="01D2DE85" w:rsidR="001D2884" w:rsidRDefault="00116DE1" w:rsidP="00116DE1">
      <w:r w:rsidRPr="00116DE1">
        <w:rPr>
          <w:b/>
          <w:bCs/>
        </w:rPr>
        <w:t xml:space="preserve">27. </w:t>
      </w:r>
      <w:r w:rsidRPr="00116DE1">
        <w:t>Rabbinin kitabından sana vahyedileni oku. O’nun kelimelerini</w:t>
      </w:r>
      <w:r>
        <w:t xml:space="preserve"> </w:t>
      </w:r>
      <w:r w:rsidRPr="00116DE1">
        <w:t>değiştirecek hiçbir kimse yoktur. O’ndan başka asla bir</w:t>
      </w:r>
      <w:r>
        <w:t xml:space="preserve"> </w:t>
      </w:r>
      <w:r w:rsidRPr="00116DE1">
        <w:t>sığınak da bulamazsın.</w:t>
      </w:r>
    </w:p>
    <w:p w14:paraId="4EB682F6" w14:textId="77777777" w:rsidR="00116DE1" w:rsidRDefault="00116DE1" w:rsidP="00116DE1"/>
    <w:sectPr w:rsidR="0011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E1"/>
    <w:rsid w:val="00116DE1"/>
    <w:rsid w:val="001D2884"/>
    <w:rsid w:val="005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B5BF"/>
  <w15:chartTrackingRefBased/>
  <w15:docId w15:val="{732063EA-136A-40E9-ABF9-8402184C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6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6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6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6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6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6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6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6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6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6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6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6DE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6DE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6D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6D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6D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6D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6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6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6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6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6D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6D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6DE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6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6DE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6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2024-09-13T15:03:00Z</dcterms:created>
  <dcterms:modified xsi:type="dcterms:W3CDTF">2024-09-13T15:04:00Z</dcterms:modified>
</cp:coreProperties>
</file>