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0338C" w14:textId="1BB04EA9" w:rsidR="00F363C3" w:rsidRPr="00F363C3" w:rsidRDefault="00F363C3" w:rsidP="00F363C3">
      <w:r w:rsidRPr="00F363C3">
        <w:rPr>
          <w:b/>
          <w:bCs/>
        </w:rPr>
        <w:t xml:space="preserve">84. </w:t>
      </w:r>
      <w:r w:rsidRPr="00F363C3">
        <w:t>Biz onu yeryüzünde kudret sahibi kıldık ve kendisine her</w:t>
      </w:r>
      <w:r>
        <w:t xml:space="preserve"> </w:t>
      </w:r>
      <w:r w:rsidRPr="00F363C3">
        <w:t>konuda (amacına ulaşabileceği) bir yol verdik.</w:t>
      </w:r>
    </w:p>
    <w:p w14:paraId="0171CE18" w14:textId="77777777" w:rsidR="00F363C3" w:rsidRDefault="00F363C3" w:rsidP="00F363C3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363C3">
        <w:rPr>
          <w:b/>
          <w:bCs/>
        </w:rPr>
        <w:t xml:space="preserve">85. </w:t>
      </w:r>
      <w:r w:rsidRPr="00F363C3">
        <w:t>O da (Batı’ya gitmek istedi ve) bir yol tuttu.</w:t>
      </w:r>
      <w:r w:rsidRPr="00F363C3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53E6D432" w14:textId="3A664BAC" w:rsidR="00F363C3" w:rsidRPr="00F363C3" w:rsidRDefault="00F363C3" w:rsidP="00F363C3">
      <w:r w:rsidRPr="00F363C3">
        <w:rPr>
          <w:b/>
          <w:bCs/>
        </w:rPr>
        <w:t xml:space="preserve">86. </w:t>
      </w:r>
      <w:r w:rsidRPr="00F363C3">
        <w:t>Güneşin battığı yere varınca, onu siyah balçıklı bir su gözesinde</w:t>
      </w:r>
      <w:r>
        <w:t xml:space="preserve"> </w:t>
      </w:r>
      <w:r w:rsidRPr="00F363C3">
        <w:t>batar (gibi) buldu. Orada (kâfir) bir kavim gördü. “Ey</w:t>
      </w:r>
      <w:r>
        <w:t xml:space="preserve"> </w:t>
      </w:r>
      <w:proofErr w:type="spellStart"/>
      <w:r w:rsidRPr="00F363C3">
        <w:t>Zülkarneyn</w:t>
      </w:r>
      <w:proofErr w:type="spellEnd"/>
      <w:r w:rsidRPr="00F363C3">
        <w:t>! Ya (onları) cezalandırırsın ya da haklarında iyilik</w:t>
      </w:r>
      <w:r>
        <w:t xml:space="preserve"> </w:t>
      </w:r>
      <w:r w:rsidRPr="00F363C3">
        <w:t>yolunu tutarsın” dedik.</w:t>
      </w:r>
    </w:p>
    <w:p w14:paraId="73190FFF" w14:textId="2CB091F3" w:rsidR="00F363C3" w:rsidRPr="00F363C3" w:rsidRDefault="00F363C3" w:rsidP="00F363C3">
      <w:r w:rsidRPr="00F363C3">
        <w:rPr>
          <w:b/>
          <w:bCs/>
        </w:rPr>
        <w:t xml:space="preserve">87. </w:t>
      </w:r>
      <w:proofErr w:type="spellStart"/>
      <w:r w:rsidRPr="00F363C3">
        <w:t>Zülkarneyn</w:t>
      </w:r>
      <w:proofErr w:type="spellEnd"/>
      <w:r w:rsidRPr="00F363C3">
        <w:t>, “Her kim zulmederse, biz onu cezalandıracağız.</w:t>
      </w:r>
      <w:r>
        <w:t xml:space="preserve"> </w:t>
      </w:r>
      <w:r w:rsidRPr="00F363C3">
        <w:t>Sonra o Rabbine döndürülür. O da kendisini görülmedik</w:t>
      </w:r>
      <w:r>
        <w:t xml:space="preserve"> </w:t>
      </w:r>
      <w:r w:rsidRPr="00F363C3">
        <w:t>bir azaba uğratır” dedi.</w:t>
      </w:r>
    </w:p>
    <w:p w14:paraId="40D8451B" w14:textId="665E66FE" w:rsidR="00F363C3" w:rsidRPr="00F363C3" w:rsidRDefault="00F363C3" w:rsidP="00F363C3">
      <w:r w:rsidRPr="00F363C3">
        <w:rPr>
          <w:b/>
          <w:bCs/>
        </w:rPr>
        <w:t xml:space="preserve">88. </w:t>
      </w:r>
      <w:r w:rsidRPr="00F363C3">
        <w:t xml:space="preserve">“Her kim de iman eder ve </w:t>
      </w:r>
      <w:proofErr w:type="spellStart"/>
      <w:r w:rsidRPr="00F363C3">
        <w:t>salih</w:t>
      </w:r>
      <w:proofErr w:type="spellEnd"/>
      <w:r w:rsidRPr="00F363C3">
        <w:t xml:space="preserve"> amel işlerse, ona mükâfat</w:t>
      </w:r>
      <w:r>
        <w:t xml:space="preserve"> </w:t>
      </w:r>
      <w:r w:rsidRPr="00F363C3">
        <w:t>olarak daha güzeli var. (Üstelik) ona emrimizden kolay olanı</w:t>
      </w:r>
      <w:r>
        <w:t xml:space="preserve"> </w:t>
      </w:r>
      <w:r w:rsidRPr="00F363C3">
        <w:t>söyleyeceğiz.”</w:t>
      </w:r>
    </w:p>
    <w:p w14:paraId="43DFFB98" w14:textId="77777777" w:rsidR="00F363C3" w:rsidRPr="00F363C3" w:rsidRDefault="00F363C3" w:rsidP="00F363C3">
      <w:r w:rsidRPr="00F363C3">
        <w:rPr>
          <w:b/>
          <w:bCs/>
        </w:rPr>
        <w:t xml:space="preserve">89. </w:t>
      </w:r>
      <w:r w:rsidRPr="00F363C3">
        <w:t>Sonra yine (doğuya doğru) bir yol tuttu.</w:t>
      </w:r>
    </w:p>
    <w:p w14:paraId="2BC70FFF" w14:textId="3A9DB555" w:rsidR="00F363C3" w:rsidRPr="00F363C3" w:rsidRDefault="00F363C3" w:rsidP="00F363C3">
      <w:r w:rsidRPr="00F363C3">
        <w:rPr>
          <w:b/>
          <w:bCs/>
        </w:rPr>
        <w:t xml:space="preserve">90. </w:t>
      </w:r>
      <w:r w:rsidRPr="00F363C3">
        <w:t>Güneşin doğduğu yere ulaşınca, onu kendileriyle güneş arasına</w:t>
      </w:r>
      <w:r>
        <w:t xml:space="preserve"> </w:t>
      </w:r>
      <w:r w:rsidRPr="00F363C3">
        <w:t>örtü koymadığımız bir halk üzerine doğar buldu.</w:t>
      </w:r>
    </w:p>
    <w:p w14:paraId="4387766A" w14:textId="77777777" w:rsidR="00F363C3" w:rsidRDefault="00F363C3" w:rsidP="00F363C3">
      <w:r w:rsidRPr="00F363C3">
        <w:rPr>
          <w:b/>
          <w:bCs/>
        </w:rPr>
        <w:t xml:space="preserve">91. </w:t>
      </w:r>
      <w:r w:rsidRPr="00F363C3">
        <w:t>İşte böyle. Şüphesiz biz onun yanındakileri ilmimizle kuşatmışızdır.</w:t>
      </w:r>
    </w:p>
    <w:p w14:paraId="13A11395" w14:textId="3D857287" w:rsidR="00F363C3" w:rsidRPr="00F363C3" w:rsidRDefault="00F363C3" w:rsidP="00F363C3">
      <w:r w:rsidRPr="00F363C3">
        <w:rPr>
          <w:b/>
          <w:bCs/>
        </w:rPr>
        <w:t xml:space="preserve">92. </w:t>
      </w:r>
      <w:r w:rsidRPr="00F363C3">
        <w:t>Sonra yine bir yol tuttu.</w:t>
      </w:r>
    </w:p>
    <w:p w14:paraId="2B218516" w14:textId="4B6D48AD" w:rsidR="00F363C3" w:rsidRPr="00F363C3" w:rsidRDefault="00F363C3" w:rsidP="00F363C3">
      <w:r w:rsidRPr="00F363C3">
        <w:rPr>
          <w:b/>
          <w:bCs/>
        </w:rPr>
        <w:t xml:space="preserve">93. </w:t>
      </w:r>
      <w:r w:rsidRPr="00F363C3">
        <w:t>İki dağ arasına ulaşınca, bunların önünde, neredeyse hiçbir</w:t>
      </w:r>
      <w:r>
        <w:t xml:space="preserve"> </w:t>
      </w:r>
      <w:r w:rsidRPr="00F363C3">
        <w:t>sözü anlamayan bir halk buldu.</w:t>
      </w:r>
    </w:p>
    <w:p w14:paraId="432C91EA" w14:textId="77777777" w:rsidR="00F363C3" w:rsidRDefault="00F363C3" w:rsidP="00F363C3">
      <w:r w:rsidRPr="00F363C3">
        <w:rPr>
          <w:b/>
          <w:bCs/>
        </w:rPr>
        <w:t xml:space="preserve">94. </w:t>
      </w:r>
      <w:r w:rsidRPr="00F363C3">
        <w:t xml:space="preserve">Dediler ki: “Ey </w:t>
      </w:r>
      <w:proofErr w:type="spellStart"/>
      <w:r w:rsidRPr="00F363C3">
        <w:t>Zülkarneyn</w:t>
      </w:r>
      <w:proofErr w:type="spellEnd"/>
      <w:r w:rsidRPr="00F363C3">
        <w:t xml:space="preserve">! </w:t>
      </w:r>
      <w:proofErr w:type="spellStart"/>
      <w:r w:rsidRPr="00F363C3">
        <w:t>Ye’cüc</w:t>
      </w:r>
      <w:proofErr w:type="spellEnd"/>
      <w:r w:rsidRPr="00F363C3">
        <w:t xml:space="preserve"> ve </w:t>
      </w:r>
      <w:proofErr w:type="spellStart"/>
      <w:r w:rsidRPr="00F363C3">
        <w:t>Me’cüc</w:t>
      </w:r>
      <w:proofErr w:type="spellEnd"/>
      <w:r w:rsidRPr="00F363C3">
        <w:t xml:space="preserve"> (adlı kavimler)</w:t>
      </w:r>
      <w:r>
        <w:t xml:space="preserve"> </w:t>
      </w:r>
      <w:r w:rsidRPr="00F363C3">
        <w:t>yeryüzünde bozgunculuk yapmaktadırlar. Onlarla bizim</w:t>
      </w:r>
      <w:r>
        <w:t xml:space="preserve"> </w:t>
      </w:r>
      <w:r w:rsidRPr="00F363C3">
        <w:t>aramıza bir engel yapman karşılığında sana bir vergi verelim</w:t>
      </w:r>
      <w:r>
        <w:t xml:space="preserve"> </w:t>
      </w:r>
      <w:r w:rsidRPr="00F363C3">
        <w:t>mi?”</w:t>
      </w:r>
      <w:r w:rsidRPr="00F363C3">
        <w:rPr>
          <w:sz w:val="14"/>
          <w:szCs w:val="14"/>
        </w:rPr>
        <w:t>13</w:t>
      </w:r>
    </w:p>
    <w:p w14:paraId="715CEAAF" w14:textId="55804145" w:rsidR="00F363C3" w:rsidRPr="00F363C3" w:rsidRDefault="00F363C3" w:rsidP="00F363C3">
      <w:r w:rsidRPr="00F363C3">
        <w:rPr>
          <w:b/>
          <w:bCs/>
        </w:rPr>
        <w:t xml:space="preserve">95. </w:t>
      </w:r>
      <w:proofErr w:type="spellStart"/>
      <w:r w:rsidRPr="00F363C3">
        <w:t>Zülkarneyn</w:t>
      </w:r>
      <w:proofErr w:type="spellEnd"/>
      <w:r w:rsidRPr="00F363C3">
        <w:t>, “Rabbimin bana verdiği (imkân ve kudret, sizin</w:t>
      </w:r>
      <w:r>
        <w:t xml:space="preserve"> </w:t>
      </w:r>
      <w:r w:rsidRPr="00F363C3">
        <w:t>vereceğiniz vergiden) daha hayırlıdır. Şimdi siz bana gücünüzle</w:t>
      </w:r>
      <w:r>
        <w:t xml:space="preserve"> y</w:t>
      </w:r>
      <w:r w:rsidRPr="00F363C3">
        <w:t xml:space="preserve">ardım edin </w:t>
      </w:r>
      <w:r w:rsidRPr="00F363C3">
        <w:t>de</w:t>
      </w:r>
      <w:r w:rsidRPr="00F363C3">
        <w:t xml:space="preserve"> sizinle onların arasına sağlam bir engel</w:t>
      </w:r>
      <w:r>
        <w:t xml:space="preserve"> </w:t>
      </w:r>
      <w:r w:rsidRPr="00F363C3">
        <w:t>yapayım” dedi.</w:t>
      </w:r>
    </w:p>
    <w:p w14:paraId="6173963D" w14:textId="3440F0E5" w:rsidR="00F363C3" w:rsidRPr="00F363C3" w:rsidRDefault="00F363C3" w:rsidP="00F363C3">
      <w:r w:rsidRPr="00F363C3">
        <w:rPr>
          <w:b/>
          <w:bCs/>
        </w:rPr>
        <w:t xml:space="preserve">96. </w:t>
      </w:r>
      <w:r w:rsidRPr="00F363C3">
        <w:t>“Bana (yeterince) demir madeni</w:t>
      </w:r>
      <w:r w:rsidRPr="00F363C3">
        <w:rPr>
          <w:sz w:val="14"/>
          <w:szCs w:val="14"/>
        </w:rPr>
        <w:t>14</w:t>
      </w:r>
      <w:r w:rsidRPr="00F363C3">
        <w:t xml:space="preserve"> getirin” dedi. İki yamacın</w:t>
      </w:r>
      <w:r>
        <w:t xml:space="preserve"> </w:t>
      </w:r>
      <w:r w:rsidRPr="00F363C3">
        <w:t>arasındaki boşluğu (dağlarla) bir hizaya getirince, “körükleyin!”</w:t>
      </w:r>
      <w:r>
        <w:t xml:space="preserve"> </w:t>
      </w:r>
      <w:r w:rsidRPr="00F363C3">
        <w:t xml:space="preserve">dedi. Demiri eritip kor (gibi) yapınca </w:t>
      </w:r>
      <w:r w:rsidRPr="00F363C3">
        <w:t>da</w:t>
      </w:r>
      <w:r w:rsidRPr="00F363C3">
        <w:t xml:space="preserve"> “Bana</w:t>
      </w:r>
      <w:r>
        <w:t xml:space="preserve"> </w:t>
      </w:r>
      <w:r w:rsidRPr="00F363C3">
        <w:t>erimiş bakır getirin, bunun üzerine boşaltayım” dedi.</w:t>
      </w:r>
    </w:p>
    <w:p w14:paraId="00A7AE51" w14:textId="4E28BC66" w:rsidR="009506E4" w:rsidRDefault="00F363C3" w:rsidP="00F363C3">
      <w:r w:rsidRPr="00F363C3">
        <w:rPr>
          <w:b/>
          <w:bCs/>
        </w:rPr>
        <w:t xml:space="preserve">97. </w:t>
      </w:r>
      <w:r w:rsidRPr="00F363C3">
        <w:t xml:space="preserve">Artık onu ne </w:t>
      </w:r>
      <w:r w:rsidRPr="00F363C3">
        <w:t>aşabildiler</w:t>
      </w:r>
      <w:r w:rsidRPr="00F363C3">
        <w:t xml:space="preserve"> ne de delebildiler.</w:t>
      </w:r>
    </w:p>
    <w:p w14:paraId="34C70931" w14:textId="4A3DAC3D" w:rsidR="00F363C3" w:rsidRDefault="00F363C3" w:rsidP="00F363C3">
      <w:pPr>
        <w:rPr>
          <w:i/>
          <w:iCs/>
        </w:rPr>
      </w:pPr>
      <w:proofErr w:type="gramStart"/>
      <w:r w:rsidRPr="00F363C3">
        <w:rPr>
          <w:i/>
          <w:iCs/>
        </w:rPr>
        <w:t>13 .</w:t>
      </w:r>
      <w:proofErr w:type="gramEnd"/>
      <w:r w:rsidRPr="00F363C3">
        <w:rPr>
          <w:i/>
          <w:iCs/>
        </w:rPr>
        <w:t xml:space="preserve"> </w:t>
      </w:r>
      <w:proofErr w:type="spellStart"/>
      <w:r w:rsidRPr="00F363C3">
        <w:rPr>
          <w:i/>
          <w:iCs/>
        </w:rPr>
        <w:t>Ye’cüc</w:t>
      </w:r>
      <w:proofErr w:type="spellEnd"/>
      <w:r w:rsidRPr="00F363C3">
        <w:rPr>
          <w:i/>
          <w:iCs/>
        </w:rPr>
        <w:t xml:space="preserve"> ve </w:t>
      </w:r>
      <w:proofErr w:type="spellStart"/>
      <w:r w:rsidRPr="00F363C3">
        <w:rPr>
          <w:i/>
          <w:iCs/>
        </w:rPr>
        <w:t>Me’cüc</w:t>
      </w:r>
      <w:proofErr w:type="spellEnd"/>
      <w:r w:rsidRPr="00F363C3">
        <w:rPr>
          <w:i/>
          <w:iCs/>
        </w:rPr>
        <w:t xml:space="preserve">: Kur’an-ı Kerim’de </w:t>
      </w:r>
      <w:proofErr w:type="spellStart"/>
      <w:r w:rsidRPr="00F363C3">
        <w:rPr>
          <w:i/>
          <w:iCs/>
        </w:rPr>
        <w:t>Ye’cüc</w:t>
      </w:r>
      <w:proofErr w:type="spellEnd"/>
      <w:r w:rsidRPr="00F363C3">
        <w:rPr>
          <w:i/>
          <w:iCs/>
        </w:rPr>
        <w:t xml:space="preserve"> ve </w:t>
      </w:r>
      <w:proofErr w:type="spellStart"/>
      <w:r w:rsidRPr="00F363C3">
        <w:rPr>
          <w:i/>
          <w:iCs/>
        </w:rPr>
        <w:t>Me’cüc’ün</w:t>
      </w:r>
      <w:proofErr w:type="spellEnd"/>
      <w:r w:rsidRPr="00F363C3">
        <w:rPr>
          <w:i/>
          <w:iCs/>
        </w:rPr>
        <w:t xml:space="preserve"> kimler olduğuna, ne zaman</w:t>
      </w:r>
      <w:r>
        <w:rPr>
          <w:i/>
          <w:iCs/>
        </w:rPr>
        <w:t xml:space="preserve"> </w:t>
      </w:r>
      <w:r w:rsidRPr="00F363C3">
        <w:rPr>
          <w:i/>
          <w:iCs/>
        </w:rPr>
        <w:t>ve nerede yaşadıklarına dair bir bilgi yer almamaktadır. Bu konuda Peygamber</w:t>
      </w:r>
      <w:r>
        <w:rPr>
          <w:i/>
          <w:iCs/>
        </w:rPr>
        <w:t xml:space="preserve"> </w:t>
      </w:r>
      <w:r w:rsidRPr="00F363C3">
        <w:rPr>
          <w:i/>
          <w:iCs/>
        </w:rPr>
        <w:t xml:space="preserve">Efendimizden bize bazı rivayetler aktarılmıştır. Ancak bu rivayetler, </w:t>
      </w:r>
      <w:proofErr w:type="spellStart"/>
      <w:r w:rsidRPr="00F363C3">
        <w:rPr>
          <w:i/>
          <w:iCs/>
        </w:rPr>
        <w:t>Ye’cüc</w:t>
      </w:r>
      <w:proofErr w:type="spellEnd"/>
      <w:r w:rsidRPr="00F363C3">
        <w:rPr>
          <w:i/>
          <w:iCs/>
        </w:rPr>
        <w:t xml:space="preserve"> ve</w:t>
      </w:r>
      <w:r>
        <w:rPr>
          <w:i/>
          <w:iCs/>
        </w:rPr>
        <w:t xml:space="preserve"> </w:t>
      </w:r>
      <w:proofErr w:type="spellStart"/>
      <w:r w:rsidRPr="00F363C3">
        <w:rPr>
          <w:i/>
          <w:iCs/>
        </w:rPr>
        <w:t>Me’cüc’ün</w:t>
      </w:r>
      <w:proofErr w:type="spellEnd"/>
      <w:r w:rsidRPr="00F363C3">
        <w:rPr>
          <w:i/>
          <w:iCs/>
        </w:rPr>
        <w:t xml:space="preserve"> kimlikleri ile değil, eylemleri ile ilgilidir.</w:t>
      </w:r>
      <w:r>
        <w:rPr>
          <w:i/>
          <w:iCs/>
        </w:rPr>
        <w:t xml:space="preserve"> </w:t>
      </w:r>
      <w:r w:rsidRPr="00F363C3">
        <w:rPr>
          <w:i/>
          <w:iCs/>
        </w:rPr>
        <w:t xml:space="preserve">Tarihçiler, </w:t>
      </w:r>
      <w:proofErr w:type="spellStart"/>
      <w:r w:rsidRPr="00F363C3">
        <w:rPr>
          <w:i/>
          <w:iCs/>
        </w:rPr>
        <w:t>Ye’cüc</w:t>
      </w:r>
      <w:proofErr w:type="spellEnd"/>
      <w:r w:rsidRPr="00F363C3">
        <w:rPr>
          <w:i/>
          <w:iCs/>
        </w:rPr>
        <w:t xml:space="preserve"> ve </w:t>
      </w:r>
      <w:proofErr w:type="spellStart"/>
      <w:r w:rsidRPr="00F363C3">
        <w:rPr>
          <w:i/>
          <w:iCs/>
        </w:rPr>
        <w:t>Me’cüc’ün</w:t>
      </w:r>
      <w:proofErr w:type="spellEnd"/>
      <w:r w:rsidRPr="00F363C3">
        <w:rPr>
          <w:i/>
          <w:iCs/>
        </w:rPr>
        <w:t xml:space="preserve">, Hz. Nuh’un oğullarından </w:t>
      </w:r>
      <w:proofErr w:type="spellStart"/>
      <w:r w:rsidRPr="00F363C3">
        <w:rPr>
          <w:i/>
          <w:iCs/>
        </w:rPr>
        <w:t>Yafes’in</w:t>
      </w:r>
      <w:proofErr w:type="spellEnd"/>
      <w:r w:rsidRPr="00F363C3">
        <w:rPr>
          <w:i/>
          <w:iCs/>
        </w:rPr>
        <w:t xml:space="preserve"> soyundan gelen iki</w:t>
      </w:r>
      <w:r>
        <w:rPr>
          <w:i/>
          <w:iCs/>
        </w:rPr>
        <w:t xml:space="preserve"> </w:t>
      </w:r>
      <w:r w:rsidRPr="00F363C3">
        <w:rPr>
          <w:i/>
          <w:iCs/>
        </w:rPr>
        <w:t xml:space="preserve">toplum olduğunu söylemişlerdir. Bazı âlimler de </w:t>
      </w:r>
      <w:proofErr w:type="spellStart"/>
      <w:r w:rsidRPr="00F363C3">
        <w:rPr>
          <w:i/>
          <w:iCs/>
        </w:rPr>
        <w:t>Ye’cüc</w:t>
      </w:r>
      <w:proofErr w:type="spellEnd"/>
      <w:r w:rsidRPr="00F363C3">
        <w:rPr>
          <w:i/>
          <w:iCs/>
        </w:rPr>
        <w:t xml:space="preserve"> ve </w:t>
      </w:r>
      <w:proofErr w:type="spellStart"/>
      <w:r w:rsidRPr="00F363C3">
        <w:rPr>
          <w:i/>
          <w:iCs/>
        </w:rPr>
        <w:t>Me’cüc’ü</w:t>
      </w:r>
      <w:proofErr w:type="spellEnd"/>
      <w:r w:rsidRPr="00F363C3">
        <w:rPr>
          <w:i/>
          <w:iCs/>
        </w:rPr>
        <w:t xml:space="preserve"> kendi zamanlarındaki</w:t>
      </w:r>
      <w:r>
        <w:rPr>
          <w:i/>
          <w:iCs/>
        </w:rPr>
        <w:t xml:space="preserve"> </w:t>
      </w:r>
      <w:r w:rsidRPr="00F363C3">
        <w:rPr>
          <w:i/>
          <w:iCs/>
        </w:rPr>
        <w:t>savaşçı ve tahripkâr toplumlar ile açıklamaya çalışmışlardır ki bunlar ilmi</w:t>
      </w:r>
      <w:r>
        <w:rPr>
          <w:i/>
          <w:iCs/>
        </w:rPr>
        <w:t xml:space="preserve"> </w:t>
      </w:r>
      <w:r w:rsidRPr="00F363C3">
        <w:rPr>
          <w:i/>
          <w:iCs/>
        </w:rPr>
        <w:t xml:space="preserve">dayanaktan yoksun açıklamalardır. </w:t>
      </w:r>
      <w:proofErr w:type="spellStart"/>
      <w:r w:rsidRPr="00F363C3">
        <w:rPr>
          <w:i/>
          <w:iCs/>
        </w:rPr>
        <w:t>Ye’cüc</w:t>
      </w:r>
      <w:proofErr w:type="spellEnd"/>
      <w:r w:rsidRPr="00F363C3">
        <w:rPr>
          <w:i/>
          <w:iCs/>
        </w:rPr>
        <w:t xml:space="preserve"> ve </w:t>
      </w:r>
      <w:proofErr w:type="spellStart"/>
      <w:r w:rsidRPr="00F363C3">
        <w:rPr>
          <w:i/>
          <w:iCs/>
        </w:rPr>
        <w:t>Me’cücle</w:t>
      </w:r>
      <w:proofErr w:type="spellEnd"/>
      <w:r w:rsidRPr="00F363C3">
        <w:rPr>
          <w:i/>
          <w:iCs/>
        </w:rPr>
        <w:t xml:space="preserve"> ilgili olarak ayrıca bakınız:</w:t>
      </w:r>
      <w:r>
        <w:rPr>
          <w:i/>
          <w:iCs/>
        </w:rPr>
        <w:t xml:space="preserve"> </w:t>
      </w:r>
      <w:r w:rsidRPr="00F363C3">
        <w:rPr>
          <w:i/>
          <w:iCs/>
        </w:rPr>
        <w:t xml:space="preserve">Enbiya </w:t>
      </w:r>
      <w:proofErr w:type="spellStart"/>
      <w:r w:rsidRPr="00F363C3">
        <w:rPr>
          <w:i/>
          <w:iCs/>
        </w:rPr>
        <w:t>sûresi</w:t>
      </w:r>
      <w:proofErr w:type="spellEnd"/>
      <w:r w:rsidRPr="00F363C3">
        <w:rPr>
          <w:i/>
          <w:iCs/>
        </w:rPr>
        <w:t xml:space="preserve">, </w:t>
      </w:r>
      <w:proofErr w:type="spellStart"/>
      <w:r w:rsidRPr="00F363C3">
        <w:rPr>
          <w:i/>
          <w:iCs/>
        </w:rPr>
        <w:t>âyet</w:t>
      </w:r>
      <w:proofErr w:type="spellEnd"/>
      <w:r w:rsidRPr="00F363C3">
        <w:rPr>
          <w:i/>
          <w:iCs/>
        </w:rPr>
        <w:t>, 96.</w:t>
      </w:r>
    </w:p>
    <w:p w14:paraId="4DC64F4E" w14:textId="5C42E261" w:rsidR="00F363C3" w:rsidRDefault="00F363C3" w:rsidP="00F363C3">
      <w:pPr>
        <w:rPr>
          <w:i/>
          <w:iCs/>
        </w:rPr>
      </w:pPr>
      <w:proofErr w:type="gramStart"/>
      <w:r w:rsidRPr="00F363C3">
        <w:rPr>
          <w:i/>
          <w:iCs/>
        </w:rPr>
        <w:t>14 .</w:t>
      </w:r>
      <w:proofErr w:type="gramEnd"/>
      <w:r w:rsidRPr="00F363C3">
        <w:rPr>
          <w:i/>
          <w:iCs/>
        </w:rPr>
        <w:t xml:space="preserve"> Kur’an’da “</w:t>
      </w:r>
      <w:proofErr w:type="spellStart"/>
      <w:r w:rsidRPr="00F363C3">
        <w:rPr>
          <w:i/>
          <w:iCs/>
        </w:rPr>
        <w:t>zübera’l-hadîd</w:t>
      </w:r>
      <w:proofErr w:type="spellEnd"/>
      <w:r w:rsidRPr="00F363C3">
        <w:rPr>
          <w:i/>
          <w:iCs/>
        </w:rPr>
        <w:t>” şeklinde geçen ibare “demir parçaları”, “demir kütleleri”</w:t>
      </w:r>
      <w:r>
        <w:rPr>
          <w:i/>
          <w:iCs/>
        </w:rPr>
        <w:t xml:space="preserve"> </w:t>
      </w:r>
      <w:r w:rsidRPr="00F363C3">
        <w:rPr>
          <w:i/>
          <w:iCs/>
        </w:rPr>
        <w:t>diye çevi</w:t>
      </w:r>
      <w:proofErr w:type="spellStart"/>
      <w:r w:rsidRPr="00F363C3">
        <w:rPr>
          <w:i/>
          <w:iCs/>
        </w:rPr>
        <w:t>rilmiş</w:t>
      </w:r>
      <w:proofErr w:type="spellEnd"/>
      <w:r w:rsidRPr="00F363C3">
        <w:rPr>
          <w:i/>
          <w:iCs/>
        </w:rPr>
        <w:t xml:space="preserve"> ise de biz “demir madeni” diye çevirmeyi tercih ettik.</w:t>
      </w:r>
    </w:p>
    <w:p w14:paraId="7393BFA0" w14:textId="77777777" w:rsidR="00F363C3" w:rsidRPr="00F363C3" w:rsidRDefault="00F363C3" w:rsidP="00F363C3">
      <w:pPr>
        <w:rPr>
          <w:i/>
          <w:iCs/>
        </w:rPr>
      </w:pPr>
    </w:p>
    <w:p w14:paraId="0C35B9E8" w14:textId="77777777" w:rsidR="00F363C3" w:rsidRDefault="00F363C3" w:rsidP="00F363C3"/>
    <w:sectPr w:rsidR="00F3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C3"/>
    <w:rsid w:val="009506E4"/>
    <w:rsid w:val="00CC4108"/>
    <w:rsid w:val="00F3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D87A"/>
  <w15:chartTrackingRefBased/>
  <w15:docId w15:val="{CDB3B3A1-27DD-4D15-8811-AC65D634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6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6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6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6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6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6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6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6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6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6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63C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63C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63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63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63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63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6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6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63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63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63C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6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63C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6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2024-09-14T13:01:00Z</dcterms:created>
  <dcterms:modified xsi:type="dcterms:W3CDTF">2024-09-14T13:04:00Z</dcterms:modified>
</cp:coreProperties>
</file>