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6572D" w14:textId="276B2C27" w:rsidR="00CB1F52" w:rsidRPr="00CB1F52" w:rsidRDefault="00CB1F52" w:rsidP="00CB1F52">
      <w:r w:rsidRPr="00CB1F52">
        <w:rPr>
          <w:b/>
          <w:bCs/>
        </w:rPr>
        <w:t xml:space="preserve">91. </w:t>
      </w:r>
      <w:r w:rsidRPr="00CB1F52">
        <w:t>Irzını korumuş olan kadını da (Meryem’i de) hatırla. Ona</w:t>
      </w:r>
      <w:r>
        <w:t xml:space="preserve"> </w:t>
      </w:r>
      <w:r w:rsidRPr="00CB1F52">
        <w:t xml:space="preserve">ruhumuzdan üflemiştik. Kendisini </w:t>
      </w:r>
      <w:r w:rsidRPr="00CB1F52">
        <w:t>de</w:t>
      </w:r>
      <w:r w:rsidRPr="00CB1F52">
        <w:t xml:space="preserve"> oğlunu da âlemlere</w:t>
      </w:r>
      <w:r>
        <w:t xml:space="preserve"> </w:t>
      </w:r>
      <w:r w:rsidRPr="00CB1F52">
        <w:t>(kudretimizi gösteren) birer delil yapmıştık.</w:t>
      </w:r>
    </w:p>
    <w:p w14:paraId="001F04D3" w14:textId="6DBE03B7" w:rsidR="00CB1F52" w:rsidRPr="00CB1F52" w:rsidRDefault="00CB1F52" w:rsidP="00CB1F52">
      <w:r w:rsidRPr="00CB1F52">
        <w:rPr>
          <w:b/>
          <w:bCs/>
        </w:rPr>
        <w:t xml:space="preserve">92. </w:t>
      </w:r>
      <w:r w:rsidRPr="00CB1F52">
        <w:t>Şüphesiz bu (İslâm), tek ümmet (din) olarak sizin ümmetiniz</w:t>
      </w:r>
      <w:r>
        <w:t xml:space="preserve"> </w:t>
      </w:r>
      <w:r w:rsidRPr="00CB1F52">
        <w:t>(dininiz)</w:t>
      </w:r>
      <w:r>
        <w:t xml:space="preserve"> </w:t>
      </w:r>
      <w:proofErr w:type="spellStart"/>
      <w:r w:rsidRPr="00CB1F52">
        <w:t>dir</w:t>
      </w:r>
      <w:proofErr w:type="spellEnd"/>
      <w:r w:rsidRPr="00CB1F52">
        <w:t>. Ben de Rabbinizim. Onun için sadece bana</w:t>
      </w:r>
      <w:r>
        <w:t xml:space="preserve"> </w:t>
      </w:r>
      <w:r w:rsidRPr="00CB1F52">
        <w:t>kulluk edin.</w:t>
      </w:r>
    </w:p>
    <w:p w14:paraId="1A980E6F" w14:textId="77777777" w:rsidR="00CB1F52" w:rsidRPr="00CB1F52" w:rsidRDefault="00CB1F52" w:rsidP="00CB1F52">
      <w:r w:rsidRPr="00CB1F52">
        <w:rPr>
          <w:b/>
          <w:bCs/>
        </w:rPr>
        <w:t xml:space="preserve">93. </w:t>
      </w:r>
      <w:r w:rsidRPr="00CB1F52">
        <w:t>(Oysa insanlar) işleri (dinleri) konusunda parça parça oldular. Hepsi de ancak bize dönecekler.</w:t>
      </w:r>
    </w:p>
    <w:p w14:paraId="67D0CA9F" w14:textId="5EDD6023" w:rsidR="00CB1F52" w:rsidRPr="00CB1F52" w:rsidRDefault="00CB1F52" w:rsidP="00CB1F52">
      <w:r w:rsidRPr="00CB1F52">
        <w:rPr>
          <w:b/>
          <w:bCs/>
        </w:rPr>
        <w:t xml:space="preserve">94. </w:t>
      </w:r>
      <w:r w:rsidRPr="00CB1F52">
        <w:t xml:space="preserve">Şu hâlde, kim mümin olarak bir </w:t>
      </w:r>
      <w:proofErr w:type="spellStart"/>
      <w:r w:rsidRPr="00CB1F52">
        <w:t>salih</w:t>
      </w:r>
      <w:proofErr w:type="spellEnd"/>
      <w:r w:rsidRPr="00CB1F52">
        <w:t xml:space="preserve"> amel işlerse, çalışması</w:t>
      </w:r>
      <w:r>
        <w:t xml:space="preserve"> </w:t>
      </w:r>
      <w:r w:rsidRPr="00CB1F52">
        <w:t>asla inkâr edilmez. Şüphesiz biz onu yazmaktayız.</w:t>
      </w:r>
    </w:p>
    <w:p w14:paraId="4ADE6E75" w14:textId="5C7BB5C1" w:rsidR="00CB1F52" w:rsidRPr="00CB1F52" w:rsidRDefault="00CB1F52" w:rsidP="00CB1F52">
      <w:r w:rsidRPr="00CB1F52">
        <w:rPr>
          <w:b/>
          <w:bCs/>
        </w:rPr>
        <w:t xml:space="preserve">95. </w:t>
      </w:r>
      <w:r w:rsidRPr="00CB1F52">
        <w:t>Helâk ettiğimiz bir memleket halkının bize dönmemeleri</w:t>
      </w:r>
      <w:r>
        <w:t xml:space="preserve"> </w:t>
      </w:r>
      <w:r w:rsidRPr="00CB1F52">
        <w:t>imkânsızdır.</w:t>
      </w:r>
    </w:p>
    <w:p w14:paraId="095BFBB7" w14:textId="29C86B87" w:rsidR="00CB1F52" w:rsidRPr="00CB1F52" w:rsidRDefault="00CB1F52" w:rsidP="00CB1F52">
      <w:r w:rsidRPr="00CB1F52">
        <w:rPr>
          <w:b/>
          <w:bCs/>
        </w:rPr>
        <w:t xml:space="preserve">96. </w:t>
      </w:r>
      <w:r w:rsidRPr="00CB1F52">
        <w:t xml:space="preserve">Nihayet </w:t>
      </w:r>
      <w:proofErr w:type="spellStart"/>
      <w:r w:rsidRPr="00CB1F52">
        <w:t>Ye’cüc</w:t>
      </w:r>
      <w:proofErr w:type="spellEnd"/>
      <w:r w:rsidRPr="00CB1F52">
        <w:t xml:space="preserve"> ve </w:t>
      </w:r>
      <w:proofErr w:type="spellStart"/>
      <w:r w:rsidRPr="00CB1F52">
        <w:t>Me’cüc’ün</w:t>
      </w:r>
      <w:proofErr w:type="spellEnd"/>
      <w:r w:rsidRPr="00CB1F52">
        <w:t xml:space="preserve"> önü açıldığı zaman her tepeden</w:t>
      </w:r>
      <w:r>
        <w:t xml:space="preserve"> </w:t>
      </w:r>
      <w:r w:rsidRPr="00CB1F52">
        <w:t>akın ederler.</w:t>
      </w:r>
      <w:r w:rsidRPr="00CB1F52">
        <w:rPr>
          <w:sz w:val="14"/>
          <w:szCs w:val="14"/>
        </w:rPr>
        <w:t>10</w:t>
      </w:r>
    </w:p>
    <w:p w14:paraId="213A300C" w14:textId="1A486FBE" w:rsidR="00CB1F52" w:rsidRPr="00CB1F52" w:rsidRDefault="00CB1F52" w:rsidP="00CB1F52">
      <w:r w:rsidRPr="00CB1F52">
        <w:rPr>
          <w:b/>
          <w:bCs/>
        </w:rPr>
        <w:t xml:space="preserve">97. </w:t>
      </w:r>
      <w:r w:rsidRPr="00CB1F52">
        <w:t xml:space="preserve">Gerçek </w:t>
      </w:r>
      <w:r w:rsidRPr="00CB1F52">
        <w:t>vaat</w:t>
      </w:r>
      <w:r w:rsidRPr="00CB1F52">
        <w:t xml:space="preserve"> (kıyametin kopması) yaklaşır, bir de bakarsın</w:t>
      </w:r>
      <w:r>
        <w:t xml:space="preserve"> </w:t>
      </w:r>
      <w:r w:rsidRPr="00CB1F52">
        <w:t>inkâr edenlerin gözleri açılıp donakalmıştır. “Eyvah bizlere!</w:t>
      </w:r>
      <w:r>
        <w:t xml:space="preserve"> </w:t>
      </w:r>
      <w:r w:rsidRPr="00CB1F52">
        <w:t>Doğrusu biz bundan gafildik. Hatta biz zalim kimselermişiz”</w:t>
      </w:r>
      <w:r>
        <w:t xml:space="preserve"> </w:t>
      </w:r>
      <w:r w:rsidRPr="00CB1F52">
        <w:t>derler.</w:t>
      </w:r>
    </w:p>
    <w:p w14:paraId="75C62FBE" w14:textId="0DD9A769" w:rsidR="00CB1F52" w:rsidRPr="00CB1F52" w:rsidRDefault="00CB1F52" w:rsidP="00CB1F52">
      <w:r w:rsidRPr="00CB1F52">
        <w:rPr>
          <w:b/>
          <w:bCs/>
        </w:rPr>
        <w:t xml:space="preserve">98. </w:t>
      </w:r>
      <w:r w:rsidRPr="00CB1F52">
        <w:t>Hiç şüphesiz siz ve Allah’tan başka kulluk ettikleriniz cehennem</w:t>
      </w:r>
      <w:r>
        <w:t xml:space="preserve"> </w:t>
      </w:r>
      <w:r w:rsidRPr="00CB1F52">
        <w:t>odunusunuz. Siz oraya varacaksınız.</w:t>
      </w:r>
    </w:p>
    <w:p w14:paraId="7AA9C767" w14:textId="56A9315B" w:rsidR="00CB1F52" w:rsidRPr="00CB1F52" w:rsidRDefault="00CB1F52" w:rsidP="00CB1F52">
      <w:r w:rsidRPr="00CB1F52">
        <w:rPr>
          <w:b/>
          <w:bCs/>
        </w:rPr>
        <w:t xml:space="preserve">99. </w:t>
      </w:r>
      <w:r w:rsidRPr="00CB1F52">
        <w:t>Eğer onlar ilâh olsalardı oraya varmazlardı. Hâlbuki hepsi</w:t>
      </w:r>
      <w:r>
        <w:t xml:space="preserve"> </w:t>
      </w:r>
      <w:r w:rsidRPr="00CB1F52">
        <w:t>orada ebedî kalacaklardır.</w:t>
      </w:r>
    </w:p>
    <w:p w14:paraId="4E3C4B4C" w14:textId="64E4921B" w:rsidR="00CB1F52" w:rsidRPr="00CB1F52" w:rsidRDefault="00CB1F52" w:rsidP="00CB1F52">
      <w:r w:rsidRPr="00CB1F52">
        <w:rPr>
          <w:b/>
          <w:bCs/>
        </w:rPr>
        <w:t xml:space="preserve">100. </w:t>
      </w:r>
      <w:r w:rsidRPr="00CB1F52">
        <w:t>Onların orada derin bir iç çekişleri vardır! Onlar orada hiçbir</w:t>
      </w:r>
      <w:r>
        <w:t xml:space="preserve"> </w:t>
      </w:r>
      <w:r w:rsidRPr="00CB1F52">
        <w:t>şey işitmezler.</w:t>
      </w:r>
    </w:p>
    <w:p w14:paraId="684460ED" w14:textId="58BDF702" w:rsidR="00A9028B" w:rsidRDefault="00CB1F52" w:rsidP="00CB1F52">
      <w:r w:rsidRPr="00CB1F52">
        <w:rPr>
          <w:b/>
          <w:bCs/>
        </w:rPr>
        <w:t xml:space="preserve">101. </w:t>
      </w:r>
      <w:r w:rsidRPr="00CB1F52">
        <w:t>Şüphesiz kendileri için tarafımızdan en güzel mükâfat hazırlanmış</w:t>
      </w:r>
      <w:r>
        <w:t xml:space="preserve"> </w:t>
      </w:r>
      <w:r w:rsidRPr="00CB1F52">
        <w:t>olanlar var ya; işte bunlar cehennemden uzaklaştırılmışlardır.</w:t>
      </w:r>
    </w:p>
    <w:p w14:paraId="30CE5C7F" w14:textId="33D8AAA0" w:rsidR="00CB1F52" w:rsidRPr="00CB1F52" w:rsidRDefault="00CB1F52" w:rsidP="00CB1F52">
      <w:pPr>
        <w:rPr>
          <w:i/>
          <w:iCs/>
          <w:sz w:val="18"/>
          <w:szCs w:val="18"/>
        </w:rPr>
      </w:pPr>
      <w:proofErr w:type="gramStart"/>
      <w:r w:rsidRPr="00CB1F52">
        <w:rPr>
          <w:i/>
          <w:iCs/>
          <w:sz w:val="18"/>
          <w:szCs w:val="18"/>
        </w:rPr>
        <w:t>10</w:t>
      </w:r>
      <w:r>
        <w:rPr>
          <w:i/>
          <w:iCs/>
          <w:sz w:val="18"/>
          <w:szCs w:val="18"/>
        </w:rPr>
        <w:t xml:space="preserve"> </w:t>
      </w:r>
      <w:r w:rsidRPr="00CB1F52">
        <w:rPr>
          <w:i/>
          <w:iCs/>
          <w:sz w:val="18"/>
          <w:szCs w:val="18"/>
        </w:rPr>
        <w:t>.</w:t>
      </w:r>
      <w:proofErr w:type="gramEnd"/>
      <w:r w:rsidRPr="00CB1F52">
        <w:rPr>
          <w:i/>
          <w:iCs/>
          <w:sz w:val="18"/>
          <w:szCs w:val="18"/>
        </w:rPr>
        <w:t xml:space="preserve"> </w:t>
      </w:r>
      <w:proofErr w:type="spellStart"/>
      <w:r w:rsidRPr="00CB1F52">
        <w:rPr>
          <w:i/>
          <w:iCs/>
          <w:sz w:val="18"/>
          <w:szCs w:val="18"/>
        </w:rPr>
        <w:t>Ye’cüc</w:t>
      </w:r>
      <w:proofErr w:type="spellEnd"/>
      <w:r w:rsidRPr="00CB1F52">
        <w:rPr>
          <w:i/>
          <w:iCs/>
          <w:sz w:val="18"/>
          <w:szCs w:val="18"/>
        </w:rPr>
        <w:t xml:space="preserve"> ve </w:t>
      </w:r>
      <w:proofErr w:type="spellStart"/>
      <w:r w:rsidRPr="00CB1F52">
        <w:rPr>
          <w:i/>
          <w:iCs/>
          <w:sz w:val="18"/>
          <w:szCs w:val="18"/>
        </w:rPr>
        <w:t>Me’cüc</w:t>
      </w:r>
      <w:proofErr w:type="spellEnd"/>
      <w:r w:rsidRPr="00CB1F52">
        <w:rPr>
          <w:i/>
          <w:iCs/>
          <w:sz w:val="18"/>
          <w:szCs w:val="18"/>
        </w:rPr>
        <w:t xml:space="preserve">: Kur’an-ı Kerim’de </w:t>
      </w:r>
      <w:proofErr w:type="spellStart"/>
      <w:r w:rsidRPr="00CB1F52">
        <w:rPr>
          <w:i/>
          <w:iCs/>
          <w:sz w:val="18"/>
          <w:szCs w:val="18"/>
        </w:rPr>
        <w:t>Ye’cüc</w:t>
      </w:r>
      <w:proofErr w:type="spellEnd"/>
      <w:r w:rsidRPr="00CB1F52">
        <w:rPr>
          <w:i/>
          <w:iCs/>
          <w:sz w:val="18"/>
          <w:szCs w:val="18"/>
        </w:rPr>
        <w:t xml:space="preserve"> ve </w:t>
      </w:r>
      <w:proofErr w:type="spellStart"/>
      <w:r w:rsidRPr="00CB1F52">
        <w:rPr>
          <w:i/>
          <w:iCs/>
          <w:sz w:val="18"/>
          <w:szCs w:val="18"/>
        </w:rPr>
        <w:t>Me’cüc’ün</w:t>
      </w:r>
      <w:proofErr w:type="spellEnd"/>
      <w:r w:rsidRPr="00CB1F52">
        <w:rPr>
          <w:i/>
          <w:iCs/>
          <w:sz w:val="18"/>
          <w:szCs w:val="18"/>
        </w:rPr>
        <w:t xml:space="preserve"> kimler olduğuna, ne zaman</w:t>
      </w:r>
      <w:r w:rsidRPr="00CB1F52">
        <w:rPr>
          <w:i/>
          <w:iCs/>
          <w:sz w:val="18"/>
          <w:szCs w:val="18"/>
        </w:rPr>
        <w:t xml:space="preserve"> </w:t>
      </w:r>
      <w:r w:rsidRPr="00CB1F52">
        <w:rPr>
          <w:i/>
          <w:iCs/>
          <w:sz w:val="18"/>
          <w:szCs w:val="18"/>
        </w:rPr>
        <w:t>ve nerede yaşadıklarına dair bir bilgi yer almamaktadır. Bu konuda Peygamber</w:t>
      </w:r>
      <w:r w:rsidRPr="00CB1F52">
        <w:rPr>
          <w:i/>
          <w:iCs/>
          <w:sz w:val="18"/>
          <w:szCs w:val="18"/>
        </w:rPr>
        <w:t xml:space="preserve"> </w:t>
      </w:r>
      <w:r w:rsidRPr="00CB1F52">
        <w:rPr>
          <w:i/>
          <w:iCs/>
          <w:sz w:val="18"/>
          <w:szCs w:val="18"/>
        </w:rPr>
        <w:t xml:space="preserve">Efendimizden bize bazı rivayetler aktarılmıştır. Ancak bu rivayetler, </w:t>
      </w:r>
      <w:proofErr w:type="spellStart"/>
      <w:r w:rsidRPr="00CB1F52">
        <w:rPr>
          <w:i/>
          <w:iCs/>
          <w:sz w:val="18"/>
          <w:szCs w:val="18"/>
        </w:rPr>
        <w:t>Ye’cüc</w:t>
      </w:r>
      <w:proofErr w:type="spellEnd"/>
      <w:r w:rsidRPr="00CB1F52">
        <w:rPr>
          <w:i/>
          <w:iCs/>
          <w:sz w:val="18"/>
          <w:szCs w:val="18"/>
        </w:rPr>
        <w:t xml:space="preserve"> ve</w:t>
      </w:r>
      <w:r w:rsidRPr="00CB1F52">
        <w:rPr>
          <w:i/>
          <w:iCs/>
          <w:sz w:val="18"/>
          <w:szCs w:val="18"/>
        </w:rPr>
        <w:t xml:space="preserve"> </w:t>
      </w:r>
      <w:proofErr w:type="spellStart"/>
      <w:r w:rsidRPr="00CB1F52">
        <w:rPr>
          <w:i/>
          <w:iCs/>
          <w:sz w:val="18"/>
          <w:szCs w:val="18"/>
        </w:rPr>
        <w:t>Me’cüc’ün</w:t>
      </w:r>
      <w:proofErr w:type="spellEnd"/>
      <w:r w:rsidRPr="00CB1F52">
        <w:rPr>
          <w:i/>
          <w:iCs/>
          <w:sz w:val="18"/>
          <w:szCs w:val="18"/>
        </w:rPr>
        <w:t xml:space="preserve"> kimlikleri ile değil, eylemleri ile ilgilidir.</w:t>
      </w:r>
      <w:r w:rsidRPr="00CB1F52">
        <w:rPr>
          <w:i/>
          <w:iCs/>
          <w:sz w:val="18"/>
          <w:szCs w:val="18"/>
        </w:rPr>
        <w:t xml:space="preserve"> </w:t>
      </w:r>
      <w:r w:rsidRPr="00CB1F52">
        <w:rPr>
          <w:i/>
          <w:iCs/>
          <w:sz w:val="18"/>
          <w:szCs w:val="18"/>
        </w:rPr>
        <w:t xml:space="preserve">Tarihçiler, </w:t>
      </w:r>
      <w:proofErr w:type="spellStart"/>
      <w:r w:rsidRPr="00CB1F52">
        <w:rPr>
          <w:i/>
          <w:iCs/>
          <w:sz w:val="18"/>
          <w:szCs w:val="18"/>
        </w:rPr>
        <w:t>Ye’cüc</w:t>
      </w:r>
      <w:proofErr w:type="spellEnd"/>
      <w:r w:rsidRPr="00CB1F52">
        <w:rPr>
          <w:i/>
          <w:iCs/>
          <w:sz w:val="18"/>
          <w:szCs w:val="18"/>
        </w:rPr>
        <w:t xml:space="preserve"> ve </w:t>
      </w:r>
      <w:proofErr w:type="spellStart"/>
      <w:r w:rsidRPr="00CB1F52">
        <w:rPr>
          <w:i/>
          <w:iCs/>
          <w:sz w:val="18"/>
          <w:szCs w:val="18"/>
        </w:rPr>
        <w:t>Me’cüc’ün</w:t>
      </w:r>
      <w:proofErr w:type="spellEnd"/>
      <w:r w:rsidRPr="00CB1F52">
        <w:rPr>
          <w:i/>
          <w:iCs/>
          <w:sz w:val="18"/>
          <w:szCs w:val="18"/>
        </w:rPr>
        <w:t xml:space="preserve">, Hz. Nuh’un oğullarından </w:t>
      </w:r>
      <w:proofErr w:type="spellStart"/>
      <w:r w:rsidRPr="00CB1F52">
        <w:rPr>
          <w:i/>
          <w:iCs/>
          <w:sz w:val="18"/>
          <w:szCs w:val="18"/>
        </w:rPr>
        <w:t>Yafes’in</w:t>
      </w:r>
      <w:proofErr w:type="spellEnd"/>
      <w:r w:rsidRPr="00CB1F52">
        <w:rPr>
          <w:i/>
          <w:iCs/>
          <w:sz w:val="18"/>
          <w:szCs w:val="18"/>
        </w:rPr>
        <w:t xml:space="preserve"> soyundan gelen iki</w:t>
      </w:r>
      <w:r w:rsidRPr="00CB1F52">
        <w:rPr>
          <w:i/>
          <w:iCs/>
          <w:sz w:val="18"/>
          <w:szCs w:val="18"/>
        </w:rPr>
        <w:t xml:space="preserve"> </w:t>
      </w:r>
      <w:r w:rsidRPr="00CB1F52">
        <w:rPr>
          <w:i/>
          <w:iCs/>
          <w:sz w:val="18"/>
          <w:szCs w:val="18"/>
        </w:rPr>
        <w:t xml:space="preserve">toplum olduğunu söylemişlerdir. Bazı âlimler de </w:t>
      </w:r>
      <w:proofErr w:type="spellStart"/>
      <w:r w:rsidRPr="00CB1F52">
        <w:rPr>
          <w:i/>
          <w:iCs/>
          <w:sz w:val="18"/>
          <w:szCs w:val="18"/>
        </w:rPr>
        <w:t>Ye’cüc</w:t>
      </w:r>
      <w:proofErr w:type="spellEnd"/>
      <w:r w:rsidRPr="00CB1F52">
        <w:rPr>
          <w:i/>
          <w:iCs/>
          <w:sz w:val="18"/>
          <w:szCs w:val="18"/>
        </w:rPr>
        <w:t xml:space="preserve"> ve </w:t>
      </w:r>
      <w:proofErr w:type="spellStart"/>
      <w:r w:rsidRPr="00CB1F52">
        <w:rPr>
          <w:i/>
          <w:iCs/>
          <w:sz w:val="18"/>
          <w:szCs w:val="18"/>
        </w:rPr>
        <w:t>Me’cüc’ü</w:t>
      </w:r>
      <w:proofErr w:type="spellEnd"/>
      <w:r w:rsidRPr="00CB1F52">
        <w:rPr>
          <w:i/>
          <w:iCs/>
          <w:sz w:val="18"/>
          <w:szCs w:val="18"/>
        </w:rPr>
        <w:t xml:space="preserve"> kendi </w:t>
      </w:r>
      <w:proofErr w:type="spellStart"/>
      <w:r w:rsidRPr="00CB1F52">
        <w:rPr>
          <w:i/>
          <w:iCs/>
          <w:sz w:val="18"/>
          <w:szCs w:val="18"/>
        </w:rPr>
        <w:t>zamanlarındakisavaşçı</w:t>
      </w:r>
      <w:proofErr w:type="spellEnd"/>
      <w:r w:rsidRPr="00CB1F52">
        <w:rPr>
          <w:i/>
          <w:iCs/>
          <w:sz w:val="18"/>
          <w:szCs w:val="18"/>
        </w:rPr>
        <w:t xml:space="preserve"> ve tahripkâr toplumlar ile açıklamaya çalışmışlardır ki bunlar dayanaktan</w:t>
      </w:r>
      <w:r w:rsidRPr="00CB1F52">
        <w:rPr>
          <w:i/>
          <w:iCs/>
          <w:sz w:val="18"/>
          <w:szCs w:val="18"/>
        </w:rPr>
        <w:t xml:space="preserve"> </w:t>
      </w:r>
      <w:r w:rsidRPr="00CB1F52">
        <w:rPr>
          <w:i/>
          <w:iCs/>
          <w:sz w:val="18"/>
          <w:szCs w:val="18"/>
        </w:rPr>
        <w:t>yoksun açıklamalardır</w:t>
      </w:r>
    </w:p>
    <w:p w14:paraId="1A112080" w14:textId="77777777" w:rsidR="00CB1F52" w:rsidRDefault="00CB1F52" w:rsidP="00CB1F52"/>
    <w:sectPr w:rsidR="00CB1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52"/>
    <w:rsid w:val="009732B8"/>
    <w:rsid w:val="00A9028B"/>
    <w:rsid w:val="00CB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800D"/>
  <w15:chartTrackingRefBased/>
  <w15:docId w15:val="{0F224101-2753-4F11-A2EE-FD76E55A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B1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B1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1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B1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B1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B1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B1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B1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B1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B1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B1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1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B1F5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B1F5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B1F5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B1F5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B1F5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B1F5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B1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B1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B1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B1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B1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B1F5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B1F5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B1F5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B1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B1F5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B1F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2024-09-16T08:10:00Z</dcterms:created>
  <dcterms:modified xsi:type="dcterms:W3CDTF">2024-09-16T08:11:00Z</dcterms:modified>
</cp:coreProperties>
</file>