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E8E56" w14:textId="324838BD" w:rsidR="0005151B" w:rsidRPr="0005151B" w:rsidRDefault="0005151B" w:rsidP="0005151B">
      <w:r w:rsidRPr="0005151B">
        <w:rPr>
          <w:b/>
          <w:bCs/>
        </w:rPr>
        <w:t xml:space="preserve">73. </w:t>
      </w:r>
      <w:r w:rsidRPr="0005151B">
        <w:t>Ey insanlar! Size bir örnek verildi. Şimdi ona iyi kulak verin.</w:t>
      </w:r>
      <w:r>
        <w:t xml:space="preserve"> </w:t>
      </w:r>
      <w:r w:rsidRPr="0005151B">
        <w:t>Sizin Allah’tan başka taptıklarınız bir sinek dahi yaratamazlar,</w:t>
      </w:r>
      <w:r>
        <w:t xml:space="preserve"> </w:t>
      </w:r>
      <w:r w:rsidRPr="0005151B">
        <w:t>hepsi bunun için toplansalar bile. Eğer sinek onlardan</w:t>
      </w:r>
      <w:r>
        <w:t xml:space="preserve"> </w:t>
      </w:r>
      <w:r w:rsidRPr="0005151B">
        <w:t>bir şey kapsa, bunu ondan kurtaramazlar. İsteyen de</w:t>
      </w:r>
      <w:r>
        <w:t xml:space="preserve"> </w:t>
      </w:r>
      <w:r w:rsidRPr="0005151B">
        <w:t>âciz, istenen de.</w:t>
      </w:r>
    </w:p>
    <w:p w14:paraId="08059AA0" w14:textId="260B5DD1" w:rsidR="0005151B" w:rsidRPr="0005151B" w:rsidRDefault="0005151B" w:rsidP="0005151B">
      <w:r w:rsidRPr="0005151B">
        <w:rPr>
          <w:b/>
          <w:bCs/>
        </w:rPr>
        <w:t xml:space="preserve">74. </w:t>
      </w:r>
      <w:r w:rsidRPr="0005151B">
        <w:t>Allah’ın kadrini gereği gibi bilemediler. Şüphesiz Allah kuvvetlidir,</w:t>
      </w:r>
      <w:r>
        <w:t xml:space="preserve"> </w:t>
      </w:r>
      <w:r w:rsidRPr="0005151B">
        <w:t>mutlak güç sahibidir.</w:t>
      </w:r>
    </w:p>
    <w:p w14:paraId="4130A69B" w14:textId="2BBFF0D0" w:rsidR="0005151B" w:rsidRPr="0005151B" w:rsidRDefault="0005151B" w:rsidP="0005151B">
      <w:r w:rsidRPr="0005151B">
        <w:rPr>
          <w:b/>
          <w:bCs/>
        </w:rPr>
        <w:t xml:space="preserve">75. </w:t>
      </w:r>
      <w:r w:rsidRPr="0005151B">
        <w:t>Allah, meleklerden de resûller seçer, insanlardan da. Şüphesiz</w:t>
      </w:r>
      <w:r>
        <w:t xml:space="preserve"> </w:t>
      </w:r>
      <w:r w:rsidRPr="0005151B">
        <w:t>Allah, hakkıyla işitendir, hakkıyla görendir.</w:t>
      </w:r>
    </w:p>
    <w:p w14:paraId="44620EF0" w14:textId="1C1577A2" w:rsidR="0005151B" w:rsidRPr="0005151B" w:rsidRDefault="0005151B" w:rsidP="0005151B">
      <w:r w:rsidRPr="0005151B">
        <w:rPr>
          <w:b/>
          <w:bCs/>
        </w:rPr>
        <w:t xml:space="preserve">76. </w:t>
      </w:r>
      <w:r w:rsidRPr="0005151B">
        <w:t>Onların önlerindekini de (yaptıklarını da), arkalarındakini</w:t>
      </w:r>
      <w:r>
        <w:t xml:space="preserve"> </w:t>
      </w:r>
      <w:r w:rsidRPr="0005151B">
        <w:t>de (yapacaklarını da) bilir. Bütün işler hep Allah’a döndürülür.</w:t>
      </w:r>
    </w:p>
    <w:p w14:paraId="3F34A1F9" w14:textId="26000AAB" w:rsidR="0005151B" w:rsidRPr="0005151B" w:rsidRDefault="0005151B" w:rsidP="0005151B">
      <w:r w:rsidRPr="0005151B">
        <w:rPr>
          <w:b/>
          <w:bCs/>
        </w:rPr>
        <w:t xml:space="preserve">77. </w:t>
      </w:r>
      <w:r w:rsidRPr="0005151B">
        <w:t>Ey iman edenler, rükû edin, secde edin, Rabbinize kulluk</w:t>
      </w:r>
      <w:r>
        <w:t xml:space="preserve"> </w:t>
      </w:r>
      <w:r w:rsidRPr="0005151B">
        <w:t>edin ve hayır işleyin ki kurtuluşa eresiniz.</w:t>
      </w:r>
    </w:p>
    <w:p w14:paraId="64F00AAB" w14:textId="253A36C5" w:rsidR="0005151B" w:rsidRPr="0005151B" w:rsidRDefault="0005151B" w:rsidP="0005151B">
      <w:r w:rsidRPr="0005151B">
        <w:rPr>
          <w:b/>
          <w:bCs/>
        </w:rPr>
        <w:t xml:space="preserve">78. </w:t>
      </w:r>
      <w:r w:rsidRPr="0005151B">
        <w:t xml:space="preserve">Allah uğrunda hakkıyla </w:t>
      </w:r>
      <w:r w:rsidRPr="0005151B">
        <w:t>cihat</w:t>
      </w:r>
      <w:r w:rsidRPr="0005151B">
        <w:t xml:space="preserve"> edin. O, sizi seçti ve dinde</w:t>
      </w:r>
      <w:r>
        <w:t xml:space="preserve"> </w:t>
      </w:r>
      <w:r w:rsidRPr="0005151B">
        <w:t>üzerinize hiçbir güçlük yüklemedi. Babanız İbrahim’in dinine</w:t>
      </w:r>
      <w:r>
        <w:t xml:space="preserve"> </w:t>
      </w:r>
      <w:r w:rsidRPr="0005151B">
        <w:t xml:space="preserve">uyun. Allah, sizi hem daha </w:t>
      </w:r>
      <w:r w:rsidRPr="0005151B">
        <w:t>önce</w:t>
      </w:r>
      <w:r w:rsidRPr="0005151B">
        <w:t xml:space="preserve"> hem de bu Kur’an’da</w:t>
      </w:r>
      <w:r>
        <w:t xml:space="preserve"> </w:t>
      </w:r>
      <w:r w:rsidRPr="0005151B">
        <w:t>Müslüman</w:t>
      </w:r>
      <w:r w:rsidRPr="0005151B">
        <w:t xml:space="preserve"> diye isimlendirdi ki, Peygamber size şahit (ve örnek)</w:t>
      </w:r>
      <w:r>
        <w:t xml:space="preserve"> </w:t>
      </w:r>
      <w:r w:rsidRPr="0005151B">
        <w:t>olsun, siz de insanlara şahit (ve örnek) olasınız.</w:t>
      </w:r>
      <w:r w:rsidRPr="0005151B">
        <w:rPr>
          <w:sz w:val="14"/>
          <w:szCs w:val="14"/>
        </w:rPr>
        <w:t>10</w:t>
      </w:r>
      <w:r w:rsidRPr="0005151B">
        <w:t xml:space="preserve"> Artık</w:t>
      </w:r>
      <w:r>
        <w:t xml:space="preserve"> </w:t>
      </w:r>
      <w:r w:rsidRPr="0005151B">
        <w:t>namazı dosdoğru kılın, zekâtı verin ve Allah’a sarılın. O,</w:t>
      </w:r>
      <w:r>
        <w:t xml:space="preserve"> </w:t>
      </w:r>
      <w:r w:rsidRPr="0005151B">
        <w:t xml:space="preserve">sizin sahibinizdir. </w:t>
      </w:r>
      <w:r w:rsidRPr="0005151B">
        <w:t>O</w:t>
      </w:r>
      <w:r w:rsidRPr="0005151B">
        <w:t xml:space="preserve"> ne güzel </w:t>
      </w:r>
      <w:r w:rsidRPr="0005151B">
        <w:t>sahip</w:t>
      </w:r>
      <w:r w:rsidRPr="0005151B">
        <w:t xml:space="preserve"> ne güzel yardımcıdır!</w:t>
      </w:r>
    </w:p>
    <w:p w14:paraId="20E62FEB" w14:textId="1578F68A" w:rsidR="008B1D22" w:rsidRPr="0005151B" w:rsidRDefault="0005151B" w:rsidP="0005151B">
      <w:pPr>
        <w:rPr>
          <w:i/>
          <w:iCs/>
          <w:sz w:val="18"/>
          <w:szCs w:val="18"/>
        </w:rPr>
      </w:pPr>
      <w:proofErr w:type="gramStart"/>
      <w:r w:rsidRPr="0005151B">
        <w:rPr>
          <w:i/>
          <w:iCs/>
          <w:sz w:val="18"/>
          <w:szCs w:val="18"/>
        </w:rPr>
        <w:t>10 .</w:t>
      </w:r>
      <w:proofErr w:type="gramEnd"/>
      <w:r w:rsidRPr="0005151B">
        <w:rPr>
          <w:i/>
          <w:iCs/>
          <w:sz w:val="18"/>
          <w:szCs w:val="18"/>
        </w:rPr>
        <w:t xml:space="preserve"> Bu âyette, bütün ilâhî dinlerin temelde bir oldukları, ortak adlarının İslâm olduğu</w:t>
      </w:r>
      <w:r w:rsidRPr="0005151B">
        <w:rPr>
          <w:i/>
          <w:iCs/>
          <w:sz w:val="18"/>
          <w:szCs w:val="18"/>
        </w:rPr>
        <w:t xml:space="preserve"> </w:t>
      </w:r>
      <w:r w:rsidRPr="0005151B">
        <w:rPr>
          <w:i/>
          <w:iCs/>
          <w:sz w:val="18"/>
          <w:szCs w:val="18"/>
        </w:rPr>
        <w:t xml:space="preserve">vurgulanmaktadır. NitekimKur’an’ın birçok yerinde </w:t>
      </w:r>
      <w:proofErr w:type="gramStart"/>
      <w:r w:rsidRPr="0005151B">
        <w:rPr>
          <w:i/>
          <w:iCs/>
          <w:sz w:val="18"/>
          <w:szCs w:val="18"/>
        </w:rPr>
        <w:t>Hz.İbrahim</w:t>
      </w:r>
      <w:proofErr w:type="gramEnd"/>
      <w:r w:rsidRPr="0005151B">
        <w:rPr>
          <w:i/>
          <w:iCs/>
          <w:sz w:val="18"/>
          <w:szCs w:val="18"/>
        </w:rPr>
        <w:t>, müslüman diye</w:t>
      </w:r>
      <w:r w:rsidRPr="0005151B">
        <w:rPr>
          <w:i/>
          <w:iCs/>
          <w:sz w:val="18"/>
          <w:szCs w:val="18"/>
        </w:rPr>
        <w:t xml:space="preserve"> </w:t>
      </w:r>
      <w:r w:rsidRPr="0005151B">
        <w:rPr>
          <w:i/>
          <w:iCs/>
          <w:sz w:val="18"/>
          <w:szCs w:val="18"/>
        </w:rPr>
        <w:t>nitelenmektedir.</w:t>
      </w:r>
    </w:p>
    <w:sectPr w:rsidR="008B1D22" w:rsidRPr="00051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51B"/>
    <w:rsid w:val="0005151B"/>
    <w:rsid w:val="008B1D22"/>
    <w:rsid w:val="009C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4459D"/>
  <w15:chartTrackingRefBased/>
  <w15:docId w15:val="{32D1C978-6A66-4BCF-B216-8FA0F4A8E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515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51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515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51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515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51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51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51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51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515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51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515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5151B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5151B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5151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5151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5151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5151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515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51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51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515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51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5151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5151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5151B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515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5151B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515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2024-09-16T08:35:00Z</dcterms:created>
  <dcterms:modified xsi:type="dcterms:W3CDTF">2024-09-16T08:37:00Z</dcterms:modified>
</cp:coreProperties>
</file>