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580CF" w14:textId="28144F81" w:rsidR="000A2143" w:rsidRDefault="006D6769">
      <w:r w:rsidRPr="006D6769">
        <w:rPr>
          <w:b/>
          <w:bCs/>
        </w:rPr>
        <w:t>246.</w:t>
      </w:r>
      <w:r w:rsidRPr="006D6769">
        <w:t xml:space="preserve"> Mûsâ’dan sonra İsrailoğullarının ileri gelenlerini görmedin mi (ne yaptılar)? Hani, peygamberlerinden birine, “Bize bir hükümdar gönder de Allah yolunda savaşalım” demişlerdi. O, “Ya üzerinize savaş farz kılındığı hâlde, savaşmayacak olursanız?” demişti. Onlar, “Yurdumuzdan çıkarılmış, çocuklarımızdan uzaklaştırılmış olduğumuz hâlde Allah yolunda niye savaşmayalım” diye cevap vermişlerdi. Ama onlara savaş farz kılınınca içlerinden pek azı hariç, yüz çevirdiler. Allah, zalimleri hakkıyla bilendir.</w:t>
      </w:r>
    </w:p>
    <w:p w14:paraId="562F6CF4" w14:textId="77777777" w:rsidR="006D6769" w:rsidRDefault="006D6769">
      <w:r w:rsidRPr="006D6769">
        <w:rPr>
          <w:b/>
          <w:bCs/>
        </w:rPr>
        <w:t>247.</w:t>
      </w:r>
      <w:r w:rsidRPr="006D6769">
        <w:t xml:space="preserve"> Peygamberleri onlara, “Allah, size </w:t>
      </w:r>
      <w:proofErr w:type="spellStart"/>
      <w:r w:rsidRPr="006D6769">
        <w:t>Tâlût’u</w:t>
      </w:r>
      <w:proofErr w:type="spellEnd"/>
      <w:r w:rsidRPr="006D6769">
        <w:t xml:space="preserve"> hükümdar olarak gönderdi” dedi. Onlar, “O bizim üzerimize nasıl hükümdar olabilir? Biz hükümdarlığa ondan daha lâyığız. Ona zenginlik de verilmemiştir” dediler. Peygamberleri şöyle dedi: “Şüphesiz Allah, onu sizin üzerinize (hükümdar) seçti, onun bilgisini ve gücünü artırdı.” Allah, mülkünü dilediğine verir. Allah, lütfu geniş olandır, hakkıyla bilendir. </w:t>
      </w:r>
    </w:p>
    <w:p w14:paraId="42A94D33" w14:textId="398C4B3E" w:rsidR="006D6769" w:rsidRDefault="006D6769">
      <w:r w:rsidRPr="006D6769">
        <w:rPr>
          <w:b/>
          <w:bCs/>
        </w:rPr>
        <w:t>248.</w:t>
      </w:r>
      <w:r w:rsidRPr="006D6769">
        <w:t xml:space="preserve"> Peygamberleri onlara şöyle dedi: “Onun hükümdarlığının alameti, size o sandığın gelmesidir.</w:t>
      </w:r>
      <w:r w:rsidRPr="006D6769">
        <w:rPr>
          <w:sz w:val="14"/>
          <w:szCs w:val="14"/>
        </w:rPr>
        <w:t>77</w:t>
      </w:r>
      <w:r w:rsidRPr="006D6769">
        <w:t xml:space="preserve"> Onda Rabbinizden bir güven duygusu ve huzur ile Mûsâ ailesinin, </w:t>
      </w:r>
      <w:proofErr w:type="spellStart"/>
      <w:r w:rsidRPr="006D6769">
        <w:t>Hârûn</w:t>
      </w:r>
      <w:proofErr w:type="spellEnd"/>
      <w:r w:rsidRPr="006D6769">
        <w:t xml:space="preserve"> ailesinin geriye bıraktığından kalıntılar vardır. Onu melekler taşımaktadır. Eğer inanmış kimselerseniz, bunda şüphesiz sizin için kesin bir delil vardır.”</w:t>
      </w:r>
    </w:p>
    <w:p w14:paraId="13FD2BE7" w14:textId="0E1E2700" w:rsidR="006D6769" w:rsidRPr="006D6769" w:rsidRDefault="006D6769">
      <w:pPr>
        <w:rPr>
          <w:i/>
          <w:iCs/>
          <w:sz w:val="18"/>
          <w:szCs w:val="18"/>
        </w:rPr>
      </w:pPr>
      <w:r w:rsidRPr="006D6769">
        <w:rPr>
          <w:i/>
          <w:iCs/>
          <w:sz w:val="18"/>
          <w:szCs w:val="18"/>
        </w:rPr>
        <w:t>77 . Rivayete göre söz konusu sandık Tevrat’ın içinde bulunduğu sandıktır. İsrailoğullarının isyanı üzerine bu sandık ellerinden çıkmıştı.</w:t>
      </w:r>
    </w:p>
    <w:sectPr w:rsidR="006D6769" w:rsidRPr="006D6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69"/>
    <w:rsid w:val="000A2143"/>
    <w:rsid w:val="006D6769"/>
    <w:rsid w:val="007345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502A"/>
  <w15:chartTrackingRefBased/>
  <w15:docId w15:val="{4F1588A3-DCF1-43AF-AFAC-6EB9E1D1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D67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D67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D6769"/>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D6769"/>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D6769"/>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D676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D676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D676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D676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6769"/>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D6769"/>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D6769"/>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D6769"/>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D6769"/>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D676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D676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D676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D6769"/>
    <w:rPr>
      <w:rFonts w:eastAsiaTheme="majorEastAsia" w:cstheme="majorBidi"/>
      <w:color w:val="272727" w:themeColor="text1" w:themeTint="D8"/>
    </w:rPr>
  </w:style>
  <w:style w:type="paragraph" w:styleId="KonuBal">
    <w:name w:val="Title"/>
    <w:basedOn w:val="Normal"/>
    <w:next w:val="Normal"/>
    <w:link w:val="KonuBalChar"/>
    <w:uiPriority w:val="10"/>
    <w:qFormat/>
    <w:rsid w:val="006D6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D676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D676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D676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D676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D6769"/>
    <w:rPr>
      <w:i/>
      <w:iCs/>
      <w:color w:val="404040" w:themeColor="text1" w:themeTint="BF"/>
    </w:rPr>
  </w:style>
  <w:style w:type="paragraph" w:styleId="ListeParagraf">
    <w:name w:val="List Paragraph"/>
    <w:basedOn w:val="Normal"/>
    <w:uiPriority w:val="34"/>
    <w:qFormat/>
    <w:rsid w:val="006D6769"/>
    <w:pPr>
      <w:ind w:left="720"/>
      <w:contextualSpacing/>
    </w:pPr>
  </w:style>
  <w:style w:type="character" w:styleId="GlVurgulama">
    <w:name w:val="Intense Emphasis"/>
    <w:basedOn w:val="VarsaylanParagrafYazTipi"/>
    <w:uiPriority w:val="21"/>
    <w:qFormat/>
    <w:rsid w:val="006D6769"/>
    <w:rPr>
      <w:i/>
      <w:iCs/>
      <w:color w:val="2F5496" w:themeColor="accent1" w:themeShade="BF"/>
    </w:rPr>
  </w:style>
  <w:style w:type="paragraph" w:styleId="GlAlnt">
    <w:name w:val="Intense Quote"/>
    <w:basedOn w:val="Normal"/>
    <w:next w:val="Normal"/>
    <w:link w:val="GlAlntChar"/>
    <w:uiPriority w:val="30"/>
    <w:qFormat/>
    <w:rsid w:val="006D67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D6769"/>
    <w:rPr>
      <w:i/>
      <w:iCs/>
      <w:color w:val="2F5496" w:themeColor="accent1" w:themeShade="BF"/>
    </w:rPr>
  </w:style>
  <w:style w:type="character" w:styleId="GlBavuru">
    <w:name w:val="Intense Reference"/>
    <w:basedOn w:val="VarsaylanParagrafYazTipi"/>
    <w:uiPriority w:val="32"/>
    <w:qFormat/>
    <w:rsid w:val="006D67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Ubeydullah Ensari Kahraman</dc:creator>
  <cp:keywords/>
  <dc:description/>
  <cp:lastModifiedBy>Ubeydullah Ensari Kahraman</cp:lastModifiedBy>
  <cp:revision>1</cp:revision>
  <dcterms:created xsi:type="dcterms:W3CDTF">2024-09-10T12:49:00Z</dcterms:created>
  <dcterms:modified xsi:type="dcterms:W3CDTF">2024-09-10T12:52:00Z</dcterms:modified>
</cp:coreProperties>
</file>