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361AC" w14:textId="77777777" w:rsidR="00C419CC" w:rsidRPr="00C419CC" w:rsidRDefault="00C419CC" w:rsidP="00C419CC">
      <w:proofErr w:type="spellStart"/>
      <w:r w:rsidRPr="00C419CC">
        <w:t>Bismillâhirrahmânirrahîm</w:t>
      </w:r>
      <w:proofErr w:type="spellEnd"/>
      <w:r w:rsidRPr="00C419CC">
        <w:t>.</w:t>
      </w:r>
    </w:p>
    <w:p w14:paraId="0BB6F168" w14:textId="77777777" w:rsidR="00C419CC" w:rsidRPr="00C419CC" w:rsidRDefault="00C419CC" w:rsidP="00C419CC">
      <w:r w:rsidRPr="00C419CC">
        <w:rPr>
          <w:b/>
          <w:bCs/>
        </w:rPr>
        <w:t>1</w:t>
      </w:r>
      <w:r w:rsidRPr="00C419CC">
        <w:t>. Elif Lâm Mîm.</w:t>
      </w:r>
      <w:r w:rsidRPr="00C419CC">
        <w:rPr>
          <w:sz w:val="14"/>
          <w:szCs w:val="14"/>
        </w:rPr>
        <w:t>1</w:t>
      </w:r>
    </w:p>
    <w:p w14:paraId="30F55C90" w14:textId="2E0ADEA4" w:rsidR="00C419CC" w:rsidRPr="00C419CC" w:rsidRDefault="00C419CC" w:rsidP="00C419CC">
      <w:r w:rsidRPr="00C419CC">
        <w:rPr>
          <w:b/>
          <w:bCs/>
        </w:rPr>
        <w:t>2</w:t>
      </w:r>
      <w:r w:rsidRPr="00C419CC">
        <w:t xml:space="preserve">, </w:t>
      </w:r>
      <w:r w:rsidRPr="00C419CC">
        <w:rPr>
          <w:b/>
          <w:bCs/>
        </w:rPr>
        <w:t>3</w:t>
      </w:r>
      <w:r w:rsidRPr="00C419CC">
        <w:t xml:space="preserve">. Bunlar, hikmet dolu </w:t>
      </w:r>
      <w:r w:rsidRPr="00C419CC">
        <w:t>Kitap’ın</w:t>
      </w:r>
      <w:r w:rsidRPr="00C419CC">
        <w:t>; iyi ve yararlı işleri en güzel</w:t>
      </w:r>
      <w:r>
        <w:t xml:space="preserve"> </w:t>
      </w:r>
      <w:r w:rsidRPr="00C419CC">
        <w:t>şekilde yapanlara bir hidayet ve rahmet olarak indirilmiş</w:t>
      </w:r>
      <w:r>
        <w:t xml:space="preserve"> </w:t>
      </w:r>
      <w:proofErr w:type="spellStart"/>
      <w:r w:rsidRPr="00C419CC">
        <w:t>âyetleridir</w:t>
      </w:r>
      <w:proofErr w:type="spellEnd"/>
      <w:r w:rsidRPr="00C419CC">
        <w:t>.</w:t>
      </w:r>
    </w:p>
    <w:p w14:paraId="4CA7D9C5" w14:textId="400AAAF5" w:rsidR="00C419CC" w:rsidRPr="00C419CC" w:rsidRDefault="00C419CC" w:rsidP="00C419CC">
      <w:r w:rsidRPr="00C419CC">
        <w:rPr>
          <w:b/>
          <w:bCs/>
        </w:rPr>
        <w:t>4</w:t>
      </w:r>
      <w:r w:rsidRPr="00C419CC">
        <w:t>. Onlar; namazı dosdoğru kılan, zekâtı veren kimselerdir. Onlar</w:t>
      </w:r>
      <w:r>
        <w:t xml:space="preserve"> </w:t>
      </w:r>
      <w:r w:rsidRPr="00C419CC">
        <w:t>ahirete de kesin olarak inanırlar.</w:t>
      </w:r>
    </w:p>
    <w:p w14:paraId="4725F99B" w14:textId="54D7A0FE" w:rsidR="00C419CC" w:rsidRPr="00C419CC" w:rsidRDefault="00C419CC" w:rsidP="00C419CC">
      <w:r w:rsidRPr="00C419CC">
        <w:rPr>
          <w:b/>
          <w:bCs/>
        </w:rPr>
        <w:t>5</w:t>
      </w:r>
      <w:r w:rsidRPr="00C419CC">
        <w:t>. İşte onlar, Rablerinden gelen bir hidayet üzeredirler ve işte</w:t>
      </w:r>
      <w:r>
        <w:t xml:space="preserve"> </w:t>
      </w:r>
      <w:r w:rsidRPr="00C419CC">
        <w:t>onlar kurtuluşa erenlerin ta kendileridir.</w:t>
      </w:r>
    </w:p>
    <w:p w14:paraId="06C30887" w14:textId="7EB8BD22" w:rsidR="00C419CC" w:rsidRPr="00C419CC" w:rsidRDefault="00C419CC" w:rsidP="00C419CC">
      <w:r w:rsidRPr="00C419CC">
        <w:rPr>
          <w:b/>
          <w:bCs/>
        </w:rPr>
        <w:t>6</w:t>
      </w:r>
      <w:r w:rsidRPr="00C419CC">
        <w:t>. İnsanlardan öylesi vardır ki, bilgisizce Allah yolundan saptırmak</w:t>
      </w:r>
      <w:r>
        <w:t xml:space="preserve"> </w:t>
      </w:r>
      <w:r w:rsidRPr="00C419CC">
        <w:t>ve o yolu eğlenceye almak için, eğlencelik asılsız ve faydasız</w:t>
      </w:r>
      <w:r>
        <w:t xml:space="preserve"> </w:t>
      </w:r>
      <w:r w:rsidRPr="00C419CC">
        <w:t>sözleri satın alır. İşte onlar için aşağılayıcı bir azap vardır.</w:t>
      </w:r>
    </w:p>
    <w:p w14:paraId="53C7C7C0" w14:textId="77777777" w:rsidR="00C419CC" w:rsidRDefault="00C419CC" w:rsidP="00C419CC">
      <w:r w:rsidRPr="00C419CC">
        <w:rPr>
          <w:b/>
          <w:bCs/>
        </w:rPr>
        <w:t>7</w:t>
      </w:r>
      <w:r w:rsidRPr="00C419CC">
        <w:t xml:space="preserve">. Ona </w:t>
      </w:r>
      <w:proofErr w:type="spellStart"/>
      <w:r w:rsidRPr="00C419CC">
        <w:t>âyetlerimiz</w:t>
      </w:r>
      <w:proofErr w:type="spellEnd"/>
      <w:r w:rsidRPr="00C419CC">
        <w:t xml:space="preserve"> okunduğu zaman; onları hiç işitmemiş gibi,</w:t>
      </w:r>
      <w:r>
        <w:t xml:space="preserve"> </w:t>
      </w:r>
      <w:r w:rsidRPr="00C419CC">
        <w:t>kulağında bir ağırlık var da büyüklenerek arkasını döner.</w:t>
      </w:r>
      <w:r>
        <w:t xml:space="preserve"> </w:t>
      </w:r>
      <w:r w:rsidRPr="00C419CC">
        <w:t>Ona, elem dolu bir azabı müjdele.</w:t>
      </w:r>
      <w:r w:rsidRPr="00C419CC">
        <w:rPr>
          <w:sz w:val="14"/>
          <w:szCs w:val="14"/>
        </w:rPr>
        <w:t>2</w:t>
      </w:r>
    </w:p>
    <w:p w14:paraId="1DA57219" w14:textId="720C0FD1" w:rsidR="00C419CC" w:rsidRPr="00C419CC" w:rsidRDefault="00C419CC" w:rsidP="00C419CC">
      <w:r w:rsidRPr="00C419CC">
        <w:rPr>
          <w:b/>
          <w:bCs/>
        </w:rPr>
        <w:t>8</w:t>
      </w:r>
      <w:r w:rsidRPr="00C419CC">
        <w:t xml:space="preserve">, </w:t>
      </w:r>
      <w:r w:rsidRPr="00C419CC">
        <w:rPr>
          <w:b/>
          <w:bCs/>
        </w:rPr>
        <w:t>9</w:t>
      </w:r>
      <w:r w:rsidRPr="00C419CC">
        <w:t xml:space="preserve">. Şüphesiz, iman edip </w:t>
      </w:r>
      <w:proofErr w:type="spellStart"/>
      <w:r w:rsidRPr="00C419CC">
        <w:t>salih</w:t>
      </w:r>
      <w:proofErr w:type="spellEnd"/>
      <w:r w:rsidRPr="00C419CC">
        <w:t xml:space="preserve"> amel işleyenler için içlerinde</w:t>
      </w:r>
      <w:r>
        <w:t xml:space="preserve"> </w:t>
      </w:r>
      <w:r w:rsidRPr="00C419CC">
        <w:t xml:space="preserve">ebedî kalacakları </w:t>
      </w:r>
      <w:proofErr w:type="spellStart"/>
      <w:r w:rsidRPr="00C419CC">
        <w:t>Naîm</w:t>
      </w:r>
      <w:proofErr w:type="spellEnd"/>
      <w:r w:rsidRPr="00C419CC">
        <w:t xml:space="preserve"> cennetleri vardır. Allah, (bu konuda)</w:t>
      </w:r>
      <w:r>
        <w:t xml:space="preserve"> </w:t>
      </w:r>
      <w:r w:rsidRPr="00C419CC">
        <w:t xml:space="preserve">gerçek bir </w:t>
      </w:r>
      <w:r w:rsidRPr="00C419CC">
        <w:t>vaade</w:t>
      </w:r>
      <w:r w:rsidRPr="00C419CC">
        <w:t xml:space="preserve"> bulunmuştur. O, mutlak güç sahibidir,</w:t>
      </w:r>
      <w:r>
        <w:t xml:space="preserve"> </w:t>
      </w:r>
      <w:r w:rsidRPr="00C419CC">
        <w:t>hüküm ve hikmet sahibidir.</w:t>
      </w:r>
    </w:p>
    <w:p w14:paraId="2C343714" w14:textId="20917610" w:rsidR="00C419CC" w:rsidRPr="00C419CC" w:rsidRDefault="00C419CC" w:rsidP="00C419CC">
      <w:r w:rsidRPr="00C419CC">
        <w:rPr>
          <w:b/>
          <w:bCs/>
        </w:rPr>
        <w:t>10</w:t>
      </w:r>
      <w:r w:rsidRPr="00C419CC">
        <w:t>. Allah, gökleri görebileceğiniz direkler olmaksızın yarattı.</w:t>
      </w:r>
      <w:r>
        <w:t xml:space="preserve"> </w:t>
      </w:r>
      <w:r w:rsidRPr="00C419CC">
        <w:t xml:space="preserve">Yeryüzüne </w:t>
      </w:r>
      <w:r w:rsidRPr="00C419CC">
        <w:t>de</w:t>
      </w:r>
      <w:r w:rsidRPr="00C419CC">
        <w:t xml:space="preserve"> sizi sarsmasın diye sabit dağlar yerleştirdi</w:t>
      </w:r>
      <w:r>
        <w:t xml:space="preserve"> </w:t>
      </w:r>
      <w:r w:rsidRPr="00C419CC">
        <w:t>ve orada her türlü canlıyı yaydı. Gökten de yağmur yağdırıp</w:t>
      </w:r>
      <w:r>
        <w:t xml:space="preserve"> </w:t>
      </w:r>
      <w:r w:rsidRPr="00C419CC">
        <w:t>orada her türden güzel ve faydalı bitki bitirdik.</w:t>
      </w:r>
    </w:p>
    <w:p w14:paraId="5FC01589" w14:textId="3B2D9679" w:rsidR="00FC66DE" w:rsidRDefault="00C419CC" w:rsidP="00C419CC">
      <w:r w:rsidRPr="00C419CC">
        <w:rPr>
          <w:b/>
          <w:bCs/>
        </w:rPr>
        <w:t>11</w:t>
      </w:r>
      <w:r w:rsidRPr="00C419CC">
        <w:t>. İşte Allah’ın yarattıkları! Haydi, Allah’tan başkalarının yarattığını</w:t>
      </w:r>
      <w:r>
        <w:t xml:space="preserve"> </w:t>
      </w:r>
      <w:r w:rsidRPr="00C419CC">
        <w:t>bana gösterin! Hayır, zalimler açık bir sapıklık içindedirler.</w:t>
      </w:r>
    </w:p>
    <w:p w14:paraId="38DCDE51" w14:textId="77777777" w:rsidR="00C419CC" w:rsidRPr="00C419CC" w:rsidRDefault="00C419CC" w:rsidP="00C419CC">
      <w:pPr>
        <w:rPr>
          <w:i/>
          <w:iCs/>
          <w:sz w:val="18"/>
          <w:szCs w:val="18"/>
        </w:rPr>
      </w:pPr>
      <w:proofErr w:type="gramStart"/>
      <w:r w:rsidRPr="00C419CC">
        <w:rPr>
          <w:i/>
          <w:iCs/>
          <w:sz w:val="18"/>
          <w:szCs w:val="18"/>
        </w:rPr>
        <w:t>1 .</w:t>
      </w:r>
      <w:proofErr w:type="gramEnd"/>
      <w:r w:rsidRPr="00C419CC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C419CC">
        <w:rPr>
          <w:i/>
          <w:iCs/>
          <w:sz w:val="18"/>
          <w:szCs w:val="18"/>
        </w:rPr>
        <w:t>sûresinin</w:t>
      </w:r>
      <w:proofErr w:type="spellEnd"/>
      <w:r w:rsidRPr="00C419CC">
        <w:rPr>
          <w:i/>
          <w:iCs/>
          <w:sz w:val="18"/>
          <w:szCs w:val="18"/>
        </w:rPr>
        <w:t xml:space="preserve"> ilk </w:t>
      </w:r>
      <w:proofErr w:type="spellStart"/>
      <w:r w:rsidRPr="00C419CC">
        <w:rPr>
          <w:i/>
          <w:iCs/>
          <w:sz w:val="18"/>
          <w:szCs w:val="18"/>
        </w:rPr>
        <w:t>âyetinin</w:t>
      </w:r>
      <w:proofErr w:type="spellEnd"/>
      <w:r w:rsidRPr="00C419CC">
        <w:rPr>
          <w:i/>
          <w:iCs/>
          <w:sz w:val="18"/>
          <w:szCs w:val="18"/>
        </w:rPr>
        <w:t xml:space="preserve"> dipnotuna bakınız.</w:t>
      </w:r>
    </w:p>
    <w:p w14:paraId="667CEAB2" w14:textId="7FD01F6F" w:rsidR="00C419CC" w:rsidRDefault="00C419CC" w:rsidP="00C419CC">
      <w:pPr>
        <w:rPr>
          <w:i/>
          <w:iCs/>
          <w:sz w:val="18"/>
          <w:szCs w:val="18"/>
        </w:rPr>
      </w:pPr>
      <w:proofErr w:type="gramStart"/>
      <w:r w:rsidRPr="00C419CC">
        <w:rPr>
          <w:i/>
          <w:iCs/>
          <w:sz w:val="18"/>
          <w:szCs w:val="18"/>
        </w:rPr>
        <w:t>2 .</w:t>
      </w:r>
      <w:proofErr w:type="gramEnd"/>
      <w:r w:rsidRPr="00C419CC">
        <w:rPr>
          <w:i/>
          <w:iCs/>
          <w:sz w:val="18"/>
          <w:szCs w:val="18"/>
        </w:rPr>
        <w:t xml:space="preserve"> Tefsir kaynaklarında belirtildiğine göre, 6. ve 7. </w:t>
      </w:r>
      <w:proofErr w:type="spellStart"/>
      <w:r w:rsidRPr="00C419CC">
        <w:rPr>
          <w:i/>
          <w:iCs/>
          <w:sz w:val="18"/>
          <w:szCs w:val="18"/>
        </w:rPr>
        <w:t>âyetler</w:t>
      </w:r>
      <w:proofErr w:type="spellEnd"/>
      <w:r w:rsidRPr="00C419CC">
        <w:rPr>
          <w:i/>
          <w:iCs/>
          <w:sz w:val="18"/>
          <w:szCs w:val="18"/>
        </w:rPr>
        <w:t xml:space="preserve">, müşriklerden </w:t>
      </w:r>
      <w:proofErr w:type="spellStart"/>
      <w:r w:rsidRPr="00C419CC">
        <w:rPr>
          <w:i/>
          <w:iCs/>
          <w:sz w:val="18"/>
          <w:szCs w:val="18"/>
        </w:rPr>
        <w:t>Nadr</w:t>
      </w:r>
      <w:proofErr w:type="spellEnd"/>
      <w:r w:rsidRPr="00C419CC">
        <w:rPr>
          <w:i/>
          <w:iCs/>
          <w:sz w:val="18"/>
          <w:szCs w:val="18"/>
        </w:rPr>
        <w:t xml:space="preserve"> b. </w:t>
      </w:r>
      <w:proofErr w:type="spellStart"/>
      <w:r w:rsidRPr="00C419CC">
        <w:rPr>
          <w:i/>
          <w:iCs/>
          <w:sz w:val="18"/>
          <w:szCs w:val="18"/>
        </w:rPr>
        <w:t>Hâris</w:t>
      </w:r>
      <w:proofErr w:type="spellEnd"/>
      <w:r>
        <w:rPr>
          <w:i/>
          <w:iCs/>
          <w:sz w:val="18"/>
          <w:szCs w:val="18"/>
        </w:rPr>
        <w:t xml:space="preserve"> </w:t>
      </w:r>
      <w:r w:rsidRPr="00C419CC">
        <w:rPr>
          <w:i/>
          <w:iCs/>
          <w:sz w:val="18"/>
          <w:szCs w:val="18"/>
        </w:rPr>
        <w:t xml:space="preserve">hakkında inmiştir. </w:t>
      </w:r>
      <w:proofErr w:type="spellStart"/>
      <w:r w:rsidRPr="00C419CC">
        <w:rPr>
          <w:i/>
          <w:iCs/>
          <w:sz w:val="18"/>
          <w:szCs w:val="18"/>
        </w:rPr>
        <w:t>Nadr</w:t>
      </w:r>
      <w:proofErr w:type="spellEnd"/>
      <w:r w:rsidRPr="00C419CC">
        <w:rPr>
          <w:i/>
          <w:iCs/>
          <w:sz w:val="18"/>
          <w:szCs w:val="18"/>
        </w:rPr>
        <w:t xml:space="preserve">, ticaret amacıyla </w:t>
      </w:r>
      <w:proofErr w:type="spellStart"/>
      <w:r w:rsidRPr="00C419CC">
        <w:rPr>
          <w:i/>
          <w:iCs/>
          <w:sz w:val="18"/>
          <w:szCs w:val="18"/>
        </w:rPr>
        <w:t>Hîre’ye</w:t>
      </w:r>
      <w:proofErr w:type="spellEnd"/>
      <w:r w:rsidRPr="00C419CC">
        <w:rPr>
          <w:i/>
          <w:iCs/>
          <w:sz w:val="18"/>
          <w:szCs w:val="18"/>
        </w:rPr>
        <w:t xml:space="preserve"> gittiğinde Acem masalları içeren</w:t>
      </w:r>
      <w:r>
        <w:rPr>
          <w:i/>
          <w:iCs/>
          <w:sz w:val="18"/>
          <w:szCs w:val="18"/>
        </w:rPr>
        <w:t xml:space="preserve"> </w:t>
      </w:r>
      <w:r w:rsidRPr="00C419CC">
        <w:rPr>
          <w:i/>
          <w:iCs/>
          <w:sz w:val="18"/>
          <w:szCs w:val="18"/>
        </w:rPr>
        <w:t xml:space="preserve">kitaplar satın alır ve döndüğünde Mekkelilere, “Muhammed, size </w:t>
      </w:r>
      <w:proofErr w:type="spellStart"/>
      <w:r w:rsidRPr="00C419CC">
        <w:rPr>
          <w:i/>
          <w:iCs/>
          <w:sz w:val="18"/>
          <w:szCs w:val="18"/>
        </w:rPr>
        <w:t>Âd</w:t>
      </w:r>
      <w:proofErr w:type="spellEnd"/>
      <w:r w:rsidRPr="00C419CC">
        <w:rPr>
          <w:i/>
          <w:iCs/>
          <w:sz w:val="18"/>
          <w:szCs w:val="18"/>
        </w:rPr>
        <w:t xml:space="preserve"> ve </w:t>
      </w:r>
      <w:proofErr w:type="spellStart"/>
      <w:r w:rsidRPr="00C419CC">
        <w:rPr>
          <w:i/>
          <w:iCs/>
          <w:sz w:val="18"/>
          <w:szCs w:val="18"/>
        </w:rPr>
        <w:t>Semûd</w:t>
      </w:r>
      <w:proofErr w:type="spellEnd"/>
      <w:r>
        <w:rPr>
          <w:i/>
          <w:iCs/>
          <w:sz w:val="18"/>
          <w:szCs w:val="18"/>
        </w:rPr>
        <w:t xml:space="preserve"> </w:t>
      </w:r>
      <w:r w:rsidRPr="00C419CC">
        <w:rPr>
          <w:i/>
          <w:iCs/>
          <w:sz w:val="18"/>
          <w:szCs w:val="18"/>
        </w:rPr>
        <w:t>hikâyeleri anlatıyor, ben de Fars ve Bizans hikâyeleri anlatacağım” der ve getirdiklerini</w:t>
      </w:r>
      <w:r>
        <w:rPr>
          <w:i/>
          <w:iCs/>
          <w:sz w:val="18"/>
          <w:szCs w:val="18"/>
        </w:rPr>
        <w:t xml:space="preserve"> </w:t>
      </w:r>
      <w:r w:rsidRPr="00C419CC">
        <w:rPr>
          <w:i/>
          <w:iCs/>
          <w:sz w:val="18"/>
          <w:szCs w:val="18"/>
        </w:rPr>
        <w:t>okur, böylece insanları Kur’an dinlemekten alıkoymaya çalışırdı.</w:t>
      </w:r>
    </w:p>
    <w:p w14:paraId="7D813AAF" w14:textId="77777777" w:rsidR="00C419CC" w:rsidRPr="00C419CC" w:rsidRDefault="00C419CC" w:rsidP="00C419CC">
      <w:pPr>
        <w:rPr>
          <w:i/>
          <w:iCs/>
          <w:sz w:val="18"/>
          <w:szCs w:val="18"/>
        </w:rPr>
      </w:pPr>
    </w:p>
    <w:sectPr w:rsidR="00C419CC" w:rsidRPr="00C4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CC"/>
    <w:rsid w:val="00421FED"/>
    <w:rsid w:val="00C419CC"/>
    <w:rsid w:val="00F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95A1"/>
  <w15:chartTrackingRefBased/>
  <w15:docId w15:val="{98EE0D33-657B-4384-91D8-0F8ED76C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41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1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1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1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1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1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1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1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1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1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1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19C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19C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19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19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19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19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1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1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1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1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19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19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19C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1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19C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1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2024-09-16T12:25:00Z</dcterms:created>
  <dcterms:modified xsi:type="dcterms:W3CDTF">2024-09-16T12:27:00Z</dcterms:modified>
</cp:coreProperties>
</file>