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04C4B" w14:textId="03C674A6" w:rsidR="00712F8D" w:rsidRPr="00712F8D" w:rsidRDefault="00712F8D" w:rsidP="00712F8D">
      <w:r w:rsidRPr="00712F8D">
        <w:rPr>
          <w:b/>
          <w:bCs/>
        </w:rPr>
        <w:t xml:space="preserve">12. </w:t>
      </w:r>
      <w:r w:rsidRPr="00712F8D">
        <w:t>Suçlular, Rablerinin huzurunda boyunlarını büküp, “Rabbimiz!</w:t>
      </w:r>
      <w:r>
        <w:t xml:space="preserve"> </w:t>
      </w:r>
      <w:r w:rsidRPr="00712F8D">
        <w:t>(Gerçeği) gördük ve işittik. Artık şimdi bizi (dünyaya)</w:t>
      </w:r>
      <w:r>
        <w:t xml:space="preserve"> </w:t>
      </w:r>
      <w:r w:rsidRPr="00712F8D">
        <w:t xml:space="preserve">döndür ki, </w:t>
      </w:r>
      <w:proofErr w:type="spellStart"/>
      <w:r w:rsidRPr="00712F8D">
        <w:t>salih</w:t>
      </w:r>
      <w:proofErr w:type="spellEnd"/>
      <w:r w:rsidRPr="00712F8D">
        <w:t xml:space="preserve"> amel işleyelim. Biz artık kesin olarak inanmaktayız”</w:t>
      </w:r>
      <w:r>
        <w:t xml:space="preserve"> </w:t>
      </w:r>
      <w:r w:rsidRPr="00712F8D">
        <w:t>dedikleri vakit, (onları) bir görsen!</w:t>
      </w:r>
    </w:p>
    <w:p w14:paraId="48AAE622" w14:textId="6AAC560C" w:rsidR="00712F8D" w:rsidRPr="00712F8D" w:rsidRDefault="00712F8D" w:rsidP="00712F8D">
      <w:r w:rsidRPr="00712F8D">
        <w:rPr>
          <w:b/>
          <w:bCs/>
        </w:rPr>
        <w:t xml:space="preserve">13. </w:t>
      </w:r>
      <w:r w:rsidRPr="00712F8D">
        <w:t>Eğer dileseydik, herkese hidayetini verirdik. Fakat benim,</w:t>
      </w:r>
      <w:r>
        <w:t xml:space="preserve"> </w:t>
      </w:r>
      <w:r w:rsidRPr="00712F8D">
        <w:t>“An</w:t>
      </w:r>
      <w:r>
        <w:t xml:space="preserve">t </w:t>
      </w:r>
      <w:r w:rsidRPr="00712F8D">
        <w:t>olsun, cehennemi hem cinlerden hem de insanlardan</w:t>
      </w:r>
      <w:r>
        <w:t xml:space="preserve"> </w:t>
      </w:r>
      <w:r w:rsidRPr="00712F8D">
        <w:t>dolduracağım” sözüm gerçekleşecektir.</w:t>
      </w:r>
      <w:r w:rsidRPr="00712F8D">
        <w:rPr>
          <w:sz w:val="14"/>
          <w:szCs w:val="14"/>
        </w:rPr>
        <w:t>3</w:t>
      </w:r>
    </w:p>
    <w:p w14:paraId="130EF7A1" w14:textId="63282769" w:rsidR="00712F8D" w:rsidRPr="00712F8D" w:rsidRDefault="00712F8D" w:rsidP="00712F8D">
      <w:r w:rsidRPr="00712F8D">
        <w:rPr>
          <w:b/>
          <w:bCs/>
        </w:rPr>
        <w:t xml:space="preserve">14. </w:t>
      </w:r>
      <w:r w:rsidRPr="00712F8D">
        <w:t>(Onlara şöyle denilecek:) “O hâlde, bu gününüze kavuşmayı</w:t>
      </w:r>
      <w:r>
        <w:t xml:space="preserve"> </w:t>
      </w:r>
      <w:r w:rsidRPr="00712F8D">
        <w:t>unutmanıza karşılık azabı tadın. Biz de sizi unuttuk. Yapmakta</w:t>
      </w:r>
      <w:r>
        <w:t xml:space="preserve"> </w:t>
      </w:r>
      <w:r w:rsidRPr="00712F8D">
        <w:t>olduklarınıza karşılık ebedî azabı tadın.”</w:t>
      </w:r>
    </w:p>
    <w:p w14:paraId="0CFE3112" w14:textId="6D90C4D2" w:rsidR="00712F8D" w:rsidRPr="00712F8D" w:rsidRDefault="00712F8D" w:rsidP="00712F8D">
      <w:r w:rsidRPr="00712F8D">
        <w:rPr>
          <w:b/>
          <w:bCs/>
        </w:rPr>
        <w:t xml:space="preserve">15. </w:t>
      </w:r>
      <w:r w:rsidRPr="00712F8D">
        <w:t xml:space="preserve">Bizim </w:t>
      </w:r>
      <w:proofErr w:type="spellStart"/>
      <w:r w:rsidRPr="00712F8D">
        <w:t>âyetlerimize</w:t>
      </w:r>
      <w:proofErr w:type="spellEnd"/>
      <w:r w:rsidRPr="00712F8D">
        <w:t xml:space="preserve"> ancak, kendilerine bu </w:t>
      </w:r>
      <w:proofErr w:type="spellStart"/>
      <w:r w:rsidRPr="00712F8D">
        <w:t>âyetlerle</w:t>
      </w:r>
      <w:proofErr w:type="spellEnd"/>
      <w:r w:rsidRPr="00712F8D">
        <w:t xml:space="preserve"> öğüt verildiği</w:t>
      </w:r>
      <w:r>
        <w:t xml:space="preserve"> </w:t>
      </w:r>
      <w:r w:rsidRPr="00712F8D">
        <w:t>zaman secdeye kapanan, kibirlenmeksizin Rablerine</w:t>
      </w:r>
      <w:r>
        <w:t xml:space="preserve"> </w:t>
      </w:r>
      <w:r w:rsidRPr="00712F8D">
        <w:t>hamt</w:t>
      </w:r>
      <w:r w:rsidRPr="00712F8D">
        <w:t xml:space="preserve"> ederek tespih edenler inanırlar.</w:t>
      </w:r>
    </w:p>
    <w:p w14:paraId="7E3C1035" w14:textId="71C91C97" w:rsidR="00712F8D" w:rsidRPr="00712F8D" w:rsidRDefault="00712F8D" w:rsidP="00712F8D">
      <w:r w:rsidRPr="00712F8D">
        <w:rPr>
          <w:b/>
          <w:bCs/>
        </w:rPr>
        <w:t xml:space="preserve">16. </w:t>
      </w:r>
      <w:r w:rsidRPr="00712F8D">
        <w:t xml:space="preserve">Onlar, korkarak ve </w:t>
      </w:r>
      <w:r w:rsidRPr="00712F8D">
        <w:t>ümit</w:t>
      </w:r>
      <w:r w:rsidRPr="00712F8D">
        <w:t xml:space="preserve"> ederek Rablerine ibadet etmek için</w:t>
      </w:r>
      <w:r>
        <w:t xml:space="preserve"> </w:t>
      </w:r>
      <w:r w:rsidRPr="00712F8D">
        <w:t>yataklarından kalkarlar. Kendilerine rızık olarak verdiğimiz</w:t>
      </w:r>
      <w:r>
        <w:t xml:space="preserve"> </w:t>
      </w:r>
      <w:r w:rsidRPr="00712F8D">
        <w:t>şeylerden de Allah için harcarlar.</w:t>
      </w:r>
    </w:p>
    <w:p w14:paraId="746CA0BF" w14:textId="3786EA6C" w:rsidR="00712F8D" w:rsidRPr="00712F8D" w:rsidRDefault="00712F8D" w:rsidP="00712F8D">
      <w:r w:rsidRPr="00712F8D">
        <w:rPr>
          <w:b/>
          <w:bCs/>
        </w:rPr>
        <w:t xml:space="preserve">17. </w:t>
      </w:r>
      <w:r w:rsidRPr="00712F8D">
        <w:t>Hiç kimse, yapmakta olduklarına karşılık olarak, onlar için</w:t>
      </w:r>
      <w:r>
        <w:t xml:space="preserve"> </w:t>
      </w:r>
      <w:r w:rsidRPr="00712F8D">
        <w:t>saklanan göz aydınlıklarını bilemez.</w:t>
      </w:r>
    </w:p>
    <w:p w14:paraId="376B1C66" w14:textId="706DEBD7" w:rsidR="00712F8D" w:rsidRPr="00712F8D" w:rsidRDefault="00712F8D" w:rsidP="00712F8D">
      <w:r w:rsidRPr="00712F8D">
        <w:rPr>
          <w:b/>
          <w:bCs/>
        </w:rPr>
        <w:t xml:space="preserve">18. </w:t>
      </w:r>
      <w:r w:rsidRPr="00712F8D">
        <w:t>Hiç mümin, fasık gibi olur mu? Bunlar (elbette) eşit olmazlar.</w:t>
      </w:r>
    </w:p>
    <w:p w14:paraId="364356BE" w14:textId="1B6858B5" w:rsidR="00712F8D" w:rsidRPr="00712F8D" w:rsidRDefault="00712F8D" w:rsidP="00712F8D">
      <w:r w:rsidRPr="00712F8D">
        <w:rPr>
          <w:b/>
          <w:bCs/>
        </w:rPr>
        <w:t xml:space="preserve">19. </w:t>
      </w:r>
      <w:r w:rsidRPr="00712F8D">
        <w:t xml:space="preserve">İman edip </w:t>
      </w:r>
      <w:proofErr w:type="spellStart"/>
      <w:r w:rsidRPr="00712F8D">
        <w:t>salih</w:t>
      </w:r>
      <w:proofErr w:type="spellEnd"/>
      <w:r w:rsidRPr="00712F8D">
        <w:t xml:space="preserve"> amel işleyenlere gelince, onlar için, yapmakta</w:t>
      </w:r>
      <w:r>
        <w:t xml:space="preserve"> </w:t>
      </w:r>
      <w:r w:rsidRPr="00712F8D">
        <w:t xml:space="preserve">olduklarına karşılık bir mükâfat olarak </w:t>
      </w:r>
      <w:proofErr w:type="spellStart"/>
      <w:r w:rsidRPr="00712F8D">
        <w:t>Me’vâ</w:t>
      </w:r>
      <w:proofErr w:type="spellEnd"/>
      <w:r w:rsidRPr="00712F8D">
        <w:t xml:space="preserve"> cennetleri</w:t>
      </w:r>
      <w:r>
        <w:t xml:space="preserve"> </w:t>
      </w:r>
      <w:r w:rsidRPr="00712F8D">
        <w:t>vardır.</w:t>
      </w:r>
    </w:p>
    <w:p w14:paraId="065FAB96" w14:textId="2B8ECAF6" w:rsidR="006C2ACE" w:rsidRDefault="00712F8D" w:rsidP="00712F8D">
      <w:r w:rsidRPr="00712F8D">
        <w:rPr>
          <w:b/>
          <w:bCs/>
        </w:rPr>
        <w:t xml:space="preserve">20. </w:t>
      </w:r>
      <w:r w:rsidRPr="00712F8D">
        <w:t>Fasıklık edenlere gelince, onların barınağı ateştir. Oradan</w:t>
      </w:r>
      <w:r>
        <w:t xml:space="preserve"> </w:t>
      </w:r>
      <w:r w:rsidRPr="00712F8D">
        <w:t>her çıkmak istediklerinde, oraya döndürülürler ve onlara,</w:t>
      </w:r>
      <w:r>
        <w:t xml:space="preserve"> </w:t>
      </w:r>
      <w:r w:rsidRPr="00712F8D">
        <w:t>“Yalanlamakta olduğunuz ateş azabını tadın” denir.</w:t>
      </w:r>
    </w:p>
    <w:p w14:paraId="6EB190C3" w14:textId="1D062E9E" w:rsidR="00712F8D" w:rsidRPr="00712F8D" w:rsidRDefault="00712F8D" w:rsidP="00712F8D">
      <w:pPr>
        <w:rPr>
          <w:i/>
          <w:iCs/>
          <w:sz w:val="18"/>
          <w:szCs w:val="18"/>
        </w:rPr>
      </w:pPr>
      <w:proofErr w:type="gramStart"/>
      <w:r w:rsidRPr="00712F8D">
        <w:rPr>
          <w:i/>
          <w:iCs/>
          <w:sz w:val="18"/>
          <w:szCs w:val="18"/>
        </w:rPr>
        <w:t>3 .</w:t>
      </w:r>
      <w:proofErr w:type="gramEnd"/>
      <w:r w:rsidRPr="00712F8D">
        <w:rPr>
          <w:i/>
          <w:iCs/>
          <w:sz w:val="18"/>
          <w:szCs w:val="18"/>
        </w:rPr>
        <w:t xml:space="preserve"> Allah dileseydi, iyiliği veya kötülüğü seçebilmeleri konusunda insanları serbest bırakmaz,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 xml:space="preserve">herkesi imana ve iyiliğe </w:t>
      </w:r>
      <w:r w:rsidRPr="00712F8D">
        <w:rPr>
          <w:i/>
          <w:iCs/>
          <w:sz w:val="18"/>
          <w:szCs w:val="18"/>
        </w:rPr>
        <w:t>sevk edebilirdi</w:t>
      </w:r>
      <w:r w:rsidRPr="00712F8D">
        <w:rPr>
          <w:i/>
          <w:iCs/>
          <w:sz w:val="18"/>
          <w:szCs w:val="18"/>
        </w:rPr>
        <w:t>. Bu takdirde, dünya hayatı ahireti kazanma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>yeri olmaktan çıkar, insanlar da melekler gibi olur, insanların özgür bir biçimde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>iradelerini kullanarak iyiliği veya kötülüğü seçebilme ve ahirette bunun sonucuna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 xml:space="preserve">göre karşılığını görme şeklinde sınanmalarının bir anlamı kalmazdı. </w:t>
      </w:r>
      <w:proofErr w:type="spellStart"/>
      <w:r w:rsidRPr="00712F8D">
        <w:rPr>
          <w:i/>
          <w:iCs/>
          <w:sz w:val="18"/>
          <w:szCs w:val="18"/>
        </w:rPr>
        <w:t>Âyetin</w:t>
      </w:r>
      <w:proofErr w:type="spellEnd"/>
      <w:r w:rsidRPr="00712F8D">
        <w:rPr>
          <w:i/>
          <w:iCs/>
          <w:sz w:val="18"/>
          <w:szCs w:val="18"/>
        </w:rPr>
        <w:t xml:space="preserve"> ilk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>cümlesinde bu husus vurgulanmakta, ikinci cümlesinde ise kötülükleri tercih edenlerin</w:t>
      </w:r>
      <w:r>
        <w:rPr>
          <w:i/>
          <w:iCs/>
          <w:sz w:val="18"/>
          <w:szCs w:val="18"/>
        </w:rPr>
        <w:t xml:space="preserve"> </w:t>
      </w:r>
      <w:r w:rsidRPr="00712F8D">
        <w:rPr>
          <w:i/>
          <w:iCs/>
          <w:sz w:val="18"/>
          <w:szCs w:val="18"/>
        </w:rPr>
        <w:t>ilâhî adalet gereği karşılaşacakları sonuç açıklanmaktadır.</w:t>
      </w:r>
    </w:p>
    <w:sectPr w:rsidR="00712F8D" w:rsidRPr="0071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D"/>
    <w:rsid w:val="006C2ACE"/>
    <w:rsid w:val="00712F8D"/>
    <w:rsid w:val="00B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1644"/>
  <w15:chartTrackingRefBased/>
  <w15:docId w15:val="{4C9FA6A9-49A3-4837-896E-3F2F060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2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2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2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2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2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2F8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2F8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2F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2F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2F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2F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2F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2F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2F8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2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2F8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2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2024-09-16T12:32:00Z</dcterms:created>
  <dcterms:modified xsi:type="dcterms:W3CDTF">2024-09-16T12:34:00Z</dcterms:modified>
</cp:coreProperties>
</file>