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0A534" w14:textId="4661DE7F" w:rsidR="009249E6" w:rsidRPr="009249E6" w:rsidRDefault="009249E6" w:rsidP="009249E6">
      <w:r w:rsidRPr="009249E6">
        <w:rPr>
          <w:b/>
          <w:bCs/>
        </w:rPr>
        <w:t>55</w:t>
      </w:r>
      <w:r w:rsidRPr="009249E6">
        <w:t>. Peygamberin hanımlarına, babalarından, oğullarından, erkek</w:t>
      </w:r>
      <w:r>
        <w:t xml:space="preserve"> </w:t>
      </w:r>
      <w:r w:rsidRPr="009249E6">
        <w:t>kardeşlerinden, erkek kardeşlerinin oğullarından, kız</w:t>
      </w:r>
      <w:r>
        <w:t xml:space="preserve"> </w:t>
      </w:r>
      <w:r w:rsidRPr="009249E6">
        <w:t>kardeşlerinin oğullarından, mümin kadınlardan ve sahip oldukları</w:t>
      </w:r>
      <w:r>
        <w:t xml:space="preserve"> </w:t>
      </w:r>
      <w:r w:rsidRPr="009249E6">
        <w:t>cariyelerden ötürü bir günah yoktur. Ey Peygamber</w:t>
      </w:r>
      <w:r>
        <w:t xml:space="preserve"> </w:t>
      </w:r>
      <w:r w:rsidRPr="009249E6">
        <w:t>hanımları! Allah’a karşı gelmekten sakının. Şüphesiz Allah,</w:t>
      </w:r>
      <w:r>
        <w:t xml:space="preserve"> </w:t>
      </w:r>
      <w:r w:rsidRPr="009249E6">
        <w:t>her şeye hakkıyla şahittir.</w:t>
      </w:r>
    </w:p>
    <w:p w14:paraId="1A6C2F8E" w14:textId="77CF760E" w:rsidR="009249E6" w:rsidRPr="009249E6" w:rsidRDefault="009249E6" w:rsidP="009249E6">
      <w:r w:rsidRPr="009249E6">
        <w:rPr>
          <w:b/>
          <w:bCs/>
        </w:rPr>
        <w:t>56</w:t>
      </w:r>
      <w:r w:rsidRPr="009249E6">
        <w:t>. Şüphesiz Allah ve melekleri Peygamber’e salât ediyorlar.9 Ey</w:t>
      </w:r>
      <w:r>
        <w:t xml:space="preserve"> </w:t>
      </w:r>
      <w:r w:rsidRPr="009249E6">
        <w:t>iman edenler! Siz de ona salât edin, selâm edin.</w:t>
      </w:r>
    </w:p>
    <w:p w14:paraId="32FF2E72" w14:textId="732EE4EC" w:rsidR="009249E6" w:rsidRPr="009249E6" w:rsidRDefault="009249E6" w:rsidP="009249E6">
      <w:r w:rsidRPr="009249E6">
        <w:rPr>
          <w:b/>
          <w:bCs/>
        </w:rPr>
        <w:t>57</w:t>
      </w:r>
      <w:r w:rsidRPr="009249E6">
        <w:t>. Şüphesiz Allah ve Resûlünü incitenlere, Allah dünya ve ahirette</w:t>
      </w:r>
      <w:r>
        <w:t xml:space="preserve"> </w:t>
      </w:r>
      <w:r w:rsidRPr="009249E6">
        <w:t>lânet etmiş ve onlara aşağılayıcı bir azap hazırlamıştır.</w:t>
      </w:r>
      <w:r w:rsidRPr="009249E6">
        <w:rPr>
          <w:sz w:val="14"/>
          <w:szCs w:val="14"/>
        </w:rPr>
        <w:t>10</w:t>
      </w:r>
    </w:p>
    <w:p w14:paraId="28F23294" w14:textId="23E940A6" w:rsidR="009249E6" w:rsidRPr="009249E6" w:rsidRDefault="009249E6" w:rsidP="009249E6">
      <w:r w:rsidRPr="009249E6">
        <w:rPr>
          <w:b/>
          <w:bCs/>
        </w:rPr>
        <w:t>58</w:t>
      </w:r>
      <w:r w:rsidRPr="009249E6">
        <w:t>. Mümin erkekleri ve mümin kadınları işlemedikleri şeyler</w:t>
      </w:r>
      <w:r>
        <w:t xml:space="preserve"> </w:t>
      </w:r>
      <w:r w:rsidRPr="009249E6">
        <w:t>yüzünden incitenler, bir iftira ve apaçık bir günah yüklenmişlerdir.</w:t>
      </w:r>
    </w:p>
    <w:p w14:paraId="3932FB11" w14:textId="1B1B5129" w:rsidR="009249E6" w:rsidRPr="009249E6" w:rsidRDefault="009249E6" w:rsidP="009249E6">
      <w:r w:rsidRPr="009249E6">
        <w:rPr>
          <w:b/>
          <w:bCs/>
        </w:rPr>
        <w:t>59</w:t>
      </w:r>
      <w:r w:rsidRPr="009249E6">
        <w:t>. Ey Peygamber! Hanımlarına, kızlarına ve müminlerin kadınlarına söyle, bedenlerini örtecek elbiselerini giysinler.</w:t>
      </w:r>
      <w:r>
        <w:t xml:space="preserve"> </w:t>
      </w:r>
      <w:r w:rsidRPr="009249E6">
        <w:t>Bu, onların tanınıp incitilmemelerine de daha uygundur.</w:t>
      </w:r>
      <w:r>
        <w:t xml:space="preserve"> </w:t>
      </w:r>
      <w:r w:rsidRPr="009249E6">
        <w:t>Şüphesiz Allah çok bağışlayıcıdır, çok merhamet edicidir.</w:t>
      </w:r>
    </w:p>
    <w:p w14:paraId="758B3FB4" w14:textId="02B955C0" w:rsidR="009249E6" w:rsidRPr="009249E6" w:rsidRDefault="009249E6" w:rsidP="009249E6">
      <w:r w:rsidRPr="009249E6">
        <w:rPr>
          <w:b/>
          <w:bCs/>
        </w:rPr>
        <w:t>60</w:t>
      </w:r>
      <w:r w:rsidRPr="009249E6">
        <w:t xml:space="preserve">, </w:t>
      </w:r>
      <w:r w:rsidRPr="009249E6">
        <w:rPr>
          <w:b/>
          <w:bCs/>
        </w:rPr>
        <w:t>61</w:t>
      </w:r>
      <w:r w:rsidRPr="009249E6">
        <w:t xml:space="preserve">. </w:t>
      </w:r>
      <w:r w:rsidRPr="009249E6">
        <w:t>Ant olsun</w:t>
      </w:r>
      <w:r w:rsidRPr="009249E6">
        <w:t>, eğer münafıklar, kalplerinde bir hastalık bulunanlar</w:t>
      </w:r>
      <w:r>
        <w:t xml:space="preserve"> </w:t>
      </w:r>
      <w:r w:rsidRPr="009249E6">
        <w:t>ve Medine’de kötü haberler yayıp ortalığı karıştıranlar</w:t>
      </w:r>
      <w:r>
        <w:t xml:space="preserve"> </w:t>
      </w:r>
      <w:r w:rsidRPr="009249E6">
        <w:t>(tuttukları yoldan) vazgeçmezlerse, elbette seni onların</w:t>
      </w:r>
      <w:r>
        <w:t xml:space="preserve"> </w:t>
      </w:r>
      <w:r w:rsidRPr="009249E6">
        <w:t>üzerine gitmeye teşvik edeceğiz. Onlar da (bundan sonra)</w:t>
      </w:r>
      <w:r>
        <w:t xml:space="preserve"> </w:t>
      </w:r>
      <w:r w:rsidRPr="009249E6">
        <w:t>orada lânete uğramış kimseler olarak seninle pek az süre</w:t>
      </w:r>
      <w:r>
        <w:t xml:space="preserve"> </w:t>
      </w:r>
      <w:r w:rsidRPr="009249E6">
        <w:t xml:space="preserve">komşu kalacaklardır. Nerede bulunurlarsa, yakalanırlar </w:t>
      </w:r>
      <w:r w:rsidRPr="009249E6">
        <w:t>ve yaman</w:t>
      </w:r>
      <w:r w:rsidRPr="009249E6">
        <w:t xml:space="preserve"> bir şekilde öldürülürler.</w:t>
      </w:r>
    </w:p>
    <w:p w14:paraId="073322B4" w14:textId="33D8E26F" w:rsidR="00FA5BDB" w:rsidRDefault="009249E6" w:rsidP="009249E6">
      <w:r w:rsidRPr="009249E6">
        <w:rPr>
          <w:b/>
          <w:bCs/>
        </w:rPr>
        <w:t>62</w:t>
      </w:r>
      <w:r w:rsidRPr="009249E6">
        <w:t>. Daha önce gelip geçenler hakkında da Allah’ın kanunu böyledir.</w:t>
      </w:r>
      <w:r>
        <w:t xml:space="preserve"> </w:t>
      </w:r>
      <w:r w:rsidRPr="009249E6">
        <w:t>Allah’ın kanununda asla değişme bulamazsın.</w:t>
      </w:r>
    </w:p>
    <w:p w14:paraId="58FE1B91" w14:textId="29DA67C3" w:rsidR="009249E6" w:rsidRPr="009249E6" w:rsidRDefault="009249E6" w:rsidP="009249E6">
      <w:pPr>
        <w:rPr>
          <w:i/>
          <w:iCs/>
          <w:sz w:val="18"/>
          <w:szCs w:val="18"/>
        </w:rPr>
      </w:pPr>
      <w:r w:rsidRPr="009249E6">
        <w:rPr>
          <w:i/>
          <w:iCs/>
          <w:sz w:val="18"/>
          <w:szCs w:val="18"/>
        </w:rPr>
        <w:t>10 . Allah’ı incitme ifadesi mecâzî bir kullanımdır. Allah’ın hoşnut olmayacağı işler yapmak,</w:t>
      </w:r>
      <w:r>
        <w:rPr>
          <w:i/>
          <w:iCs/>
          <w:sz w:val="18"/>
          <w:szCs w:val="18"/>
        </w:rPr>
        <w:t xml:space="preserve"> </w:t>
      </w:r>
      <w:r w:rsidRPr="009249E6">
        <w:rPr>
          <w:i/>
          <w:iCs/>
          <w:sz w:val="18"/>
          <w:szCs w:val="18"/>
        </w:rPr>
        <w:t>Allah’a uygun düşmeyecek nitelemelerde bulunmak demektir.</w:t>
      </w:r>
    </w:p>
    <w:sectPr w:rsidR="009249E6" w:rsidRPr="0092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E6"/>
    <w:rsid w:val="009249E6"/>
    <w:rsid w:val="009435ED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4818"/>
  <w15:chartTrackingRefBased/>
  <w15:docId w15:val="{F1364268-656D-4BAE-BAFB-D1BF39DC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4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4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4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4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4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49E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49E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49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49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49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49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49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49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49E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4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49E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49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2024-09-16T12:59:00Z</dcterms:created>
  <dcterms:modified xsi:type="dcterms:W3CDTF">2024-09-16T13:00:00Z</dcterms:modified>
</cp:coreProperties>
</file>