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3AC13" w14:textId="7F6FC597" w:rsidR="00F66C81" w:rsidRPr="00F66C81" w:rsidRDefault="00F66C81" w:rsidP="00F66C81">
      <w:r w:rsidRPr="00F66C81">
        <w:rPr>
          <w:b/>
          <w:bCs/>
        </w:rPr>
        <w:t>68</w:t>
      </w:r>
      <w:r w:rsidRPr="00F66C81">
        <w:t>. Sûr’a</w:t>
      </w:r>
      <w:r w:rsidRPr="00F66C81">
        <w:rPr>
          <w:sz w:val="14"/>
          <w:szCs w:val="14"/>
        </w:rPr>
        <w:t>6</w:t>
      </w:r>
      <w:r w:rsidRPr="00F66C81">
        <w:t xml:space="preserve"> üflenir ve Allah’ın dilediği kimseler dışında göklerdeki</w:t>
      </w:r>
      <w:r>
        <w:t xml:space="preserve"> </w:t>
      </w:r>
      <w:r w:rsidRPr="00F66C81">
        <w:t>herkes ve yerdeki herkes ölür. Sonra ona bir daha üflenir,</w:t>
      </w:r>
      <w:r>
        <w:t xml:space="preserve"> </w:t>
      </w:r>
      <w:r w:rsidRPr="00F66C81">
        <w:t>bir de bakarsın onlar kalkmış bekliyorlar.</w:t>
      </w:r>
    </w:p>
    <w:p w14:paraId="00DAA8AA" w14:textId="6E7656B2" w:rsidR="00F66C81" w:rsidRPr="00F66C81" w:rsidRDefault="00F66C81" w:rsidP="00F66C81">
      <w:r w:rsidRPr="00F66C81">
        <w:rPr>
          <w:b/>
          <w:bCs/>
        </w:rPr>
        <w:t>69</w:t>
      </w:r>
      <w:r w:rsidRPr="00F66C81">
        <w:t>. Yeryüzü, Rabbinin nuruyla aydınlanır. Kitap (amel defterleri)</w:t>
      </w:r>
      <w:r>
        <w:t xml:space="preserve"> </w:t>
      </w:r>
      <w:r w:rsidRPr="00F66C81">
        <w:t>ortaya konur. Peygamberler ve şahitler getirilir ve haksızlığa</w:t>
      </w:r>
      <w:r>
        <w:t xml:space="preserve"> </w:t>
      </w:r>
      <w:r w:rsidRPr="00F66C81">
        <w:t>uğratılmaksızın aralarında adaletle hüküm verilir.</w:t>
      </w:r>
    </w:p>
    <w:p w14:paraId="1571C3CD" w14:textId="1BC9B7F4" w:rsidR="00F66C81" w:rsidRPr="00F66C81" w:rsidRDefault="00F66C81" w:rsidP="00F66C81">
      <w:r w:rsidRPr="00F66C81">
        <w:rPr>
          <w:b/>
          <w:bCs/>
        </w:rPr>
        <w:t>70</w:t>
      </w:r>
      <w:r w:rsidRPr="00F66C81">
        <w:t>. Herkese yaptığının karşılığı tam olarak verilir. Allah, onların</w:t>
      </w:r>
      <w:r>
        <w:t xml:space="preserve"> </w:t>
      </w:r>
      <w:r w:rsidRPr="00F66C81">
        <w:t>yaptıklarını en iyi bilendir.</w:t>
      </w:r>
    </w:p>
    <w:p w14:paraId="24085F2D" w14:textId="68B79AA4" w:rsidR="00F66C81" w:rsidRPr="00F66C81" w:rsidRDefault="00F66C81" w:rsidP="00F66C81">
      <w:r w:rsidRPr="00F66C81">
        <w:rPr>
          <w:b/>
          <w:bCs/>
        </w:rPr>
        <w:t>71</w:t>
      </w:r>
      <w:r w:rsidRPr="00F66C81">
        <w:t xml:space="preserve">. İnkâr edenler grup </w:t>
      </w:r>
      <w:proofErr w:type="spellStart"/>
      <w:r w:rsidRPr="00F66C81">
        <w:t>grup</w:t>
      </w:r>
      <w:proofErr w:type="spellEnd"/>
      <w:r w:rsidRPr="00F66C81">
        <w:t xml:space="preserve"> cehenneme sevk edilirler. Cehenneme</w:t>
      </w:r>
      <w:r>
        <w:t xml:space="preserve"> </w:t>
      </w:r>
      <w:r w:rsidRPr="00F66C81">
        <w:t>vardıklarında oranın kapıları açılır ve cehennem</w:t>
      </w:r>
      <w:r>
        <w:t xml:space="preserve"> </w:t>
      </w:r>
      <w:proofErr w:type="spellStart"/>
      <w:r w:rsidRPr="00F66C81">
        <w:t>âyetlerini</w:t>
      </w:r>
      <w:proofErr w:type="spellEnd"/>
      <w:r w:rsidRPr="00F66C81">
        <w:t xml:space="preserve"> size okuyan ve bu gününüze kavuşacağınıza dair</w:t>
      </w:r>
      <w:r>
        <w:t xml:space="preserve"> </w:t>
      </w:r>
      <w:r w:rsidRPr="00F66C81">
        <w:t xml:space="preserve">sizi uyaran peygamberler gelmedi mi?” Onlar </w:t>
      </w:r>
      <w:r w:rsidRPr="00F66C81">
        <w:t>da</w:t>
      </w:r>
      <w:r w:rsidRPr="00F66C81">
        <w:t xml:space="preserve"> “Evet geldi”</w:t>
      </w:r>
      <w:r>
        <w:t xml:space="preserve"> </w:t>
      </w:r>
      <w:r w:rsidRPr="00F66C81">
        <w:t>derler. Fakat inkârcılar hakkında azap sözü gerçekleşmiştir.</w:t>
      </w:r>
    </w:p>
    <w:p w14:paraId="71A87FA4" w14:textId="74F2E3D3" w:rsidR="00F66C81" w:rsidRPr="00F66C81" w:rsidRDefault="00F66C81" w:rsidP="00F66C81">
      <w:r w:rsidRPr="00F66C81">
        <w:rPr>
          <w:b/>
          <w:bCs/>
        </w:rPr>
        <w:t>72</w:t>
      </w:r>
      <w:r w:rsidRPr="00F66C81">
        <w:t>. Onlara şöyle denir: “İçinde ebedî kalmak üzere cehennemin</w:t>
      </w:r>
      <w:r>
        <w:t xml:space="preserve"> </w:t>
      </w:r>
      <w:r w:rsidRPr="00F66C81">
        <w:t>kapılarından girin. Büyüklük taslayanların kalacağı yer ne</w:t>
      </w:r>
      <w:r>
        <w:t xml:space="preserve"> </w:t>
      </w:r>
      <w:r w:rsidRPr="00F66C81">
        <w:t>kötüdür!”</w:t>
      </w:r>
    </w:p>
    <w:p w14:paraId="27D81946" w14:textId="1CE34574" w:rsidR="00F66C81" w:rsidRPr="00F66C81" w:rsidRDefault="00F66C81" w:rsidP="00F66C81">
      <w:r w:rsidRPr="00F66C81">
        <w:rPr>
          <w:b/>
          <w:bCs/>
        </w:rPr>
        <w:t>73</w:t>
      </w:r>
      <w:r w:rsidRPr="00F66C81">
        <w:t xml:space="preserve">. Rablerine karşı gelmekten sakınanlar da grup </w:t>
      </w:r>
      <w:proofErr w:type="spellStart"/>
      <w:r w:rsidRPr="00F66C81">
        <w:t>grup</w:t>
      </w:r>
      <w:proofErr w:type="spellEnd"/>
      <w:r w:rsidRPr="00F66C81">
        <w:t xml:space="preserve"> cennete</w:t>
      </w:r>
      <w:r>
        <w:t xml:space="preserve"> </w:t>
      </w:r>
      <w:r w:rsidRPr="00F66C81">
        <w:t>sevk edilirler. Cennete vardıklarında oranın kapıları açılır ve</w:t>
      </w:r>
      <w:r>
        <w:t xml:space="preserve"> </w:t>
      </w:r>
      <w:r w:rsidRPr="00F66C81">
        <w:t>cennet bekçileri onlara şöyle der: “Size selâm olsun! Tertemiz</w:t>
      </w:r>
      <w:r>
        <w:t xml:space="preserve"> </w:t>
      </w:r>
      <w:r w:rsidRPr="00F66C81">
        <w:t>oldunuz. Haydi ebedî kalmak üzere buraya girin.”</w:t>
      </w:r>
    </w:p>
    <w:p w14:paraId="3AC0A5DB" w14:textId="0054C126" w:rsidR="00225DBE" w:rsidRDefault="00F66C81" w:rsidP="00F66C81">
      <w:r w:rsidRPr="00F66C81">
        <w:rPr>
          <w:b/>
          <w:bCs/>
        </w:rPr>
        <w:t>74</w:t>
      </w:r>
      <w:r w:rsidRPr="00F66C81">
        <w:t>. Onlar şöyle derler: “</w:t>
      </w:r>
      <w:r w:rsidRPr="00F66C81">
        <w:t>Hamt</w:t>
      </w:r>
      <w:r w:rsidRPr="00F66C81">
        <w:t>, bize olan vaadini gerçekleştiren</w:t>
      </w:r>
      <w:r>
        <w:t xml:space="preserve"> </w:t>
      </w:r>
      <w:r w:rsidRPr="00F66C81">
        <w:t>ve bizi cennetten dilediğimiz yere konmak üzere bu</w:t>
      </w:r>
      <w:r>
        <w:t xml:space="preserve"> </w:t>
      </w:r>
      <w:r w:rsidRPr="00F66C81">
        <w:t>yurda varis kılan Allah’a mahsustur. Salih amel işleyenlerin</w:t>
      </w:r>
      <w:r>
        <w:t xml:space="preserve"> </w:t>
      </w:r>
      <w:r w:rsidRPr="00F66C81">
        <w:t>mükâfatı ne güzelmiş!”</w:t>
      </w:r>
    </w:p>
    <w:p w14:paraId="6C84E7D7" w14:textId="15900545" w:rsidR="00F66C81" w:rsidRPr="00F66C81" w:rsidRDefault="00F66C81" w:rsidP="00F66C81">
      <w:pPr>
        <w:rPr>
          <w:sz w:val="18"/>
          <w:szCs w:val="18"/>
        </w:rPr>
      </w:pPr>
      <w:r w:rsidRPr="00F66C81">
        <w:rPr>
          <w:i/>
          <w:iCs/>
          <w:sz w:val="18"/>
          <w:szCs w:val="18"/>
        </w:rPr>
        <w:t>6. “</w:t>
      </w:r>
      <w:proofErr w:type="spellStart"/>
      <w:r w:rsidRPr="00F66C81">
        <w:rPr>
          <w:i/>
          <w:iCs/>
          <w:sz w:val="18"/>
          <w:szCs w:val="18"/>
        </w:rPr>
        <w:t>Sûr</w:t>
      </w:r>
      <w:proofErr w:type="spellEnd"/>
      <w:r w:rsidRPr="00F66C81">
        <w:rPr>
          <w:i/>
          <w:iCs/>
          <w:sz w:val="18"/>
          <w:szCs w:val="18"/>
        </w:rPr>
        <w:t>”, üfürülmesi ile kıyametin kopacağı, mahiyeti bizce bilinmeyen bir tür boru demektir.</w:t>
      </w:r>
    </w:p>
    <w:p w14:paraId="33CB3A5E" w14:textId="77777777" w:rsidR="00F66C81" w:rsidRDefault="00F66C81" w:rsidP="00F66C81"/>
    <w:sectPr w:rsidR="00F6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1"/>
    <w:rsid w:val="00225DBE"/>
    <w:rsid w:val="00C00A83"/>
    <w:rsid w:val="00F6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D236"/>
  <w15:chartTrackingRefBased/>
  <w15:docId w15:val="{29460AF7-40EA-41DE-AC4A-848FFF8E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6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66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66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6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6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6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6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6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6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6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66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66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66C8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6C8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6C8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6C8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6C8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6C8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66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66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66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66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66C8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66C8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66C8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66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66C8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66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2024-09-16T14:37:00Z</dcterms:created>
  <dcterms:modified xsi:type="dcterms:W3CDTF">2024-09-16T14:38:00Z</dcterms:modified>
</cp:coreProperties>
</file>