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2E54" w14:textId="004BA648" w:rsidR="004F19A4" w:rsidRPr="004F19A4" w:rsidRDefault="004F19A4" w:rsidP="004F19A4">
      <w:r w:rsidRPr="004F19A4">
        <w:rPr>
          <w:b/>
          <w:bCs/>
        </w:rPr>
        <w:t>50</w:t>
      </w:r>
      <w:r w:rsidRPr="004F19A4">
        <w:t xml:space="preserve">. (Cehennem bekçileri) derler ki: “Size </w:t>
      </w:r>
      <w:r w:rsidRPr="004F19A4">
        <w:t>peygamberleriniz açık</w:t>
      </w:r>
      <w:r w:rsidRPr="004F19A4">
        <w:t xml:space="preserve"> mucizeler getirmemiş miydi?” Onlar, “Evet, getirmişti”</w:t>
      </w:r>
      <w:r>
        <w:t xml:space="preserve"> </w:t>
      </w:r>
      <w:r w:rsidRPr="004F19A4">
        <w:t>derler. (Bekçiler), “Öyleyse kendiniz yalvarın” derler. Şüphesiz</w:t>
      </w:r>
      <w:r>
        <w:t xml:space="preserve"> </w:t>
      </w:r>
      <w:r w:rsidRPr="004F19A4">
        <w:t>kâfirlerin duası boşunadır.</w:t>
      </w:r>
    </w:p>
    <w:p w14:paraId="33E6598D" w14:textId="15E57CB7" w:rsidR="004F19A4" w:rsidRPr="004F19A4" w:rsidRDefault="004F19A4" w:rsidP="004F19A4">
      <w:r w:rsidRPr="004F19A4">
        <w:rPr>
          <w:b/>
          <w:bCs/>
        </w:rPr>
        <w:t>51</w:t>
      </w:r>
      <w:r w:rsidRPr="004F19A4">
        <w:t>. Şüphesiz ki, peygamberlerimize ve iman edenlere dünya hayatında</w:t>
      </w:r>
      <w:r>
        <w:t xml:space="preserve"> </w:t>
      </w:r>
      <w:r w:rsidRPr="004F19A4">
        <w:t>ve şahitlerin şahitlik edecekleri günde yardım ederiz.</w:t>
      </w:r>
    </w:p>
    <w:p w14:paraId="348E51C6" w14:textId="10EDB299" w:rsidR="004F19A4" w:rsidRPr="004F19A4" w:rsidRDefault="004F19A4" w:rsidP="004F19A4">
      <w:r w:rsidRPr="004F19A4">
        <w:rPr>
          <w:b/>
          <w:bCs/>
        </w:rPr>
        <w:t>52</w:t>
      </w:r>
      <w:r w:rsidRPr="004F19A4">
        <w:t>. O gün zalimlere, mazeretleri fayda vermez. Lânet de onlaradır,</w:t>
      </w:r>
      <w:r>
        <w:t xml:space="preserve"> </w:t>
      </w:r>
      <w:r w:rsidRPr="004F19A4">
        <w:t>kötü yurt da onlaradır.</w:t>
      </w:r>
    </w:p>
    <w:p w14:paraId="193F021A" w14:textId="5996F178" w:rsidR="004F19A4" w:rsidRPr="004F19A4" w:rsidRDefault="004F19A4" w:rsidP="004F19A4">
      <w:r w:rsidRPr="004F19A4">
        <w:rPr>
          <w:b/>
          <w:bCs/>
        </w:rPr>
        <w:t>53</w:t>
      </w:r>
      <w:r w:rsidRPr="004F19A4">
        <w:t xml:space="preserve">, </w:t>
      </w:r>
      <w:r w:rsidRPr="004F19A4">
        <w:rPr>
          <w:b/>
          <w:bCs/>
        </w:rPr>
        <w:t>54</w:t>
      </w:r>
      <w:r w:rsidRPr="004F19A4">
        <w:t xml:space="preserve">. </w:t>
      </w:r>
      <w:r w:rsidRPr="004F19A4">
        <w:t>Ant olsun</w:t>
      </w:r>
      <w:r w:rsidRPr="004F19A4">
        <w:t xml:space="preserve">, biz Mûsâ’ya hidayet verdik. İsrailoğulları’na </w:t>
      </w:r>
      <w:r w:rsidRPr="004F19A4">
        <w:t>da</w:t>
      </w:r>
      <w:r>
        <w:t xml:space="preserve"> </w:t>
      </w:r>
      <w:r w:rsidRPr="004F19A4">
        <w:t>akıl sahipleri için bir öğüt ve doğruluk rehberi olarak o kitabı</w:t>
      </w:r>
      <w:r>
        <w:t xml:space="preserve"> </w:t>
      </w:r>
      <w:r w:rsidRPr="004F19A4">
        <w:t>(Tevrat’ı) miras bıraktık.</w:t>
      </w:r>
    </w:p>
    <w:p w14:paraId="3723CCDD" w14:textId="235AB35A" w:rsidR="004F19A4" w:rsidRPr="004F19A4" w:rsidRDefault="004F19A4" w:rsidP="004F19A4">
      <w:r w:rsidRPr="004F19A4">
        <w:rPr>
          <w:b/>
          <w:bCs/>
        </w:rPr>
        <w:t>55</w:t>
      </w:r>
      <w:r w:rsidRPr="004F19A4">
        <w:t xml:space="preserve">. Ey Muhammed! Sabret. Allah’ın </w:t>
      </w:r>
      <w:r w:rsidRPr="004F19A4">
        <w:t>vaadi</w:t>
      </w:r>
      <w:r w:rsidRPr="004F19A4">
        <w:t xml:space="preserve"> şüphesiz gerçektir.</w:t>
      </w:r>
      <w:r>
        <w:t xml:space="preserve"> </w:t>
      </w:r>
      <w:r w:rsidRPr="004F19A4">
        <w:t xml:space="preserve">Günahının bağışlanmasını iste. Akşam-sabah Rabbini </w:t>
      </w:r>
      <w:r w:rsidRPr="004F19A4">
        <w:t>hamt</w:t>
      </w:r>
      <w:r>
        <w:t xml:space="preserve"> </w:t>
      </w:r>
      <w:r w:rsidRPr="004F19A4">
        <w:t>ederek tespih et.</w:t>
      </w:r>
    </w:p>
    <w:p w14:paraId="2AA6C9E4" w14:textId="240F8DB5" w:rsidR="004F19A4" w:rsidRPr="004F19A4" w:rsidRDefault="004F19A4" w:rsidP="004F19A4">
      <w:r w:rsidRPr="004F19A4">
        <w:rPr>
          <w:b/>
          <w:bCs/>
        </w:rPr>
        <w:t>56</w:t>
      </w:r>
      <w:r w:rsidRPr="004F19A4">
        <w:t xml:space="preserve">. Allah’ın </w:t>
      </w:r>
      <w:proofErr w:type="spellStart"/>
      <w:r w:rsidRPr="004F19A4">
        <w:t>âyetleri</w:t>
      </w:r>
      <w:proofErr w:type="spellEnd"/>
      <w:r w:rsidRPr="004F19A4">
        <w:t xml:space="preserve"> hakkında, kendilerine gelmiş bir delilleri</w:t>
      </w:r>
      <w:r>
        <w:t xml:space="preserve"> </w:t>
      </w:r>
      <w:r w:rsidRPr="004F19A4">
        <w:t>olmaksızın tartışanlar var ya, onların kalplerinde ancak bir</w:t>
      </w:r>
      <w:r>
        <w:t xml:space="preserve"> </w:t>
      </w:r>
      <w:r w:rsidRPr="004F19A4">
        <w:t>büyüklük taslama vardır. Onlar, tasladıkları büyüklüğe asla</w:t>
      </w:r>
      <w:r>
        <w:t xml:space="preserve"> </w:t>
      </w:r>
      <w:r w:rsidRPr="004F19A4">
        <w:t>ulaşmazlar. Sen Allah’a sığın. Şüphesiz O, hakkıyla işitendir,</w:t>
      </w:r>
      <w:r>
        <w:t xml:space="preserve"> </w:t>
      </w:r>
      <w:r w:rsidRPr="004F19A4">
        <w:t>hakkıyla görendir.</w:t>
      </w:r>
    </w:p>
    <w:p w14:paraId="6173A8FA" w14:textId="77777777" w:rsidR="004F19A4" w:rsidRDefault="004F19A4" w:rsidP="004F19A4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4F19A4">
        <w:rPr>
          <w:b/>
          <w:bCs/>
        </w:rPr>
        <w:t>57</w:t>
      </w:r>
      <w:r w:rsidRPr="004F19A4">
        <w:t>. Elbette göklerin ve yerin yaratılması, insanların yaratılmasından</w:t>
      </w:r>
      <w:r>
        <w:t xml:space="preserve"> </w:t>
      </w:r>
      <w:r w:rsidRPr="004F19A4">
        <w:t>daha büyük bir şeydir. Fakat insanların çoğu bilmezler.</w:t>
      </w:r>
      <w:r w:rsidRPr="004F19A4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3586936" w14:textId="799843F3" w:rsidR="0010125C" w:rsidRDefault="004F19A4" w:rsidP="004F19A4">
      <w:r w:rsidRPr="004F19A4">
        <w:rPr>
          <w:b/>
          <w:bCs/>
        </w:rPr>
        <w:t>58</w:t>
      </w:r>
      <w:r w:rsidRPr="004F19A4">
        <w:t xml:space="preserve">. Kör ile gören, iman edip </w:t>
      </w:r>
      <w:proofErr w:type="spellStart"/>
      <w:r w:rsidRPr="004F19A4">
        <w:t>salih</w:t>
      </w:r>
      <w:proofErr w:type="spellEnd"/>
      <w:r w:rsidRPr="004F19A4">
        <w:t xml:space="preserve"> ameller</w:t>
      </w:r>
      <w:r>
        <w:t xml:space="preserve"> </w:t>
      </w:r>
      <w:r w:rsidRPr="004F19A4">
        <w:t>işleyenler ile kötülük</w:t>
      </w:r>
      <w:r>
        <w:t xml:space="preserve"> </w:t>
      </w:r>
      <w:r w:rsidRPr="004F19A4">
        <w:t>yapan bir değildir. Siz pek az düşünüyorsunuz.</w:t>
      </w:r>
    </w:p>
    <w:p w14:paraId="1C875F7C" w14:textId="77777777" w:rsidR="004F19A4" w:rsidRDefault="004F19A4" w:rsidP="004F19A4"/>
    <w:sectPr w:rsidR="004F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A4"/>
    <w:rsid w:val="0010125C"/>
    <w:rsid w:val="00366EFC"/>
    <w:rsid w:val="004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B179"/>
  <w15:chartTrackingRefBased/>
  <w15:docId w15:val="{D4910841-42BF-4C77-A6FE-FEE725DF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1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1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1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1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19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19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19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19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19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19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19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19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19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1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19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1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2024-09-16T14:58:00Z</dcterms:created>
  <dcterms:modified xsi:type="dcterms:W3CDTF">2024-09-16T14:59:00Z</dcterms:modified>
</cp:coreProperties>
</file>