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575F" w14:textId="3E45F001" w:rsidR="00D05FEF" w:rsidRPr="00D05FEF" w:rsidRDefault="00D05FEF" w:rsidP="00D05FEF">
      <w:r w:rsidRPr="00D05FEF">
        <w:rPr>
          <w:b/>
          <w:bCs/>
        </w:rPr>
        <w:t>59</w:t>
      </w:r>
      <w:r w:rsidRPr="00D05FEF">
        <w:t>. Kıyamet günü mutlaka gelecektir, bunda hiç şüphe yoktur.</w:t>
      </w:r>
      <w:r>
        <w:t xml:space="preserve"> </w:t>
      </w:r>
      <w:r w:rsidRPr="00D05FEF">
        <w:t>Fakat insanların çoğu buna inanmazlar.</w:t>
      </w:r>
    </w:p>
    <w:p w14:paraId="3D081AA0" w14:textId="2E70AEBD" w:rsidR="00D05FEF" w:rsidRPr="00D05FEF" w:rsidRDefault="00D05FEF" w:rsidP="00D05FEF">
      <w:r w:rsidRPr="00D05FEF">
        <w:rPr>
          <w:b/>
          <w:bCs/>
        </w:rPr>
        <w:t>60</w:t>
      </w:r>
      <w:r w:rsidRPr="00D05FEF">
        <w:t xml:space="preserve">. Rabbiniz şöyle dedi: “Bana dua edin, </w:t>
      </w:r>
      <w:proofErr w:type="spellStart"/>
      <w:r w:rsidRPr="00D05FEF">
        <w:t>duânıza</w:t>
      </w:r>
      <w:proofErr w:type="spellEnd"/>
      <w:r w:rsidRPr="00D05FEF">
        <w:t xml:space="preserve"> cevap vereyim.</w:t>
      </w:r>
      <w:r>
        <w:t xml:space="preserve"> </w:t>
      </w:r>
      <w:r w:rsidRPr="00D05FEF">
        <w:t>Bana kulluk etmeyi kibirlerine yediremeyenler aşağılanmış</w:t>
      </w:r>
      <w:r>
        <w:t xml:space="preserve"> </w:t>
      </w:r>
      <w:r w:rsidRPr="00D05FEF">
        <w:t>bir hâlde cehenneme gireceklerdir.”</w:t>
      </w:r>
    </w:p>
    <w:p w14:paraId="0248B55C" w14:textId="1DE886DE" w:rsidR="00D05FEF" w:rsidRPr="00D05FEF" w:rsidRDefault="00D05FEF" w:rsidP="00D05FEF">
      <w:r w:rsidRPr="00D05FEF">
        <w:rPr>
          <w:b/>
          <w:bCs/>
        </w:rPr>
        <w:t>61</w:t>
      </w:r>
      <w:r w:rsidRPr="00D05FEF">
        <w:t>. Allah, içinde rahat edesiniz diye geceyi ve (her şeyi) gösterici (aydınlık) olarak da gündüzü yaratandır. Şüphesiz Allah,</w:t>
      </w:r>
      <w:r>
        <w:t xml:space="preserve"> </w:t>
      </w:r>
      <w:r w:rsidRPr="00D05FEF">
        <w:t>insanlara karşı sonsuz iyilik sahibidir, fakat insanların çoğu</w:t>
      </w:r>
      <w:r>
        <w:t xml:space="preserve"> </w:t>
      </w:r>
      <w:r w:rsidRPr="00D05FEF">
        <w:t>şükretmezler.</w:t>
      </w:r>
    </w:p>
    <w:p w14:paraId="7747DE20" w14:textId="65D76776" w:rsidR="00D05FEF" w:rsidRPr="00D05FEF" w:rsidRDefault="00D05FEF" w:rsidP="00D05FEF">
      <w:r w:rsidRPr="00D05FEF">
        <w:rPr>
          <w:b/>
          <w:bCs/>
        </w:rPr>
        <w:t>62</w:t>
      </w:r>
      <w:r w:rsidRPr="00D05FEF">
        <w:t>. İşte her şeyin yaratıcısı olan Rabbiniz Allah! O’ndan başka</w:t>
      </w:r>
      <w:r>
        <w:t xml:space="preserve"> </w:t>
      </w:r>
      <w:r w:rsidRPr="00D05FEF">
        <w:t>hiçbir ilâh yoktur. Durum bu iken nasıl oluyor da (haktan)</w:t>
      </w:r>
      <w:r>
        <w:t xml:space="preserve"> </w:t>
      </w:r>
      <w:r w:rsidRPr="00D05FEF">
        <w:t>döndürülüyorsunuz?</w:t>
      </w:r>
    </w:p>
    <w:p w14:paraId="1B216312" w14:textId="77777777" w:rsidR="00D05FEF" w:rsidRPr="00D05FEF" w:rsidRDefault="00D05FEF" w:rsidP="00D05FEF">
      <w:r w:rsidRPr="00D05FEF">
        <w:rPr>
          <w:b/>
          <w:bCs/>
        </w:rPr>
        <w:t>63</w:t>
      </w:r>
      <w:r w:rsidRPr="00D05FEF">
        <w:t xml:space="preserve">. Allah’ın </w:t>
      </w:r>
      <w:proofErr w:type="spellStart"/>
      <w:r w:rsidRPr="00D05FEF">
        <w:t>âyetlerini</w:t>
      </w:r>
      <w:proofErr w:type="spellEnd"/>
      <w:r w:rsidRPr="00D05FEF">
        <w:t xml:space="preserve"> inkâr etmekte olanlar, işte böyle döndürülürler.</w:t>
      </w:r>
    </w:p>
    <w:p w14:paraId="2CC72D3B" w14:textId="1D5B76CC" w:rsidR="00D05FEF" w:rsidRPr="00D05FEF" w:rsidRDefault="00D05FEF" w:rsidP="00D05FEF">
      <w:r w:rsidRPr="00D05FEF">
        <w:rPr>
          <w:b/>
          <w:bCs/>
        </w:rPr>
        <w:t>64</w:t>
      </w:r>
      <w:r w:rsidRPr="00D05FEF">
        <w:t xml:space="preserve">. Allah, yeryüzünü sizin için karar kılma yeri, göğü de </w:t>
      </w:r>
      <w:proofErr w:type="spellStart"/>
      <w:r w:rsidRPr="00D05FEF">
        <w:t>binâ</w:t>
      </w:r>
      <w:proofErr w:type="spellEnd"/>
      <w:r>
        <w:t xml:space="preserve"> </w:t>
      </w:r>
      <w:r w:rsidRPr="00D05FEF">
        <w:t>yapan; size şekil verip de şekillerinizi güzel kılan ve sizi temiz</w:t>
      </w:r>
      <w:r>
        <w:t xml:space="preserve"> </w:t>
      </w:r>
      <w:r w:rsidRPr="00D05FEF">
        <w:t>şeylerle rızıklandırandır. İşte Rabbiniz Allah! Âlemlerin</w:t>
      </w:r>
      <w:r>
        <w:t xml:space="preserve"> </w:t>
      </w:r>
      <w:r w:rsidRPr="00D05FEF">
        <w:t>Rabbi Allah ne yücedir!</w:t>
      </w:r>
    </w:p>
    <w:p w14:paraId="042A0CFF" w14:textId="42D4187E" w:rsidR="00D05FEF" w:rsidRPr="00D05FEF" w:rsidRDefault="00D05FEF" w:rsidP="00D05FEF">
      <w:r w:rsidRPr="00D05FEF">
        <w:rPr>
          <w:b/>
          <w:bCs/>
        </w:rPr>
        <w:t>65</w:t>
      </w:r>
      <w:r w:rsidRPr="00D05FEF">
        <w:t>. O, diridir. O’ndan başka hiçbir ilâh yoktur. O hâlde sadece</w:t>
      </w:r>
      <w:r>
        <w:t xml:space="preserve"> </w:t>
      </w:r>
      <w:r w:rsidRPr="00D05FEF">
        <w:t>Allah’a itaat ederek (samimi olarak) O’na ibadet edin.</w:t>
      </w:r>
      <w:r>
        <w:t xml:space="preserve"> </w:t>
      </w:r>
      <w:r w:rsidRPr="00D05FEF">
        <w:t>Hamt</w:t>
      </w:r>
      <w:r w:rsidRPr="00D05FEF">
        <w:t>, âlemlerin Rabbine mahsustur.</w:t>
      </w:r>
    </w:p>
    <w:p w14:paraId="7AF23062" w14:textId="69989040" w:rsidR="00B807A3" w:rsidRDefault="00D05FEF" w:rsidP="00D05FEF">
      <w:r w:rsidRPr="00D05FEF">
        <w:rPr>
          <w:b/>
          <w:bCs/>
        </w:rPr>
        <w:t>66</w:t>
      </w:r>
      <w:r w:rsidRPr="00D05FEF">
        <w:t>. De ki: “Rabbimden bana apaçık deliller gelince, Allah’ı bırakıp</w:t>
      </w:r>
      <w:r>
        <w:t xml:space="preserve"> </w:t>
      </w:r>
      <w:r w:rsidRPr="00D05FEF">
        <w:t>da taptıklarınıza tapmam bana yasaklandı ve bana,</w:t>
      </w:r>
      <w:r>
        <w:t xml:space="preserve"> </w:t>
      </w:r>
      <w:r w:rsidRPr="00D05FEF">
        <w:t>âlemlerin Rabbine teslim olmam emredildi.”</w:t>
      </w:r>
    </w:p>
    <w:p w14:paraId="2116A66F" w14:textId="77777777" w:rsidR="00D05FEF" w:rsidRDefault="00D05FEF" w:rsidP="00D05FEF"/>
    <w:sectPr w:rsidR="00D0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F"/>
    <w:rsid w:val="003F6071"/>
    <w:rsid w:val="00B807A3"/>
    <w:rsid w:val="00D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A9DF"/>
  <w15:chartTrackingRefBased/>
  <w15:docId w15:val="{3BB104BB-8858-4FAD-BA23-27717DF7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5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5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5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5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5FE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5FE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5F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5F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5F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5F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5F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5F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5FE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5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5FE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5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2024-09-16T14:59:00Z</dcterms:created>
  <dcterms:modified xsi:type="dcterms:W3CDTF">2024-09-16T14:59:00Z</dcterms:modified>
</cp:coreProperties>
</file>