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4A7F" w14:textId="550444A4" w:rsidR="00D438A7" w:rsidRPr="00D438A7" w:rsidRDefault="00D438A7" w:rsidP="00D438A7">
      <w:r w:rsidRPr="00D438A7">
        <w:rPr>
          <w:b/>
          <w:bCs/>
        </w:rPr>
        <w:t>67</w:t>
      </w:r>
      <w:r w:rsidRPr="00D438A7">
        <w:t>. O, sizi (önce) topraktan, sonra az bir sudan (meniden), sonra</w:t>
      </w:r>
      <w:r>
        <w:t xml:space="preserve"> </w:t>
      </w:r>
      <w:r w:rsidRPr="00D438A7">
        <w:t>“alaka”dan</w:t>
      </w:r>
      <w:r w:rsidRPr="00D438A7">
        <w:rPr>
          <w:sz w:val="14"/>
          <w:szCs w:val="14"/>
        </w:rPr>
        <w:t xml:space="preserve">5 </w:t>
      </w:r>
      <w:r w:rsidRPr="00D438A7">
        <w:t>yaratan, sonra sizi (ana rahminden) çocuk olarak</w:t>
      </w:r>
      <w:r>
        <w:t xml:space="preserve"> </w:t>
      </w:r>
      <w:r w:rsidRPr="00D438A7">
        <w:t>çıkaran, sonra olgunluk çağına ulaşmanız, sonra da ihtiyarlamanız</w:t>
      </w:r>
      <w:r>
        <w:t xml:space="preserve"> </w:t>
      </w:r>
      <w:r w:rsidRPr="00D438A7">
        <w:t>için sizi yaşatandır. İçinizden önceden ölenler de</w:t>
      </w:r>
      <w:r>
        <w:t xml:space="preserve"> </w:t>
      </w:r>
      <w:r w:rsidRPr="00D438A7">
        <w:t>vardır. Allah bunları, belli bir zamana erişmeniz ve düşünüp</w:t>
      </w:r>
      <w:r>
        <w:t xml:space="preserve"> </w:t>
      </w:r>
      <w:r w:rsidRPr="00D438A7">
        <w:t>akıl erdirmeniz için yapar.</w:t>
      </w:r>
    </w:p>
    <w:p w14:paraId="2E6861D2" w14:textId="2A4E0214" w:rsidR="00D438A7" w:rsidRPr="00D438A7" w:rsidRDefault="00D438A7" w:rsidP="00D438A7">
      <w:r w:rsidRPr="00D438A7">
        <w:rPr>
          <w:b/>
          <w:bCs/>
        </w:rPr>
        <w:t>68</w:t>
      </w:r>
      <w:r w:rsidRPr="00D438A7">
        <w:t>. O, yaşatan ve öldürendir. Bir şeye karar verdiğinde, ona sadece</w:t>
      </w:r>
      <w:r>
        <w:t xml:space="preserve"> </w:t>
      </w:r>
      <w:r w:rsidRPr="00D438A7">
        <w:t>“ol” der, o da oluverir.</w:t>
      </w:r>
    </w:p>
    <w:p w14:paraId="5C916202" w14:textId="6F6B58F7" w:rsidR="00D438A7" w:rsidRPr="00D438A7" w:rsidRDefault="00D438A7" w:rsidP="00D438A7">
      <w:r w:rsidRPr="00D438A7">
        <w:rPr>
          <w:b/>
          <w:bCs/>
        </w:rPr>
        <w:t>69</w:t>
      </w:r>
      <w:r w:rsidRPr="00D438A7">
        <w:t xml:space="preserve">. Allah’ın </w:t>
      </w:r>
      <w:proofErr w:type="spellStart"/>
      <w:r w:rsidRPr="00D438A7">
        <w:t>âyetleri</w:t>
      </w:r>
      <w:proofErr w:type="spellEnd"/>
      <w:r w:rsidRPr="00D438A7">
        <w:t xml:space="preserve"> hakkında tartışanları görmedin mi? Nasıl da</w:t>
      </w:r>
      <w:r>
        <w:t xml:space="preserve"> </w:t>
      </w:r>
      <w:r w:rsidRPr="00D438A7">
        <w:t>döndürülüyorlar?</w:t>
      </w:r>
    </w:p>
    <w:p w14:paraId="041E8B93" w14:textId="11E87C5A" w:rsidR="00D438A7" w:rsidRPr="00D438A7" w:rsidRDefault="00D438A7" w:rsidP="00D438A7">
      <w:r w:rsidRPr="00D438A7">
        <w:rPr>
          <w:b/>
          <w:bCs/>
        </w:rPr>
        <w:t>70</w:t>
      </w:r>
      <w:r w:rsidRPr="00D438A7">
        <w:t>. Onlar, kitabı (Kur’an’ı) ve elçilerimize gönderdiklerimizi</w:t>
      </w:r>
      <w:r>
        <w:t xml:space="preserve"> </w:t>
      </w:r>
      <w:r w:rsidRPr="00D438A7">
        <w:t>yalanlayanlardır. Onlar bilecekler.</w:t>
      </w:r>
    </w:p>
    <w:p w14:paraId="1DFC27A7" w14:textId="1010DB89" w:rsidR="00D438A7" w:rsidRPr="00D438A7" w:rsidRDefault="00D438A7" w:rsidP="00D438A7">
      <w:r w:rsidRPr="00D438A7">
        <w:rPr>
          <w:b/>
          <w:bCs/>
        </w:rPr>
        <w:t>71</w:t>
      </w:r>
      <w:r w:rsidRPr="00D438A7">
        <w:t xml:space="preserve">, </w:t>
      </w:r>
      <w:r w:rsidRPr="00D438A7">
        <w:rPr>
          <w:b/>
          <w:bCs/>
        </w:rPr>
        <w:t>72</w:t>
      </w:r>
      <w:r w:rsidRPr="00D438A7">
        <w:t>. O zaman onlar, boyunlarında demir halkalar ve zincirler olduğu</w:t>
      </w:r>
      <w:r>
        <w:t xml:space="preserve"> </w:t>
      </w:r>
      <w:r w:rsidRPr="00D438A7">
        <w:t>hâlde kaynar suda sürüklenecekler, sonra da ateşte yakılacaklardır.</w:t>
      </w:r>
    </w:p>
    <w:p w14:paraId="4E9D9A8D" w14:textId="459E929D" w:rsidR="00D438A7" w:rsidRPr="00D438A7" w:rsidRDefault="00D438A7" w:rsidP="00D438A7">
      <w:r w:rsidRPr="00D438A7">
        <w:rPr>
          <w:b/>
          <w:bCs/>
        </w:rPr>
        <w:t>73</w:t>
      </w:r>
      <w:r w:rsidRPr="00D438A7">
        <w:t xml:space="preserve">, </w:t>
      </w:r>
      <w:r w:rsidRPr="00D438A7">
        <w:rPr>
          <w:b/>
          <w:bCs/>
        </w:rPr>
        <w:t>74</w:t>
      </w:r>
      <w:r w:rsidRPr="00D438A7">
        <w:t>. Sonra onlara, “Allah’ı bırakıp da ortak koştuklarınız nerede?”</w:t>
      </w:r>
      <w:r>
        <w:t xml:space="preserve"> </w:t>
      </w:r>
      <w:r w:rsidRPr="00D438A7">
        <w:t xml:space="preserve">denilir. Onlar </w:t>
      </w:r>
      <w:r w:rsidRPr="00D438A7">
        <w:t>da</w:t>
      </w:r>
      <w:r w:rsidRPr="00D438A7">
        <w:t xml:space="preserve"> “(Yüzüstü bırakıp) bizden uzaklaştılar.</w:t>
      </w:r>
      <w:r>
        <w:t xml:space="preserve"> </w:t>
      </w:r>
      <w:r w:rsidRPr="00D438A7">
        <w:t>Hayır, demek ki, biz önceleri hiçbir şeye tapmıyormuşuz,</w:t>
      </w:r>
      <w:r>
        <w:t xml:space="preserve"> </w:t>
      </w:r>
      <w:r w:rsidRPr="00D438A7">
        <w:t>(taptıklarımız bir hiçmiş)” derler. İşte Allah, inkârcıları</w:t>
      </w:r>
      <w:r>
        <w:t xml:space="preserve"> </w:t>
      </w:r>
      <w:r w:rsidRPr="00D438A7">
        <w:t>böyle saptırır.</w:t>
      </w:r>
    </w:p>
    <w:p w14:paraId="7EA5D320" w14:textId="1A770DB9" w:rsidR="00D438A7" w:rsidRPr="00D438A7" w:rsidRDefault="00D438A7" w:rsidP="00D438A7">
      <w:r w:rsidRPr="00D438A7">
        <w:rPr>
          <w:b/>
          <w:bCs/>
        </w:rPr>
        <w:t>75</w:t>
      </w:r>
      <w:r w:rsidRPr="00D438A7">
        <w:t>. Bu, sizin yeryüzünde haksız yere şımarmanızdan ve böbürlenmenizden</w:t>
      </w:r>
      <w:r>
        <w:t xml:space="preserve"> </w:t>
      </w:r>
      <w:r w:rsidRPr="00D438A7">
        <w:t>ötürüdür.</w:t>
      </w:r>
    </w:p>
    <w:p w14:paraId="5C777AF0" w14:textId="58E4D141" w:rsidR="00D438A7" w:rsidRPr="00D438A7" w:rsidRDefault="00D438A7" w:rsidP="00D438A7">
      <w:r w:rsidRPr="00D438A7">
        <w:rPr>
          <w:b/>
          <w:bCs/>
        </w:rPr>
        <w:t>76</w:t>
      </w:r>
      <w:r w:rsidRPr="00D438A7">
        <w:t>. Onlara, “Ebedî kalmak üzere cehennem kapılarından girin.</w:t>
      </w:r>
      <w:r>
        <w:t xml:space="preserve"> </w:t>
      </w:r>
      <w:r w:rsidRPr="00D438A7">
        <w:t>Büyüklük taslayanların yeri ne kötüdür!” (denir).</w:t>
      </w:r>
    </w:p>
    <w:p w14:paraId="5127509F" w14:textId="134E878A" w:rsidR="00EB3499" w:rsidRDefault="00D438A7" w:rsidP="00D438A7">
      <w:r w:rsidRPr="00D438A7">
        <w:rPr>
          <w:b/>
          <w:bCs/>
        </w:rPr>
        <w:t>77</w:t>
      </w:r>
      <w:r w:rsidRPr="00D438A7">
        <w:t>. Sen sabret! Şüphesiz Allah’ın verdiği söz gerçektir. Onları</w:t>
      </w:r>
      <w:r>
        <w:t xml:space="preserve"> </w:t>
      </w:r>
      <w:r w:rsidRPr="00D438A7">
        <w:t xml:space="preserve">tehdit ettiğimiz </w:t>
      </w:r>
      <w:proofErr w:type="spellStart"/>
      <w:r w:rsidRPr="00D438A7">
        <w:t>azâbın</w:t>
      </w:r>
      <w:proofErr w:type="spellEnd"/>
      <w:r w:rsidRPr="00D438A7">
        <w:t xml:space="preserve"> bir kısmını sana göstersek de (ya</w:t>
      </w:r>
      <w:r>
        <w:t xml:space="preserve"> </w:t>
      </w:r>
      <w:r w:rsidRPr="00D438A7">
        <w:t xml:space="preserve">da göstermeden önce) seni </w:t>
      </w:r>
      <w:proofErr w:type="spellStart"/>
      <w:r w:rsidRPr="00D438A7">
        <w:t>vefât</w:t>
      </w:r>
      <w:proofErr w:type="spellEnd"/>
      <w:r w:rsidRPr="00D438A7">
        <w:t xml:space="preserve"> ettirsek </w:t>
      </w:r>
      <w:r w:rsidRPr="00D438A7">
        <w:t>de</w:t>
      </w:r>
      <w:r w:rsidRPr="00D438A7">
        <w:t xml:space="preserve"> sonunda onlar</w:t>
      </w:r>
      <w:r>
        <w:t xml:space="preserve"> </w:t>
      </w:r>
      <w:r w:rsidRPr="00D438A7">
        <w:t>bize döndürüleceklerdir.</w:t>
      </w:r>
    </w:p>
    <w:p w14:paraId="4875FAF4" w14:textId="390A0351" w:rsidR="00D438A7" w:rsidRPr="00D438A7" w:rsidRDefault="00D438A7" w:rsidP="00D438A7">
      <w:pPr>
        <w:rPr>
          <w:i/>
          <w:iCs/>
          <w:sz w:val="18"/>
          <w:szCs w:val="18"/>
        </w:rPr>
      </w:pPr>
      <w:r w:rsidRPr="00D438A7">
        <w:rPr>
          <w:i/>
          <w:iCs/>
          <w:sz w:val="18"/>
          <w:szCs w:val="18"/>
        </w:rPr>
        <w:t>5 . “Alaka”, erkeğin spermiyle döllenmiş yumurtadan bir hafta zarfında oluşan hücre</w:t>
      </w:r>
      <w:r w:rsidRPr="00D438A7">
        <w:rPr>
          <w:i/>
          <w:iCs/>
          <w:sz w:val="18"/>
          <w:szCs w:val="18"/>
        </w:rPr>
        <w:t xml:space="preserve"> </w:t>
      </w:r>
      <w:r w:rsidRPr="00D438A7">
        <w:rPr>
          <w:i/>
          <w:iCs/>
          <w:sz w:val="18"/>
          <w:szCs w:val="18"/>
        </w:rPr>
        <w:t>topluluğunun rahim cidarına asılıp gömülmüş şeklidir. İnsanın yaratılış evreleri ile ilgili</w:t>
      </w:r>
      <w:r w:rsidRPr="00D438A7">
        <w:rPr>
          <w:i/>
          <w:iCs/>
          <w:sz w:val="18"/>
          <w:szCs w:val="18"/>
        </w:rPr>
        <w:t xml:space="preserve"> </w:t>
      </w:r>
      <w:r w:rsidRPr="00D438A7">
        <w:rPr>
          <w:i/>
          <w:iCs/>
          <w:sz w:val="18"/>
          <w:szCs w:val="18"/>
        </w:rPr>
        <w:t xml:space="preserve">olarak bakınız: Hac </w:t>
      </w:r>
      <w:proofErr w:type="spellStart"/>
      <w:r w:rsidRPr="00D438A7">
        <w:rPr>
          <w:i/>
          <w:iCs/>
          <w:sz w:val="18"/>
          <w:szCs w:val="18"/>
        </w:rPr>
        <w:t>sûresi</w:t>
      </w:r>
      <w:proofErr w:type="spellEnd"/>
      <w:r w:rsidRPr="00D438A7">
        <w:rPr>
          <w:i/>
          <w:iCs/>
          <w:sz w:val="18"/>
          <w:szCs w:val="18"/>
        </w:rPr>
        <w:t xml:space="preserve">, </w:t>
      </w:r>
      <w:proofErr w:type="spellStart"/>
      <w:r w:rsidRPr="00D438A7">
        <w:rPr>
          <w:i/>
          <w:iCs/>
          <w:sz w:val="18"/>
          <w:szCs w:val="18"/>
        </w:rPr>
        <w:t>âyet</w:t>
      </w:r>
      <w:proofErr w:type="spellEnd"/>
      <w:r w:rsidRPr="00D438A7">
        <w:rPr>
          <w:i/>
          <w:iCs/>
          <w:sz w:val="18"/>
          <w:szCs w:val="18"/>
        </w:rPr>
        <w:t xml:space="preserve">, 5; </w:t>
      </w:r>
      <w:proofErr w:type="spellStart"/>
      <w:r w:rsidRPr="00D438A7">
        <w:rPr>
          <w:i/>
          <w:iCs/>
          <w:sz w:val="18"/>
          <w:szCs w:val="18"/>
        </w:rPr>
        <w:t>Mü’minûn</w:t>
      </w:r>
      <w:proofErr w:type="spellEnd"/>
      <w:r w:rsidRPr="00D438A7">
        <w:rPr>
          <w:i/>
          <w:iCs/>
          <w:sz w:val="18"/>
          <w:szCs w:val="18"/>
        </w:rPr>
        <w:t xml:space="preserve"> </w:t>
      </w:r>
      <w:proofErr w:type="spellStart"/>
      <w:r w:rsidRPr="00D438A7">
        <w:rPr>
          <w:i/>
          <w:iCs/>
          <w:sz w:val="18"/>
          <w:szCs w:val="18"/>
        </w:rPr>
        <w:t>sûresi</w:t>
      </w:r>
      <w:proofErr w:type="spellEnd"/>
      <w:r w:rsidRPr="00D438A7">
        <w:rPr>
          <w:i/>
          <w:iCs/>
          <w:sz w:val="18"/>
          <w:szCs w:val="18"/>
        </w:rPr>
        <w:t xml:space="preserve">, </w:t>
      </w:r>
      <w:proofErr w:type="spellStart"/>
      <w:r w:rsidRPr="00D438A7">
        <w:rPr>
          <w:i/>
          <w:iCs/>
          <w:sz w:val="18"/>
          <w:szCs w:val="18"/>
        </w:rPr>
        <w:t>âyet</w:t>
      </w:r>
      <w:proofErr w:type="spellEnd"/>
      <w:r w:rsidRPr="00D438A7">
        <w:rPr>
          <w:i/>
          <w:iCs/>
          <w:sz w:val="18"/>
          <w:szCs w:val="18"/>
        </w:rPr>
        <w:t xml:space="preserve">, 14; </w:t>
      </w:r>
      <w:proofErr w:type="spellStart"/>
      <w:r w:rsidRPr="00D438A7">
        <w:rPr>
          <w:i/>
          <w:iCs/>
          <w:sz w:val="18"/>
          <w:szCs w:val="18"/>
        </w:rPr>
        <w:t>Alak</w:t>
      </w:r>
      <w:proofErr w:type="spellEnd"/>
      <w:r w:rsidRPr="00D438A7">
        <w:rPr>
          <w:i/>
          <w:iCs/>
          <w:sz w:val="18"/>
          <w:szCs w:val="18"/>
        </w:rPr>
        <w:t xml:space="preserve"> </w:t>
      </w:r>
      <w:proofErr w:type="spellStart"/>
      <w:r w:rsidRPr="00D438A7">
        <w:rPr>
          <w:i/>
          <w:iCs/>
          <w:sz w:val="18"/>
          <w:szCs w:val="18"/>
        </w:rPr>
        <w:t>sûresi</w:t>
      </w:r>
      <w:proofErr w:type="spellEnd"/>
      <w:r w:rsidRPr="00D438A7">
        <w:rPr>
          <w:i/>
          <w:iCs/>
          <w:sz w:val="18"/>
          <w:szCs w:val="18"/>
        </w:rPr>
        <w:t xml:space="preserve">, </w:t>
      </w:r>
      <w:proofErr w:type="spellStart"/>
      <w:r w:rsidRPr="00D438A7">
        <w:rPr>
          <w:i/>
          <w:iCs/>
          <w:sz w:val="18"/>
          <w:szCs w:val="18"/>
        </w:rPr>
        <w:t>âyet</w:t>
      </w:r>
      <w:proofErr w:type="spellEnd"/>
      <w:r w:rsidRPr="00D438A7">
        <w:rPr>
          <w:i/>
          <w:iCs/>
          <w:sz w:val="18"/>
          <w:szCs w:val="18"/>
        </w:rPr>
        <w:t>,</w:t>
      </w:r>
      <w:r w:rsidRPr="00D438A7">
        <w:rPr>
          <w:i/>
          <w:iCs/>
          <w:sz w:val="18"/>
          <w:szCs w:val="18"/>
        </w:rPr>
        <w:t xml:space="preserve"> </w:t>
      </w:r>
      <w:r w:rsidRPr="00D438A7">
        <w:rPr>
          <w:i/>
          <w:iCs/>
          <w:sz w:val="18"/>
          <w:szCs w:val="18"/>
        </w:rPr>
        <w:t>2.</w:t>
      </w:r>
    </w:p>
    <w:sectPr w:rsidR="00D438A7" w:rsidRPr="00D4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7"/>
    <w:rsid w:val="00B774DE"/>
    <w:rsid w:val="00D438A7"/>
    <w:rsid w:val="00E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8DB9"/>
  <w15:chartTrackingRefBased/>
  <w15:docId w15:val="{6CBA0C5D-09E2-4C7F-9B36-4793857C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38A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38A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38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38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38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38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38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38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38A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38A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2024-09-16T15:00:00Z</dcterms:created>
  <dcterms:modified xsi:type="dcterms:W3CDTF">2024-09-16T15:01:00Z</dcterms:modified>
</cp:coreProperties>
</file>