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C7486" w14:textId="1DC4B935" w:rsidR="00107EE1" w:rsidRPr="00107EE1" w:rsidRDefault="00107EE1" w:rsidP="00107EE1">
      <w:r w:rsidRPr="00107EE1">
        <w:rPr>
          <w:b/>
          <w:bCs/>
        </w:rPr>
        <w:t xml:space="preserve">39. </w:t>
      </w:r>
      <w:r w:rsidRPr="00107EE1">
        <w:t>Allah’ın varlığının delillerinden biri de şudur: Sen yeryüzünü</w:t>
      </w:r>
      <w:r>
        <w:t xml:space="preserve"> </w:t>
      </w:r>
      <w:r w:rsidRPr="00107EE1">
        <w:t>boynu bükük (kupkuru) görürsün. Onun üzerine yağmuru</w:t>
      </w:r>
      <w:r>
        <w:t xml:space="preserve"> </w:t>
      </w:r>
      <w:r w:rsidRPr="00107EE1">
        <w:t>yağdırdığımız zaman kıpırdar kabarır. Şüphesiz ki,</w:t>
      </w:r>
      <w:r>
        <w:t xml:space="preserve"> </w:t>
      </w:r>
      <w:r w:rsidRPr="00107EE1">
        <w:t>onu dirilten, elbette ölüleri de diriltir. Şüphesiz O, her şeye</w:t>
      </w:r>
      <w:r>
        <w:t xml:space="preserve"> </w:t>
      </w:r>
      <w:r w:rsidRPr="00107EE1">
        <w:t>gücü hakkıyla yetendir.</w:t>
      </w:r>
    </w:p>
    <w:p w14:paraId="05B22075" w14:textId="00D297FE" w:rsidR="00107EE1" w:rsidRPr="00107EE1" w:rsidRDefault="00107EE1" w:rsidP="00107EE1">
      <w:r w:rsidRPr="00107EE1">
        <w:rPr>
          <w:b/>
          <w:bCs/>
        </w:rPr>
        <w:t xml:space="preserve">40. </w:t>
      </w:r>
      <w:proofErr w:type="spellStart"/>
      <w:r w:rsidRPr="00107EE1">
        <w:t>Âyetlerimiz</w:t>
      </w:r>
      <w:proofErr w:type="spellEnd"/>
      <w:r w:rsidRPr="00107EE1">
        <w:t xml:space="preserve"> konusunda (yalanlama amacıyla) doğruluktan</w:t>
      </w:r>
      <w:r>
        <w:t xml:space="preserve"> </w:t>
      </w:r>
      <w:r w:rsidRPr="00107EE1">
        <w:t>sapanlar bize gizli kalmaz. O hâlde kıyamet gününde ateşe</w:t>
      </w:r>
      <w:r>
        <w:t xml:space="preserve"> </w:t>
      </w:r>
      <w:r w:rsidRPr="00107EE1">
        <w:t>atılan mı, yoksa güven içinde gelen kimse mi daha iyidir?</w:t>
      </w:r>
      <w:r>
        <w:t xml:space="preserve"> </w:t>
      </w:r>
      <w:r w:rsidRPr="00107EE1">
        <w:t>Dilediğinizi yapın. Şüphesiz O, yaptıklarınızı hakkıyla görmektedir.</w:t>
      </w:r>
    </w:p>
    <w:p w14:paraId="451005ED" w14:textId="67016674" w:rsidR="00107EE1" w:rsidRPr="00107EE1" w:rsidRDefault="00107EE1" w:rsidP="00107EE1">
      <w:r w:rsidRPr="00107EE1">
        <w:rPr>
          <w:b/>
          <w:bCs/>
        </w:rPr>
        <w:t xml:space="preserve">41. </w:t>
      </w:r>
      <w:r w:rsidRPr="00107EE1">
        <w:t>Kur’an kendilerine geldiğinde onu inkâr edenler mutlaka</w:t>
      </w:r>
      <w:r>
        <w:t xml:space="preserve"> </w:t>
      </w:r>
      <w:r w:rsidRPr="00107EE1">
        <w:t>cezalarını göreceklerdir. Şüphesiz o, çok değerli ve sağlam</w:t>
      </w:r>
      <w:r>
        <w:t xml:space="preserve"> </w:t>
      </w:r>
      <w:r w:rsidRPr="00107EE1">
        <w:t>bir kitaptır.</w:t>
      </w:r>
    </w:p>
    <w:p w14:paraId="71F51D6F" w14:textId="78BDC128" w:rsidR="00107EE1" w:rsidRPr="00107EE1" w:rsidRDefault="00107EE1" w:rsidP="00107EE1">
      <w:r w:rsidRPr="00107EE1">
        <w:rPr>
          <w:b/>
          <w:bCs/>
        </w:rPr>
        <w:t xml:space="preserve">42. </w:t>
      </w:r>
      <w:r w:rsidRPr="00107EE1">
        <w:t>Ona ne önünden ne de ardından batıl gelemez. O, hüküm</w:t>
      </w:r>
      <w:r>
        <w:t xml:space="preserve"> </w:t>
      </w:r>
      <w:r w:rsidRPr="00107EE1">
        <w:t>ve hikmet sahibi, övülmeye lâyık olan Allah tarafından indirilmiştir.</w:t>
      </w:r>
    </w:p>
    <w:p w14:paraId="610671B1" w14:textId="2341D3E7" w:rsidR="00107EE1" w:rsidRPr="00107EE1" w:rsidRDefault="00107EE1" w:rsidP="00107EE1">
      <w:r w:rsidRPr="00107EE1">
        <w:rPr>
          <w:b/>
          <w:bCs/>
        </w:rPr>
        <w:t xml:space="preserve">43. </w:t>
      </w:r>
      <w:r w:rsidRPr="00107EE1">
        <w:t>Sana ancak, senden önceki peygamberlere söylenenler söylenmektedir.</w:t>
      </w:r>
      <w:r>
        <w:t xml:space="preserve"> </w:t>
      </w:r>
      <w:r w:rsidRPr="00107EE1">
        <w:t xml:space="preserve">Hiç şüphesiz senin Rabbin hem bağışlama </w:t>
      </w:r>
      <w:r w:rsidRPr="00107EE1">
        <w:t>sahibidir</w:t>
      </w:r>
      <w:r>
        <w:t xml:space="preserve"> </w:t>
      </w:r>
      <w:r w:rsidRPr="00107EE1">
        <w:t>hem de elem dolu bir azap sahibidir.</w:t>
      </w:r>
    </w:p>
    <w:p w14:paraId="6B28D240" w14:textId="3EF4319D" w:rsidR="00107EE1" w:rsidRPr="00107EE1" w:rsidRDefault="00107EE1" w:rsidP="00107EE1">
      <w:r w:rsidRPr="00107EE1">
        <w:rPr>
          <w:b/>
          <w:bCs/>
        </w:rPr>
        <w:t xml:space="preserve">44. </w:t>
      </w:r>
      <w:r w:rsidRPr="00107EE1">
        <w:t>Eğer biz onu başka dilde bir Kur’an yapsaydık onlar mutlaka,</w:t>
      </w:r>
      <w:r>
        <w:t xml:space="preserve"> </w:t>
      </w:r>
      <w:r w:rsidRPr="00107EE1">
        <w:t xml:space="preserve">“Onun </w:t>
      </w:r>
      <w:proofErr w:type="spellStart"/>
      <w:r w:rsidRPr="00107EE1">
        <w:t>âyetleri</w:t>
      </w:r>
      <w:proofErr w:type="spellEnd"/>
      <w:r w:rsidRPr="00107EE1">
        <w:t xml:space="preserve"> genişçe açıklanmalı değil miydi? </w:t>
      </w:r>
      <w:r w:rsidRPr="00107EE1">
        <w:t>Başka dilde</w:t>
      </w:r>
      <w:r w:rsidRPr="00107EE1">
        <w:t xml:space="preserve"> bir kitap ve Arap bir peygamber öyle mi?” derlerdi. De</w:t>
      </w:r>
      <w:r>
        <w:t xml:space="preserve"> </w:t>
      </w:r>
      <w:r w:rsidRPr="00107EE1">
        <w:t xml:space="preserve">ki: “O, inananlar için bir hidayet ve </w:t>
      </w:r>
      <w:proofErr w:type="spellStart"/>
      <w:r w:rsidRPr="00107EE1">
        <w:t>şifâdır</w:t>
      </w:r>
      <w:proofErr w:type="spellEnd"/>
      <w:r w:rsidRPr="00107EE1">
        <w:t>. İnanmayanların</w:t>
      </w:r>
      <w:r>
        <w:t xml:space="preserve"> </w:t>
      </w:r>
      <w:r w:rsidRPr="00107EE1">
        <w:t>kulaklarında bir ağırlık vardır ve Kur’an onlara kapalı ve anlaşılmaz</w:t>
      </w:r>
      <w:r>
        <w:t xml:space="preserve"> </w:t>
      </w:r>
      <w:r w:rsidRPr="00107EE1">
        <w:t>gelir. (Sanki) onlara uzak bir yerden sesleniliyor (da</w:t>
      </w:r>
      <w:r>
        <w:t xml:space="preserve"> </w:t>
      </w:r>
      <w:r w:rsidRPr="00107EE1">
        <w:t>anlamıyorlar).”</w:t>
      </w:r>
    </w:p>
    <w:p w14:paraId="412667A1" w14:textId="22A2141E" w:rsidR="00107EE1" w:rsidRPr="00107EE1" w:rsidRDefault="00107EE1" w:rsidP="00107EE1">
      <w:r w:rsidRPr="00107EE1">
        <w:rPr>
          <w:b/>
          <w:bCs/>
        </w:rPr>
        <w:t xml:space="preserve">45. </w:t>
      </w:r>
      <w:r w:rsidRPr="00107EE1">
        <w:t>Ant olsun</w:t>
      </w:r>
      <w:r w:rsidRPr="00107EE1">
        <w:t xml:space="preserve">! Biz, Mûsâ’ya </w:t>
      </w:r>
      <w:r w:rsidRPr="00107EE1">
        <w:t>Kitap’ı</w:t>
      </w:r>
      <w:r w:rsidRPr="00107EE1">
        <w:t xml:space="preserve"> (Tevrat’ı) vermiştik </w:t>
      </w:r>
      <w:r w:rsidRPr="00107EE1">
        <w:t>de</w:t>
      </w:r>
      <w:r>
        <w:t xml:space="preserve"> </w:t>
      </w:r>
      <w:r w:rsidRPr="00107EE1">
        <w:t>onda ayrılığa düşmüşlerdi. Eğer (azabın ertelenmesi ile ilgili</w:t>
      </w:r>
      <w:r>
        <w:t xml:space="preserve"> </w:t>
      </w:r>
      <w:r w:rsidRPr="00107EE1">
        <w:t>olarak ezelde) Rabbinden bir söz geçmiş olmasaydı, aralarında</w:t>
      </w:r>
      <w:r>
        <w:t xml:space="preserve"> </w:t>
      </w:r>
      <w:r w:rsidRPr="00107EE1">
        <w:t>derhal hüküm verilirdi. Şüphesiz onlar Kur’an hakkında</w:t>
      </w:r>
      <w:r>
        <w:t xml:space="preserve"> </w:t>
      </w:r>
      <w:r w:rsidRPr="00107EE1">
        <w:t>derin bir şüphe içindedirler.</w:t>
      </w:r>
    </w:p>
    <w:p w14:paraId="43B21AF9" w14:textId="2854E7CE" w:rsidR="003C7DCD" w:rsidRDefault="00107EE1" w:rsidP="00107EE1">
      <w:r w:rsidRPr="00107EE1">
        <w:rPr>
          <w:b/>
          <w:bCs/>
        </w:rPr>
        <w:t xml:space="preserve">46. </w:t>
      </w:r>
      <w:r w:rsidRPr="00107EE1">
        <w:t>Kim iyi bir iş yaparsa kendi lehinedir. Kim de kötülük yaparsa</w:t>
      </w:r>
      <w:r>
        <w:t xml:space="preserve"> </w:t>
      </w:r>
      <w:r w:rsidRPr="00107EE1">
        <w:t>kendi aleyhinedir. Rabbin, kullara (zerre kadar) zulmedici</w:t>
      </w:r>
      <w:r>
        <w:t xml:space="preserve"> </w:t>
      </w:r>
      <w:r w:rsidRPr="00107EE1">
        <w:t>değildir.</w:t>
      </w:r>
    </w:p>
    <w:p w14:paraId="370CDDC0" w14:textId="77777777" w:rsidR="00107EE1" w:rsidRDefault="00107EE1" w:rsidP="00107EE1"/>
    <w:sectPr w:rsidR="0010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E1"/>
    <w:rsid w:val="00107EE1"/>
    <w:rsid w:val="003C7DCD"/>
    <w:rsid w:val="00FB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A08E"/>
  <w15:chartTrackingRefBased/>
  <w15:docId w15:val="{52426335-FDCE-45DB-8D56-5579122E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07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07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07E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07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07E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07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07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07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07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07E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07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07E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07EE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07EE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07EE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07EE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07EE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07EE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07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07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07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07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07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07EE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07EE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07EE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7E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7EE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07E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2024-09-16T15:07:00Z</dcterms:created>
  <dcterms:modified xsi:type="dcterms:W3CDTF">2024-09-16T15:08:00Z</dcterms:modified>
</cp:coreProperties>
</file>