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ED475" w14:textId="74284957" w:rsidR="00E03EF3" w:rsidRPr="00E03EF3" w:rsidRDefault="00E03EF3" w:rsidP="00E03EF3">
      <w:r w:rsidRPr="00E03EF3">
        <w:rPr>
          <w:b/>
          <w:bCs/>
        </w:rPr>
        <w:t xml:space="preserve">14. </w:t>
      </w:r>
      <w:r w:rsidRPr="00E03EF3">
        <w:t>İnananlara söyle, Allah’ın (ceza) günlerinin geleceğini ummayanları</w:t>
      </w:r>
      <w:r>
        <w:t xml:space="preserve"> </w:t>
      </w:r>
      <w:r w:rsidRPr="00E03EF3">
        <w:t>(şimdilik) bağışlasınlar ki Allah herhangi bir topluma</w:t>
      </w:r>
      <w:r>
        <w:t xml:space="preserve"> </w:t>
      </w:r>
      <w:r w:rsidRPr="00E03EF3">
        <w:t>(kendi) kazandığının karşılığını versin.</w:t>
      </w:r>
    </w:p>
    <w:p w14:paraId="0E13B422" w14:textId="0A791F64" w:rsidR="00E03EF3" w:rsidRPr="00E03EF3" w:rsidRDefault="00E03EF3" w:rsidP="00E03EF3">
      <w:r w:rsidRPr="00E03EF3">
        <w:rPr>
          <w:b/>
          <w:bCs/>
        </w:rPr>
        <w:t xml:space="preserve">15. </w:t>
      </w:r>
      <w:r w:rsidRPr="00E03EF3">
        <w:t xml:space="preserve">Kim </w:t>
      </w:r>
      <w:proofErr w:type="spellStart"/>
      <w:r w:rsidRPr="00E03EF3">
        <w:t>salih</w:t>
      </w:r>
      <w:proofErr w:type="spellEnd"/>
      <w:r w:rsidRPr="00E03EF3">
        <w:t xml:space="preserve"> bir amel işlerse, kendi lehine işlemiş olur. Kim de</w:t>
      </w:r>
      <w:r>
        <w:t xml:space="preserve"> </w:t>
      </w:r>
      <w:r w:rsidRPr="00E03EF3">
        <w:t>kötülük yaparsa, kendi aleyhine yapmış olur. Sonra Rabbinize</w:t>
      </w:r>
      <w:r>
        <w:t xml:space="preserve"> </w:t>
      </w:r>
      <w:r w:rsidRPr="00E03EF3">
        <w:t>döndürüleceksiniz.</w:t>
      </w:r>
    </w:p>
    <w:p w14:paraId="03E0F6B7" w14:textId="46C301D3" w:rsidR="00E03EF3" w:rsidRPr="00E03EF3" w:rsidRDefault="00E03EF3" w:rsidP="00E03EF3">
      <w:r w:rsidRPr="00E03EF3">
        <w:rPr>
          <w:b/>
          <w:bCs/>
        </w:rPr>
        <w:t xml:space="preserve">16. </w:t>
      </w:r>
      <w:r w:rsidRPr="00E03EF3">
        <w:t>Ant olsun</w:t>
      </w:r>
      <w:r w:rsidRPr="00E03EF3">
        <w:t xml:space="preserve"> biz, İsrailoğullarına kitap, hükümranlık ve peygamberlik</w:t>
      </w:r>
      <w:r>
        <w:t xml:space="preserve"> </w:t>
      </w:r>
      <w:r w:rsidRPr="00E03EF3">
        <w:t>verdik. Onları güzel ve temiz yiyeceklerle rızıklandırdık</w:t>
      </w:r>
      <w:r>
        <w:t xml:space="preserve"> </w:t>
      </w:r>
      <w:r w:rsidRPr="00E03EF3">
        <w:t>ve onları (dönemlerinde) âlemlere üstün kıldık.</w:t>
      </w:r>
    </w:p>
    <w:p w14:paraId="586B448E" w14:textId="355D8A9F" w:rsidR="00E03EF3" w:rsidRPr="00E03EF3" w:rsidRDefault="00E03EF3" w:rsidP="00E03EF3">
      <w:r w:rsidRPr="00E03EF3">
        <w:rPr>
          <w:b/>
          <w:bCs/>
        </w:rPr>
        <w:t xml:space="preserve">17. </w:t>
      </w:r>
      <w:r w:rsidRPr="00E03EF3">
        <w:t>Onlara din işi konusunda açık deliller verdik. Ama onlar ancak</w:t>
      </w:r>
      <w:r>
        <w:t xml:space="preserve"> </w:t>
      </w:r>
      <w:r w:rsidRPr="00E03EF3">
        <w:t>kendilerine bilgi geldikten sonra, aralarındaki hasetten</w:t>
      </w:r>
      <w:r>
        <w:t xml:space="preserve"> </w:t>
      </w:r>
      <w:r w:rsidRPr="00E03EF3">
        <w:t>dolayı ayrılığa düştüler. Şüphesiz Rabbin, hakkında ayrılığa</w:t>
      </w:r>
      <w:r>
        <w:t xml:space="preserve"> </w:t>
      </w:r>
      <w:r w:rsidRPr="00E03EF3">
        <w:t>düştükleri şeyler konusunda kıyamet günü, aralarında hüküm</w:t>
      </w:r>
      <w:r>
        <w:t xml:space="preserve"> </w:t>
      </w:r>
      <w:r w:rsidRPr="00E03EF3">
        <w:t>verecektir.</w:t>
      </w:r>
    </w:p>
    <w:p w14:paraId="626AD608" w14:textId="50256A68" w:rsidR="00E03EF3" w:rsidRPr="00E03EF3" w:rsidRDefault="00E03EF3" w:rsidP="00E03EF3">
      <w:r w:rsidRPr="00E03EF3">
        <w:rPr>
          <w:b/>
          <w:bCs/>
        </w:rPr>
        <w:t xml:space="preserve">18. </w:t>
      </w:r>
      <w:r w:rsidRPr="00E03EF3">
        <w:t>Sonra da seni din işi konusunda açık bir yola koyduk. Sen</w:t>
      </w:r>
      <w:r>
        <w:t xml:space="preserve"> </w:t>
      </w:r>
      <w:r w:rsidRPr="00E03EF3">
        <w:t>ona uy, bilmeyenlerin heva ve heveslerine uyma.</w:t>
      </w:r>
    </w:p>
    <w:p w14:paraId="2C8472D2" w14:textId="237D76A4" w:rsidR="00E03EF3" w:rsidRDefault="00E03EF3" w:rsidP="00E03EF3">
      <w:r w:rsidRPr="00E03EF3">
        <w:rPr>
          <w:b/>
          <w:bCs/>
        </w:rPr>
        <w:t xml:space="preserve">19. </w:t>
      </w:r>
      <w:r w:rsidRPr="00E03EF3">
        <w:t>Çünkü onlar, Allah’a karşı sana asla bir fayda sağlayamazlar.</w:t>
      </w:r>
      <w:r>
        <w:t xml:space="preserve"> </w:t>
      </w:r>
      <w:r w:rsidRPr="00E03EF3">
        <w:t xml:space="preserve">Şüphesiz zalimler birbirinin dostlarıdır. Allah ise </w:t>
      </w:r>
      <w:r w:rsidRPr="00E03EF3">
        <w:t>kendisine karşı</w:t>
      </w:r>
      <w:r w:rsidRPr="00E03EF3">
        <w:t xml:space="preserve"> gelmekten sakınanların dostudur.</w:t>
      </w:r>
    </w:p>
    <w:p w14:paraId="565D7FE7" w14:textId="5606AC1C" w:rsidR="00E03EF3" w:rsidRPr="00E03EF3" w:rsidRDefault="00E03EF3" w:rsidP="00E03EF3">
      <w:r w:rsidRPr="00E03EF3">
        <w:rPr>
          <w:b/>
          <w:bCs/>
        </w:rPr>
        <w:t xml:space="preserve">20. </w:t>
      </w:r>
      <w:r w:rsidRPr="00E03EF3">
        <w:t>Bu Kur’an, insanlar için kalp gözleri (konumundaki bir nur),</w:t>
      </w:r>
      <w:r>
        <w:t xml:space="preserve"> </w:t>
      </w:r>
      <w:r w:rsidRPr="00E03EF3">
        <w:t>kesin olarak inanan bir toplum için de bir hidayet ve bir rahmettir.</w:t>
      </w:r>
    </w:p>
    <w:p w14:paraId="21F93A16" w14:textId="0C3AB5D9" w:rsidR="00E03EF3" w:rsidRPr="00E03EF3" w:rsidRDefault="00E03EF3" w:rsidP="00E03EF3">
      <w:r w:rsidRPr="00E03EF3">
        <w:rPr>
          <w:b/>
          <w:bCs/>
        </w:rPr>
        <w:t xml:space="preserve">21. </w:t>
      </w:r>
      <w:r w:rsidRPr="00E03EF3">
        <w:t xml:space="preserve">Yoksa kötülük işleyenler, kendilerini, inanıp </w:t>
      </w:r>
      <w:proofErr w:type="spellStart"/>
      <w:r w:rsidRPr="00E03EF3">
        <w:t>salih</w:t>
      </w:r>
      <w:proofErr w:type="spellEnd"/>
      <w:r w:rsidRPr="00E03EF3">
        <w:t xml:space="preserve"> amel işleyenler</w:t>
      </w:r>
      <w:r>
        <w:t xml:space="preserve"> </w:t>
      </w:r>
      <w:r w:rsidRPr="00E03EF3">
        <w:t>gibi kılacağımızı; hayatlarının ve ölümlerinin bir olacağını</w:t>
      </w:r>
      <w:r>
        <w:t xml:space="preserve"> </w:t>
      </w:r>
      <w:r w:rsidRPr="00E03EF3">
        <w:t>mı sanıyorlar? Ne kötü hüküm veriyorlar!</w:t>
      </w:r>
    </w:p>
    <w:p w14:paraId="345C02DA" w14:textId="5D4ADBF8" w:rsidR="00827100" w:rsidRDefault="00E03EF3" w:rsidP="00E03EF3">
      <w:r w:rsidRPr="00E03EF3">
        <w:rPr>
          <w:b/>
          <w:bCs/>
        </w:rPr>
        <w:t xml:space="preserve">22. </w:t>
      </w:r>
      <w:r w:rsidRPr="00E03EF3">
        <w:t>Allah, gökleri ve yeri, hak ve hikmete uygun olarak, herkese</w:t>
      </w:r>
      <w:r>
        <w:t xml:space="preserve"> </w:t>
      </w:r>
      <w:r w:rsidRPr="00E03EF3">
        <w:t xml:space="preserve">kazandığının karşılığı verilsin diye yaratmıştır. Onlara </w:t>
      </w:r>
      <w:r w:rsidRPr="00E03EF3">
        <w:t>zulm</w:t>
      </w:r>
      <w:r>
        <w:t>edilmez</w:t>
      </w:r>
      <w:r w:rsidRPr="00E03EF3">
        <w:t>.</w:t>
      </w:r>
    </w:p>
    <w:p w14:paraId="53ACBF14" w14:textId="77777777" w:rsidR="00E03EF3" w:rsidRDefault="00E03EF3" w:rsidP="00E03EF3"/>
    <w:sectPr w:rsidR="00E03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F3"/>
    <w:rsid w:val="001026BF"/>
    <w:rsid w:val="00827100"/>
    <w:rsid w:val="00E0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526B6"/>
  <w15:chartTrackingRefBased/>
  <w15:docId w15:val="{79184F5E-9808-465D-8D4E-0EB7A0CB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03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03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03E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03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03E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03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03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03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03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03E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03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03E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03EF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03EF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03EF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03EF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03EF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03EF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03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03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03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03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03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03EF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03EF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03EF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03E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03EF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03E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2024-09-16T15:42:00Z</dcterms:created>
  <dcterms:modified xsi:type="dcterms:W3CDTF">2024-09-16T15:48:00Z</dcterms:modified>
</cp:coreProperties>
</file>