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C2E21" w14:textId="0BF7D52A" w:rsidR="00ED4096" w:rsidRPr="00ED4096" w:rsidRDefault="00ED4096" w:rsidP="00ED4096">
      <w:r w:rsidRPr="00ED4096">
        <w:rPr>
          <w:b/>
          <w:bCs/>
        </w:rPr>
        <w:t xml:space="preserve">29. </w:t>
      </w:r>
      <w:r w:rsidRPr="00ED4096">
        <w:t>Hani Kur’an’ı dinlemek üzere cinlerden bir grubu sana yöneltmiştik.</w:t>
      </w:r>
      <w:r>
        <w:t xml:space="preserve"> </w:t>
      </w:r>
      <w:r w:rsidRPr="00ED4096">
        <w:t>Onlar, onun huzuruna gelince</w:t>
      </w:r>
      <w:r w:rsidRPr="00ED4096">
        <w:rPr>
          <w:sz w:val="14"/>
          <w:szCs w:val="14"/>
        </w:rPr>
        <w:t>3</w:t>
      </w:r>
      <w:r w:rsidRPr="00ED4096">
        <w:t xml:space="preserve"> birbirlerine, “Susun!” dediler. Kur’an’ın okunması bitince de uyarıcı olarak</w:t>
      </w:r>
      <w:r>
        <w:t xml:space="preserve"> </w:t>
      </w:r>
      <w:r w:rsidRPr="00ED4096">
        <w:t>kavimlerine döndüler.</w:t>
      </w:r>
    </w:p>
    <w:p w14:paraId="03DBDC41" w14:textId="0ABD2AEE" w:rsidR="00ED4096" w:rsidRPr="00ED4096" w:rsidRDefault="00ED4096" w:rsidP="00ED4096">
      <w:r w:rsidRPr="00ED4096">
        <w:rPr>
          <w:b/>
          <w:bCs/>
        </w:rPr>
        <w:t xml:space="preserve">30. </w:t>
      </w:r>
      <w:r w:rsidRPr="00ED4096">
        <w:t>Dediler ki: “Ey kavmimiz! Şüphesiz biz, Mûsâ’dan sonra indirilen,</w:t>
      </w:r>
      <w:r>
        <w:t xml:space="preserve"> </w:t>
      </w:r>
      <w:r w:rsidRPr="00ED4096">
        <w:t>kendinden önceki kitapları doğrulayan, gerçeğe ve</w:t>
      </w:r>
      <w:r>
        <w:t xml:space="preserve"> </w:t>
      </w:r>
      <w:r w:rsidRPr="00ED4096">
        <w:t>doğru yola ileten bir kitap dinledik.”</w:t>
      </w:r>
    </w:p>
    <w:p w14:paraId="435C94C9" w14:textId="1796DAA9" w:rsidR="00ED4096" w:rsidRPr="00ED4096" w:rsidRDefault="00ED4096" w:rsidP="00ED4096">
      <w:r w:rsidRPr="00ED4096">
        <w:rPr>
          <w:b/>
          <w:bCs/>
        </w:rPr>
        <w:t xml:space="preserve">31. </w:t>
      </w:r>
      <w:r w:rsidRPr="00ED4096">
        <w:t>“Ey kavmimiz! Allah’ın davetçisine uyun, ona iman edin ki,</w:t>
      </w:r>
      <w:r>
        <w:t xml:space="preserve"> </w:t>
      </w:r>
      <w:r w:rsidRPr="00ED4096">
        <w:t>günahlarınızı bağışlasın ve sizi elem dolu bir azaptan kurtarsın.”</w:t>
      </w:r>
    </w:p>
    <w:p w14:paraId="1DEF1556" w14:textId="04F908C1" w:rsidR="00ED4096" w:rsidRPr="00ED4096" w:rsidRDefault="00ED4096" w:rsidP="00ED4096">
      <w:r w:rsidRPr="00ED4096">
        <w:rPr>
          <w:b/>
          <w:bCs/>
        </w:rPr>
        <w:t xml:space="preserve">32. </w:t>
      </w:r>
      <w:r w:rsidRPr="00ED4096">
        <w:t>Kim Allah’ın davetçisine uymazsa, yeryüzünde Allah’ı âciz</w:t>
      </w:r>
      <w:r>
        <w:t xml:space="preserve"> </w:t>
      </w:r>
      <w:r w:rsidRPr="00ED4096">
        <w:t>bırakacak değildir. Kendisi için Allah’tan başka dostlar da</w:t>
      </w:r>
      <w:r>
        <w:t xml:space="preserve"> </w:t>
      </w:r>
      <w:r w:rsidRPr="00ED4096">
        <w:t>bulunmaz. İşte onlar apaçık bir sapıklık içindedirler.</w:t>
      </w:r>
    </w:p>
    <w:p w14:paraId="0D6661FC" w14:textId="21782818" w:rsidR="00ED4096" w:rsidRPr="00ED4096" w:rsidRDefault="00ED4096" w:rsidP="00ED4096">
      <w:r w:rsidRPr="00ED4096">
        <w:rPr>
          <w:b/>
          <w:bCs/>
        </w:rPr>
        <w:t xml:space="preserve">33. </w:t>
      </w:r>
      <w:r w:rsidRPr="00ED4096">
        <w:t>Gökleri ve yeri yaratan ve onları yaratmaktan yorulmayan</w:t>
      </w:r>
      <w:r>
        <w:t xml:space="preserve"> </w:t>
      </w:r>
      <w:r w:rsidRPr="00ED4096">
        <w:t>Allah’ın, ölüleri diriltmeye gücünün yeteceğini görmediler</w:t>
      </w:r>
      <w:r>
        <w:t xml:space="preserve"> </w:t>
      </w:r>
      <w:r w:rsidRPr="00ED4096">
        <w:t>mi? Evet şüphesiz O, her şeye hakkıyla gücü yetendir.</w:t>
      </w:r>
    </w:p>
    <w:p w14:paraId="4C4DA549" w14:textId="113A73B8" w:rsidR="00ED4096" w:rsidRPr="00ED4096" w:rsidRDefault="00ED4096" w:rsidP="00ED4096">
      <w:r w:rsidRPr="00ED4096">
        <w:rPr>
          <w:b/>
          <w:bCs/>
        </w:rPr>
        <w:t xml:space="preserve">34. </w:t>
      </w:r>
      <w:r w:rsidRPr="00ED4096">
        <w:t>İnkâr edenlere ateşe sunuldukları gün, “Bu gerçek değil miymiş?”</w:t>
      </w:r>
      <w:r>
        <w:t xml:space="preserve"> </w:t>
      </w:r>
      <w:r w:rsidRPr="00ED4096">
        <w:t xml:space="preserve">denir. Onlar, “Evet, Rabbimize </w:t>
      </w:r>
      <w:r w:rsidRPr="00ED4096">
        <w:t>ant olsun</w:t>
      </w:r>
      <w:r w:rsidRPr="00ED4096">
        <w:t xml:space="preserve"> ki gerçekmiş”</w:t>
      </w:r>
      <w:r>
        <w:t xml:space="preserve"> </w:t>
      </w:r>
      <w:r w:rsidRPr="00ED4096">
        <w:t>derler. Allah, “Öyle ise inkâr etmekte olduğunuzdan</w:t>
      </w:r>
      <w:r>
        <w:t xml:space="preserve"> </w:t>
      </w:r>
      <w:r w:rsidRPr="00ED4096">
        <w:t>dolayı azabı tadın!” der.</w:t>
      </w:r>
    </w:p>
    <w:p w14:paraId="13FB7C16" w14:textId="3A5F75AC" w:rsidR="007529D5" w:rsidRDefault="00ED4096" w:rsidP="00ED4096">
      <w:r w:rsidRPr="00ED4096">
        <w:rPr>
          <w:b/>
          <w:bCs/>
        </w:rPr>
        <w:t xml:space="preserve">35. </w:t>
      </w:r>
      <w:r w:rsidRPr="00ED4096">
        <w:t>(Ey Muhammed!) O hâlde, yüksek azim sahibi peygamberlerin</w:t>
      </w:r>
      <w:r>
        <w:t xml:space="preserve"> </w:t>
      </w:r>
      <w:r w:rsidRPr="00ED4096">
        <w:t>sabretmesi gibi sabret. Onlar için acele etme. Onlar</w:t>
      </w:r>
      <w:r>
        <w:t xml:space="preserve"> </w:t>
      </w:r>
      <w:r w:rsidRPr="00ED4096">
        <w:t>tehdit edildikleri azabı gördükleri gün, sanki dünyada gündüzün</w:t>
      </w:r>
      <w:r>
        <w:t xml:space="preserve"> </w:t>
      </w:r>
      <w:r w:rsidRPr="00ED4096">
        <w:t>bir anından başka kalmadıklarını sanırlar. Bu bir duyurudur.</w:t>
      </w:r>
      <w:r>
        <w:t xml:space="preserve"> </w:t>
      </w:r>
      <w:r w:rsidRPr="00ED4096">
        <w:t>Ancak yoldan çıkmış olan topluluk helâk edilir.</w:t>
      </w:r>
    </w:p>
    <w:p w14:paraId="771EA43B" w14:textId="62C61A12" w:rsidR="00ED4096" w:rsidRPr="00ED4096" w:rsidRDefault="00ED4096" w:rsidP="00ED4096">
      <w:pPr>
        <w:rPr>
          <w:i/>
          <w:iCs/>
          <w:sz w:val="18"/>
          <w:szCs w:val="18"/>
        </w:rPr>
      </w:pPr>
      <w:proofErr w:type="gramStart"/>
      <w:r w:rsidRPr="00ED4096">
        <w:rPr>
          <w:i/>
          <w:iCs/>
          <w:sz w:val="18"/>
          <w:szCs w:val="18"/>
        </w:rPr>
        <w:t>3 .</w:t>
      </w:r>
      <w:proofErr w:type="gramEnd"/>
      <w:r w:rsidRPr="00ED4096">
        <w:rPr>
          <w:i/>
          <w:iCs/>
          <w:sz w:val="18"/>
          <w:szCs w:val="18"/>
        </w:rPr>
        <w:t xml:space="preserve"> “Onun huzuruna” ifadesindeki “o” zamiri, “okunmakta olan Kur’an” ya da “Hz. Muhammed”</w:t>
      </w:r>
      <w:r>
        <w:rPr>
          <w:i/>
          <w:iCs/>
          <w:sz w:val="18"/>
          <w:szCs w:val="18"/>
        </w:rPr>
        <w:t xml:space="preserve"> </w:t>
      </w:r>
      <w:r w:rsidRPr="00ED4096">
        <w:rPr>
          <w:i/>
          <w:iCs/>
          <w:sz w:val="18"/>
          <w:szCs w:val="18"/>
        </w:rPr>
        <w:t>şeklinde anlaşılmaya müsaittir.</w:t>
      </w:r>
    </w:p>
    <w:p w14:paraId="6E3D30B5" w14:textId="77777777" w:rsidR="00ED4096" w:rsidRPr="00ED4096" w:rsidRDefault="00ED4096" w:rsidP="00ED4096">
      <w:pPr>
        <w:rPr>
          <w:sz w:val="18"/>
          <w:szCs w:val="18"/>
        </w:rPr>
      </w:pPr>
    </w:p>
    <w:sectPr w:rsidR="00ED4096" w:rsidRPr="00ED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96"/>
    <w:rsid w:val="007529D5"/>
    <w:rsid w:val="00C7641C"/>
    <w:rsid w:val="00ED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A47E"/>
  <w15:chartTrackingRefBased/>
  <w15:docId w15:val="{DDEA4491-DF75-4193-9DF3-5E542A6C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D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D4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D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D4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D4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D4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D4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D4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4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D4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D4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D409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D409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D40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D40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D40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D40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D4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D4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D4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D4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D40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D40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D409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4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409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D40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2024-09-16T15:55:00Z</dcterms:created>
  <dcterms:modified xsi:type="dcterms:W3CDTF">2024-09-16T15:56:00Z</dcterms:modified>
</cp:coreProperties>
</file>