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86507" w14:textId="253FA182" w:rsidR="007C14FA" w:rsidRPr="007C14FA" w:rsidRDefault="007C14FA" w:rsidP="007C14FA">
      <w:r w:rsidRPr="007C14FA">
        <w:rPr>
          <w:b/>
          <w:bCs/>
        </w:rPr>
        <w:t xml:space="preserve">30. </w:t>
      </w:r>
      <w:r w:rsidRPr="007C14FA">
        <w:t xml:space="preserve">Biz dileseydik, onları sana gösterirdik </w:t>
      </w:r>
      <w:r w:rsidRPr="007C14FA">
        <w:t>de</w:t>
      </w:r>
      <w:r w:rsidRPr="007C14FA">
        <w:t xml:space="preserve"> sen onları yüzlerinden</w:t>
      </w:r>
      <w:r>
        <w:t xml:space="preserve"> </w:t>
      </w:r>
      <w:r w:rsidRPr="007C14FA">
        <w:t xml:space="preserve">tanırdın. </w:t>
      </w:r>
      <w:r w:rsidRPr="007C14FA">
        <w:t>Ant olsun</w:t>
      </w:r>
      <w:r w:rsidRPr="007C14FA">
        <w:t>, sen onları, konuşma tarzlarından</w:t>
      </w:r>
      <w:r>
        <w:t xml:space="preserve"> </w:t>
      </w:r>
      <w:r w:rsidRPr="007C14FA">
        <w:t>da tanırsın. Allah, yaptıklarınızı bilir.</w:t>
      </w:r>
    </w:p>
    <w:p w14:paraId="2864C3D9" w14:textId="5027A038" w:rsidR="007C14FA" w:rsidRPr="007C14FA" w:rsidRDefault="007C14FA" w:rsidP="007C14FA">
      <w:r w:rsidRPr="007C14FA">
        <w:rPr>
          <w:b/>
          <w:bCs/>
        </w:rPr>
        <w:t xml:space="preserve">31. </w:t>
      </w:r>
      <w:r w:rsidRPr="007C14FA">
        <w:t>Ant olsun</w:t>
      </w:r>
      <w:r w:rsidRPr="007C14FA">
        <w:t xml:space="preserve">, içinizden, </w:t>
      </w:r>
      <w:r w:rsidRPr="007C14FA">
        <w:t>cihat</w:t>
      </w:r>
      <w:r w:rsidRPr="007C14FA">
        <w:t xml:space="preserve"> edenleri ve sabredenleri belirleyinceye</w:t>
      </w:r>
      <w:r>
        <w:t xml:space="preserve"> </w:t>
      </w:r>
      <w:r w:rsidRPr="007C14FA">
        <w:t>ve durumlarınızı ortaya koyuncaya kadar sizi deneyeceğiz.</w:t>
      </w:r>
    </w:p>
    <w:p w14:paraId="5F0C195C" w14:textId="5C5D6D0E" w:rsidR="007C14FA" w:rsidRPr="007C14FA" w:rsidRDefault="007C14FA" w:rsidP="007C14FA">
      <w:r w:rsidRPr="007C14FA">
        <w:rPr>
          <w:b/>
          <w:bCs/>
        </w:rPr>
        <w:t xml:space="preserve">32. </w:t>
      </w:r>
      <w:r w:rsidRPr="007C14FA">
        <w:t>İnkâr edenler, Allah yolundan alıkoyanlar ve kendilerine hidayet</w:t>
      </w:r>
      <w:r>
        <w:t xml:space="preserve"> </w:t>
      </w:r>
      <w:r w:rsidRPr="007C14FA">
        <w:t>yolu belli olduktan sonra Peygamber’e karşı gelenler</w:t>
      </w:r>
      <w:r>
        <w:t xml:space="preserve"> </w:t>
      </w:r>
      <w:r w:rsidRPr="007C14FA">
        <w:t>hiçbir şekilde Allah’a zarar veremezler. Allah, onların amellerini</w:t>
      </w:r>
      <w:r>
        <w:t xml:space="preserve"> </w:t>
      </w:r>
      <w:r w:rsidRPr="007C14FA">
        <w:t>boşa çıkaracaktır.</w:t>
      </w:r>
    </w:p>
    <w:p w14:paraId="1F4F23FA" w14:textId="7B467EC8" w:rsidR="007C14FA" w:rsidRPr="007C14FA" w:rsidRDefault="007C14FA" w:rsidP="007C14FA">
      <w:r w:rsidRPr="007C14FA">
        <w:rPr>
          <w:b/>
          <w:bCs/>
        </w:rPr>
        <w:t xml:space="preserve">33. </w:t>
      </w:r>
      <w:r w:rsidRPr="007C14FA">
        <w:t>Ey iman edenler! Allah’a itaat edin, Peygamber’e itaat edin.</w:t>
      </w:r>
      <w:r>
        <w:t xml:space="preserve"> </w:t>
      </w:r>
      <w:r w:rsidRPr="007C14FA">
        <w:t>Amellerinizi boşa çıkarmayın.</w:t>
      </w:r>
    </w:p>
    <w:p w14:paraId="1163C5CC" w14:textId="306661C7" w:rsidR="007C14FA" w:rsidRPr="007C14FA" w:rsidRDefault="007C14FA" w:rsidP="007C14FA">
      <w:r w:rsidRPr="007C14FA">
        <w:rPr>
          <w:b/>
          <w:bCs/>
        </w:rPr>
        <w:t xml:space="preserve">34. </w:t>
      </w:r>
      <w:r w:rsidRPr="007C14FA">
        <w:t>İnkâr eden, Allah yolundan alıkoyan, sonra da inkârcılar olarak</w:t>
      </w:r>
      <w:r>
        <w:t xml:space="preserve"> </w:t>
      </w:r>
      <w:r w:rsidRPr="007C14FA">
        <w:t>ölenler var ya, Allah onları asla bağışlamayacaktır.</w:t>
      </w:r>
    </w:p>
    <w:p w14:paraId="3113C7D6" w14:textId="147750B9" w:rsidR="007C14FA" w:rsidRPr="007C14FA" w:rsidRDefault="007C14FA" w:rsidP="007C14FA">
      <w:r w:rsidRPr="007C14FA">
        <w:rPr>
          <w:b/>
          <w:bCs/>
        </w:rPr>
        <w:t xml:space="preserve">35. </w:t>
      </w:r>
      <w:r w:rsidRPr="007C14FA">
        <w:t xml:space="preserve">Sakın </w:t>
      </w:r>
      <w:r w:rsidRPr="007C14FA">
        <w:t>zaaf</w:t>
      </w:r>
      <w:r w:rsidRPr="007C14FA">
        <w:t xml:space="preserve"> göstermeyin. Üstün olduğunuz hâlde barışa çağırmayın.</w:t>
      </w:r>
      <w:r>
        <w:t xml:space="preserve"> </w:t>
      </w:r>
      <w:r w:rsidRPr="007C14FA">
        <w:t>Allah sizinle beraberdir. Sizin amellerinizi asla eksiltmeyecektir.</w:t>
      </w:r>
    </w:p>
    <w:p w14:paraId="60787A30" w14:textId="0DFD3957" w:rsidR="007C14FA" w:rsidRPr="007C14FA" w:rsidRDefault="007C14FA" w:rsidP="007C14FA">
      <w:r w:rsidRPr="007C14FA">
        <w:rPr>
          <w:b/>
          <w:bCs/>
        </w:rPr>
        <w:t xml:space="preserve">36. </w:t>
      </w:r>
      <w:r w:rsidRPr="007C14FA">
        <w:t>Şüphesiz dünya hayatı ancak bir oyun ve eğlencedir. Eğer</w:t>
      </w:r>
      <w:r>
        <w:t xml:space="preserve"> </w:t>
      </w:r>
      <w:r w:rsidRPr="007C14FA">
        <w:t>inanır ve Allah’a karşı gelmekten sakınırsanız, O size</w:t>
      </w:r>
      <w:r>
        <w:t xml:space="preserve"> </w:t>
      </w:r>
      <w:r w:rsidRPr="007C14FA">
        <w:t>mükâfatınızı verir ve sizden mallarınızı (tamamen sarf etmenizi)</w:t>
      </w:r>
      <w:r>
        <w:t xml:space="preserve"> </w:t>
      </w:r>
      <w:r w:rsidRPr="007C14FA">
        <w:t>istemez.</w:t>
      </w:r>
    </w:p>
    <w:p w14:paraId="220745CB" w14:textId="3E74DDBD" w:rsidR="007C14FA" w:rsidRPr="007C14FA" w:rsidRDefault="007C14FA" w:rsidP="007C14FA">
      <w:r w:rsidRPr="007C14FA">
        <w:rPr>
          <w:b/>
          <w:bCs/>
        </w:rPr>
        <w:t xml:space="preserve">37. </w:t>
      </w:r>
      <w:r w:rsidRPr="007C14FA">
        <w:t>Eğer onları sizden isteyip de sizi zorlasaydı, cimrilik ederdiniz,</w:t>
      </w:r>
      <w:r>
        <w:t xml:space="preserve"> </w:t>
      </w:r>
      <w:r w:rsidRPr="007C14FA">
        <w:t>O da kinlerinizi ortaya çıkarırdı.</w:t>
      </w:r>
    </w:p>
    <w:p w14:paraId="130C51D6" w14:textId="4CDFA9A2" w:rsidR="00254AFB" w:rsidRDefault="007C14FA" w:rsidP="007C14FA">
      <w:r w:rsidRPr="007C14FA">
        <w:rPr>
          <w:b/>
          <w:bCs/>
        </w:rPr>
        <w:t xml:space="preserve">38. </w:t>
      </w:r>
      <w:r w:rsidRPr="007C14FA">
        <w:t>İşte sizler, Allah yolunda harcamaya çağrılıyorsunuz. Ama</w:t>
      </w:r>
      <w:r>
        <w:t xml:space="preserve"> </w:t>
      </w:r>
      <w:r w:rsidRPr="007C14FA">
        <w:t>içinizden cimrilik yapanlar var. Kim cimrilik yaparsa ancak</w:t>
      </w:r>
      <w:r>
        <w:t xml:space="preserve"> </w:t>
      </w:r>
      <w:r w:rsidRPr="007C14FA">
        <w:t>kendi zararına cimrilik yapmış olur. Allah, her bakımdan sınırsız</w:t>
      </w:r>
      <w:r>
        <w:t xml:space="preserve"> </w:t>
      </w:r>
      <w:r w:rsidRPr="007C14FA">
        <w:t>zengindir, siz ise fakirsiniz. Eğer O’ndan yüz çevirecek</w:t>
      </w:r>
      <w:r>
        <w:t xml:space="preserve"> </w:t>
      </w:r>
      <w:r w:rsidRPr="007C14FA">
        <w:t>olursanız, yerinize başka bir toplum getirir de onlar sizin</w:t>
      </w:r>
      <w:r>
        <w:t xml:space="preserve"> </w:t>
      </w:r>
      <w:r w:rsidRPr="007C14FA">
        <w:t>gibi olmazlar.</w:t>
      </w:r>
    </w:p>
    <w:p w14:paraId="16D7AF09" w14:textId="77777777" w:rsidR="007C14FA" w:rsidRDefault="007C14FA" w:rsidP="007C14FA"/>
    <w:sectPr w:rsidR="007C1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FA"/>
    <w:rsid w:val="00254AFB"/>
    <w:rsid w:val="007847BF"/>
    <w:rsid w:val="007C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DAF4"/>
  <w15:chartTrackingRefBased/>
  <w15:docId w15:val="{B9663345-432A-40DC-9E49-F8E6F054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C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C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C1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C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C1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C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C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C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C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1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C1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C1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C14F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C14F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C14F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C14F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C14F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C14F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C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C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C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C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C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C14F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C14F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C14F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C1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C14F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C1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2024-09-17T07:01:00Z</dcterms:created>
  <dcterms:modified xsi:type="dcterms:W3CDTF">2024-09-17T07:02:00Z</dcterms:modified>
</cp:coreProperties>
</file>