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85341" w14:textId="60E41AC1" w:rsidR="005C31BD" w:rsidRPr="005C31BD" w:rsidRDefault="005C31BD" w:rsidP="005C31BD">
      <w:r w:rsidRPr="005C31BD">
        <w:rPr>
          <w:b/>
          <w:bCs/>
        </w:rPr>
        <w:t>24</w:t>
      </w:r>
      <w:r w:rsidRPr="005C31BD">
        <w:t>. O, Mekke’nin göbeğinde, sizi onlara karşı üstün kıldıktan</w:t>
      </w:r>
      <w:r>
        <w:t xml:space="preserve"> </w:t>
      </w:r>
      <w:r w:rsidRPr="005C31BD">
        <w:t>sonra, onların ellerini sizden, sizin ellerinizi onlardan çekendir.</w:t>
      </w:r>
      <w:r>
        <w:t xml:space="preserve"> </w:t>
      </w:r>
      <w:r w:rsidRPr="005C31BD">
        <w:t>Allah, yaptıklarınızı hakkıyla görmektedir.</w:t>
      </w:r>
    </w:p>
    <w:p w14:paraId="19CD1C44" w14:textId="0C6E05F5" w:rsidR="005C31BD" w:rsidRPr="005C31BD" w:rsidRDefault="005C31BD" w:rsidP="005C31BD">
      <w:r w:rsidRPr="005C31BD">
        <w:rPr>
          <w:b/>
          <w:bCs/>
        </w:rPr>
        <w:t>25</w:t>
      </w:r>
      <w:r w:rsidRPr="005C31BD">
        <w:t xml:space="preserve">. Onlar, inkâr edenler ve sizi </w:t>
      </w:r>
      <w:proofErr w:type="spellStart"/>
      <w:r w:rsidRPr="005C31BD">
        <w:t>Mescid</w:t>
      </w:r>
      <w:proofErr w:type="spellEnd"/>
      <w:r w:rsidRPr="005C31BD">
        <w:t xml:space="preserve">-i </w:t>
      </w:r>
      <w:proofErr w:type="spellStart"/>
      <w:r w:rsidRPr="005C31BD">
        <w:t>Haram’ı</w:t>
      </w:r>
      <w:proofErr w:type="spellEnd"/>
      <w:r w:rsidRPr="005C31BD">
        <w:t xml:space="preserve"> ziyaretten ve</w:t>
      </w:r>
      <w:r>
        <w:t xml:space="preserve"> </w:t>
      </w:r>
      <w:r w:rsidRPr="005C31BD">
        <w:t>(ibadet amacıyla) bekletilen kurbanlıkları yerlerine ulaşmaktan</w:t>
      </w:r>
      <w:r>
        <w:t xml:space="preserve"> </w:t>
      </w:r>
      <w:r w:rsidRPr="005C31BD">
        <w:t>alıkoyanlardır. Eğer, oradaki henüz tanımadığınız</w:t>
      </w:r>
      <w:r>
        <w:t xml:space="preserve"> </w:t>
      </w:r>
      <w:r w:rsidRPr="005C31BD">
        <w:t>inanmış erkeklerle, inanmış kadınları bilmeyerek ezmeniz</w:t>
      </w:r>
      <w:r>
        <w:t xml:space="preserve"> </w:t>
      </w:r>
      <w:r w:rsidRPr="005C31BD">
        <w:t>ve böylece size bir eziyet gelecek olmasaydı, (Allah,</w:t>
      </w:r>
      <w:r>
        <w:t xml:space="preserve"> </w:t>
      </w:r>
      <w:r w:rsidRPr="005C31BD">
        <w:t>Mekke’ye girmenize izin verirdi). Allah, dilediğini rahmetine</w:t>
      </w:r>
      <w:r>
        <w:t xml:space="preserve"> </w:t>
      </w:r>
      <w:r w:rsidRPr="005C31BD">
        <w:t>koymak için böyle yapmıştır. Eğer, inananlarla inkârcılar</w:t>
      </w:r>
      <w:r>
        <w:t xml:space="preserve"> </w:t>
      </w:r>
      <w:r w:rsidRPr="005C31BD">
        <w:t>birbirinden ayrılmış olsalardı, onlardan inkâr edenleri elem</w:t>
      </w:r>
      <w:r>
        <w:t xml:space="preserve"> </w:t>
      </w:r>
      <w:r w:rsidRPr="005C31BD">
        <w:t>dolu bir azaba uğratırdık.</w:t>
      </w:r>
    </w:p>
    <w:p w14:paraId="19A61EFD" w14:textId="29C1221A" w:rsidR="005C31BD" w:rsidRPr="005C31BD" w:rsidRDefault="005C31BD" w:rsidP="005C31BD">
      <w:r w:rsidRPr="005C31BD">
        <w:rPr>
          <w:b/>
          <w:bCs/>
        </w:rPr>
        <w:t>26</w:t>
      </w:r>
      <w:r w:rsidRPr="005C31BD">
        <w:t>. Hani inkâr edenler kalplerine taassubu, cahiliye taassubunu</w:t>
      </w:r>
      <w:r>
        <w:t xml:space="preserve"> </w:t>
      </w:r>
      <w:r w:rsidRPr="005C31BD">
        <w:t>yerleştirmişlerdi. Allah ise, Peygamberine ve inananlara huzur</w:t>
      </w:r>
      <w:r>
        <w:t xml:space="preserve"> </w:t>
      </w:r>
      <w:r w:rsidRPr="005C31BD">
        <w:t>ve güvenini indirmiş ve onların takva (Allah’a karşı gelmekten</w:t>
      </w:r>
      <w:r>
        <w:t xml:space="preserve"> </w:t>
      </w:r>
      <w:r w:rsidRPr="005C31BD">
        <w:t>sakınma) sözünü tutmalarını sağlamıştı. Zaten onlar</w:t>
      </w:r>
      <w:r>
        <w:t xml:space="preserve"> </w:t>
      </w:r>
      <w:r w:rsidRPr="005C31BD">
        <w:t>buna lâyık ve ehil idiler. Allah, her şeyi hakkıyla bilmektedir.</w:t>
      </w:r>
    </w:p>
    <w:p w14:paraId="2D95BED1" w14:textId="512AEB0B" w:rsidR="005C31BD" w:rsidRDefault="005C31BD" w:rsidP="005C31BD">
      <w:r w:rsidRPr="005C31BD">
        <w:rPr>
          <w:b/>
          <w:bCs/>
        </w:rPr>
        <w:t>27</w:t>
      </w:r>
      <w:r w:rsidRPr="005C31BD">
        <w:t xml:space="preserve">. </w:t>
      </w:r>
      <w:r w:rsidRPr="005C31BD">
        <w:t>Ant olsun</w:t>
      </w:r>
      <w:r w:rsidRPr="005C31BD">
        <w:t>, Allah, Peygamberinin rüyasını doğru çıkardı. Allah</w:t>
      </w:r>
      <w:r>
        <w:t xml:space="preserve"> </w:t>
      </w:r>
      <w:r w:rsidRPr="005C31BD">
        <w:t>dilerse, siz güven içinde başlarınızı kazıtmış veya saçlarınızı</w:t>
      </w:r>
      <w:r>
        <w:t xml:space="preserve"> </w:t>
      </w:r>
      <w:r w:rsidRPr="005C31BD">
        <w:t xml:space="preserve">kısaltmış olarak, korkmadan </w:t>
      </w:r>
      <w:proofErr w:type="spellStart"/>
      <w:r w:rsidRPr="005C31BD">
        <w:t>Mescid</w:t>
      </w:r>
      <w:proofErr w:type="spellEnd"/>
      <w:r w:rsidRPr="005C31BD">
        <w:t xml:space="preserve">-i </w:t>
      </w:r>
      <w:proofErr w:type="spellStart"/>
      <w:r w:rsidRPr="005C31BD">
        <w:t>Haram’a</w:t>
      </w:r>
      <w:proofErr w:type="spellEnd"/>
      <w:r w:rsidRPr="005C31BD">
        <w:t xml:space="preserve"> gireceksiniz.</w:t>
      </w:r>
      <w:r>
        <w:t xml:space="preserve"> </w:t>
      </w:r>
      <w:r w:rsidRPr="005C31BD">
        <w:t>Allah, sizin bilmediğinizi bildi ve size bundan başka</w:t>
      </w:r>
      <w:r>
        <w:t xml:space="preserve"> </w:t>
      </w:r>
      <w:r w:rsidRPr="005C31BD">
        <w:t>yakın bir fetih daha verdi.</w:t>
      </w:r>
      <w:r w:rsidRPr="005C31BD">
        <w:rPr>
          <w:sz w:val="14"/>
          <w:szCs w:val="14"/>
        </w:rPr>
        <w:t>4</w:t>
      </w:r>
    </w:p>
    <w:p w14:paraId="4F9C1603" w14:textId="125A4F02" w:rsidR="00A2117D" w:rsidRDefault="005C31BD" w:rsidP="005C31BD">
      <w:r w:rsidRPr="005C31BD">
        <w:rPr>
          <w:b/>
          <w:bCs/>
        </w:rPr>
        <w:t>28</w:t>
      </w:r>
      <w:r w:rsidRPr="005C31BD">
        <w:t>. O, Peygamberini hidayet ve hak din ile gönderendir. (Allah)</w:t>
      </w:r>
      <w:r>
        <w:t xml:space="preserve"> </w:t>
      </w:r>
      <w:r w:rsidRPr="005C31BD">
        <w:t>o hak dini bütün dinlere üstün kılmak için (böyle yaptı). Şahit</w:t>
      </w:r>
      <w:r>
        <w:t xml:space="preserve"> </w:t>
      </w:r>
      <w:r w:rsidRPr="005C31BD">
        <w:t>olarak Allah yeter.</w:t>
      </w:r>
    </w:p>
    <w:p w14:paraId="57CF8EA4" w14:textId="0FDBDA5F" w:rsidR="005C31BD" w:rsidRPr="005C31BD" w:rsidRDefault="005C31BD" w:rsidP="005C31BD">
      <w:pPr>
        <w:rPr>
          <w:i/>
          <w:iCs/>
          <w:sz w:val="18"/>
          <w:szCs w:val="18"/>
        </w:rPr>
      </w:pPr>
      <w:proofErr w:type="gramStart"/>
      <w:r w:rsidRPr="005C31BD">
        <w:rPr>
          <w:i/>
          <w:iCs/>
          <w:sz w:val="18"/>
          <w:szCs w:val="18"/>
        </w:rPr>
        <w:t>4 .</w:t>
      </w:r>
      <w:proofErr w:type="gramEnd"/>
      <w:r w:rsidRPr="005C31BD">
        <w:rPr>
          <w:i/>
          <w:iCs/>
          <w:sz w:val="18"/>
          <w:szCs w:val="18"/>
        </w:rPr>
        <w:t xml:space="preserve"> </w:t>
      </w:r>
      <w:proofErr w:type="spellStart"/>
      <w:r w:rsidRPr="005C31BD">
        <w:rPr>
          <w:i/>
          <w:iCs/>
          <w:sz w:val="18"/>
          <w:szCs w:val="18"/>
        </w:rPr>
        <w:t>Âyette</w:t>
      </w:r>
      <w:proofErr w:type="spellEnd"/>
      <w:r w:rsidRPr="005C31BD">
        <w:rPr>
          <w:i/>
          <w:iCs/>
          <w:sz w:val="18"/>
          <w:szCs w:val="18"/>
        </w:rPr>
        <w:t xml:space="preserve"> sözü edilen “yakın fetih” Mekke fethinden önce gerçekleşen Hayber fethi veya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5C31BD">
        <w:rPr>
          <w:i/>
          <w:iCs/>
          <w:sz w:val="18"/>
          <w:szCs w:val="18"/>
        </w:rPr>
        <w:t>Hudeybiye</w:t>
      </w:r>
      <w:proofErr w:type="spellEnd"/>
      <w:r w:rsidRPr="005C31BD">
        <w:rPr>
          <w:i/>
          <w:iCs/>
          <w:sz w:val="18"/>
          <w:szCs w:val="18"/>
        </w:rPr>
        <w:t xml:space="preserve"> barışıdır. </w:t>
      </w:r>
      <w:proofErr w:type="spellStart"/>
      <w:r w:rsidRPr="005C31BD">
        <w:rPr>
          <w:i/>
          <w:iCs/>
          <w:sz w:val="18"/>
          <w:szCs w:val="18"/>
        </w:rPr>
        <w:t>Hudeybiye</w:t>
      </w:r>
      <w:proofErr w:type="spellEnd"/>
      <w:r w:rsidRPr="005C31BD">
        <w:rPr>
          <w:i/>
          <w:iCs/>
          <w:sz w:val="18"/>
          <w:szCs w:val="18"/>
        </w:rPr>
        <w:t xml:space="preserve"> barışının fetih diye nitelenmesi, İslâm adına önemli</w:t>
      </w:r>
      <w:r w:rsidRPr="005C31BD">
        <w:rPr>
          <w:i/>
          <w:iCs/>
          <w:sz w:val="18"/>
          <w:szCs w:val="18"/>
        </w:rPr>
        <w:t xml:space="preserve"> </w:t>
      </w:r>
      <w:r w:rsidRPr="005C31BD">
        <w:rPr>
          <w:i/>
          <w:iCs/>
          <w:sz w:val="18"/>
          <w:szCs w:val="18"/>
        </w:rPr>
        <w:t>açılımlar sağlamış olması sebebiyledir.</w:t>
      </w:r>
    </w:p>
    <w:sectPr w:rsidR="005C31BD" w:rsidRPr="005C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BD"/>
    <w:rsid w:val="002A3944"/>
    <w:rsid w:val="005C31BD"/>
    <w:rsid w:val="00A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301C"/>
  <w15:chartTrackingRefBased/>
  <w15:docId w15:val="{29602617-7E6C-408F-9A90-735EC38E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C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3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3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3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3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3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31B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31B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31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31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31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31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C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C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C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C31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31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31B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C3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C31B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3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2024-09-17T07:37:00Z</dcterms:created>
  <dcterms:modified xsi:type="dcterms:W3CDTF">2024-09-17T08:23:00Z</dcterms:modified>
</cp:coreProperties>
</file>