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2C070" w14:textId="1B11C7A6" w:rsidR="002153D3" w:rsidRPr="002153D3" w:rsidRDefault="002153D3" w:rsidP="002153D3">
      <w:r w:rsidRPr="002153D3">
        <w:rPr>
          <w:b/>
          <w:bCs/>
        </w:rPr>
        <w:t>28</w:t>
      </w:r>
      <w:r w:rsidRPr="002153D3">
        <w:t>. Hâlbuki onların bu hususta hiçbir bilgileri yoktur. Onlar sadece</w:t>
      </w:r>
      <w:r>
        <w:t xml:space="preserve"> </w:t>
      </w:r>
      <w:r w:rsidRPr="002153D3">
        <w:t>zanna uyuyorlar. Şüphesiz zan, hakikat namına hiçbir</w:t>
      </w:r>
      <w:r>
        <w:t xml:space="preserve"> </w:t>
      </w:r>
      <w:r w:rsidRPr="002153D3">
        <w:t>şey ifade etmez.</w:t>
      </w:r>
    </w:p>
    <w:p w14:paraId="145BBE9E" w14:textId="77777777" w:rsidR="002153D3" w:rsidRPr="002153D3" w:rsidRDefault="002153D3" w:rsidP="002153D3">
      <w:r w:rsidRPr="002153D3">
        <w:rPr>
          <w:b/>
          <w:bCs/>
        </w:rPr>
        <w:t>29</w:t>
      </w:r>
      <w:r w:rsidRPr="002153D3">
        <w:t>. Öyle ise bizim zikrimizden (Kur’an’dan) yüz çeviren ve dünya hayatından başka bir şey istemeyen kimselerden yüz çevir.</w:t>
      </w:r>
    </w:p>
    <w:p w14:paraId="28B981D9" w14:textId="774C447D" w:rsidR="002153D3" w:rsidRPr="002153D3" w:rsidRDefault="002153D3" w:rsidP="002153D3">
      <w:r w:rsidRPr="002153D3">
        <w:rPr>
          <w:b/>
          <w:bCs/>
        </w:rPr>
        <w:t>30</w:t>
      </w:r>
      <w:r w:rsidRPr="002153D3">
        <w:t>. İşte onların ilimden ulaşabildikleri nokta! Şüphesiz senin</w:t>
      </w:r>
      <w:r>
        <w:t xml:space="preserve"> </w:t>
      </w:r>
      <w:r w:rsidRPr="002153D3">
        <w:t>Rabbin, yolundan sapanı daha iyi bilir. O, hidayete ereni de</w:t>
      </w:r>
      <w:r>
        <w:t xml:space="preserve"> </w:t>
      </w:r>
      <w:r w:rsidRPr="002153D3">
        <w:t>daha iyi bilir.</w:t>
      </w:r>
    </w:p>
    <w:p w14:paraId="6C328637" w14:textId="72F48CB1" w:rsidR="002153D3" w:rsidRPr="002153D3" w:rsidRDefault="002153D3" w:rsidP="002153D3">
      <w:r w:rsidRPr="002153D3">
        <w:rPr>
          <w:b/>
          <w:bCs/>
        </w:rPr>
        <w:t>31</w:t>
      </w:r>
      <w:r w:rsidRPr="002153D3">
        <w:t>. Göklerdeki her şey, yerdeki her şey Allah’ındır. (Bu,) kötülük</w:t>
      </w:r>
      <w:r>
        <w:t xml:space="preserve"> </w:t>
      </w:r>
      <w:r w:rsidRPr="002153D3">
        <w:t>edenleri yaptıklarıyla cezalandırması, iyi ve yararlı işleri en</w:t>
      </w:r>
      <w:r>
        <w:t xml:space="preserve"> </w:t>
      </w:r>
      <w:r w:rsidRPr="002153D3">
        <w:t>güzel şekilde yapanları da daha güzeliyle mükâfatlandırması</w:t>
      </w:r>
      <w:r>
        <w:t xml:space="preserve"> </w:t>
      </w:r>
      <w:r w:rsidRPr="002153D3">
        <w:t>için (böyle)</w:t>
      </w:r>
      <w:proofErr w:type="spellStart"/>
      <w:r w:rsidRPr="002153D3">
        <w:t>dir</w:t>
      </w:r>
      <w:proofErr w:type="spellEnd"/>
      <w:r w:rsidRPr="002153D3">
        <w:t>.</w:t>
      </w:r>
    </w:p>
    <w:p w14:paraId="2BFC9B59" w14:textId="064A1EEF" w:rsidR="002153D3" w:rsidRPr="002153D3" w:rsidRDefault="002153D3" w:rsidP="002153D3">
      <w:r w:rsidRPr="002153D3">
        <w:rPr>
          <w:b/>
          <w:bCs/>
        </w:rPr>
        <w:t>32</w:t>
      </w:r>
      <w:r w:rsidRPr="002153D3">
        <w:t>. Onlar, ufak tefek kusurları dışında, büyük günahlardan ve</w:t>
      </w:r>
      <w:r>
        <w:t xml:space="preserve"> </w:t>
      </w:r>
      <w:r w:rsidRPr="002153D3">
        <w:t>çirkin işlerden uzak duran kimselerdir. Şüphesiz Rabbin, bağışlaması</w:t>
      </w:r>
      <w:r>
        <w:t xml:space="preserve"> </w:t>
      </w:r>
      <w:r w:rsidRPr="002153D3">
        <w:t>çok geniş olandır. Sizi, topraktan yarattığında da</w:t>
      </w:r>
      <w:r>
        <w:t xml:space="preserve"> </w:t>
      </w:r>
      <w:r w:rsidRPr="002153D3">
        <w:t xml:space="preserve">ve analarınızın karnında ceninler iken </w:t>
      </w:r>
      <w:r w:rsidRPr="002153D3">
        <w:t>de</w:t>
      </w:r>
      <w:r w:rsidRPr="002153D3">
        <w:t xml:space="preserve"> en iyi bilendir. Bunun</w:t>
      </w:r>
      <w:r>
        <w:t xml:space="preserve"> </w:t>
      </w:r>
      <w:r w:rsidRPr="002153D3">
        <w:t>için kendinizi temize çıkarmayın. Çünkü O, Allah’a karşı</w:t>
      </w:r>
      <w:r>
        <w:t xml:space="preserve"> </w:t>
      </w:r>
      <w:r w:rsidRPr="002153D3">
        <w:t>gelmekten sakınanları en iyi bilendir.</w:t>
      </w:r>
    </w:p>
    <w:p w14:paraId="008D4E6A" w14:textId="1027088E" w:rsidR="002153D3" w:rsidRPr="002153D3" w:rsidRDefault="002153D3" w:rsidP="002153D3">
      <w:r w:rsidRPr="002153D3">
        <w:rPr>
          <w:b/>
          <w:bCs/>
        </w:rPr>
        <w:t>33</w:t>
      </w:r>
      <w:r w:rsidRPr="002153D3">
        <w:t xml:space="preserve">, </w:t>
      </w:r>
      <w:r w:rsidRPr="002153D3">
        <w:rPr>
          <w:b/>
          <w:bCs/>
        </w:rPr>
        <w:t>34</w:t>
      </w:r>
      <w:r w:rsidRPr="002153D3">
        <w:t>. Şimdi yüz çevireni; pek az verip de kaskatı cimrileşeni gördün</w:t>
      </w:r>
      <w:r>
        <w:t xml:space="preserve"> </w:t>
      </w:r>
      <w:r w:rsidRPr="002153D3">
        <w:t>mü?</w:t>
      </w:r>
    </w:p>
    <w:p w14:paraId="4805ECF5" w14:textId="77777777" w:rsidR="002153D3" w:rsidRPr="002153D3" w:rsidRDefault="002153D3" w:rsidP="002153D3">
      <w:r w:rsidRPr="002153D3">
        <w:rPr>
          <w:b/>
          <w:bCs/>
        </w:rPr>
        <w:t>35</w:t>
      </w:r>
      <w:r w:rsidRPr="002153D3">
        <w:t xml:space="preserve">. </w:t>
      </w:r>
      <w:proofErr w:type="spellStart"/>
      <w:r w:rsidRPr="002153D3">
        <w:t>Gayb’ın</w:t>
      </w:r>
      <w:proofErr w:type="spellEnd"/>
      <w:r w:rsidRPr="002153D3">
        <w:t xml:space="preserve"> ilmi kendi yanında da o gerçeği mi görüyor?</w:t>
      </w:r>
    </w:p>
    <w:p w14:paraId="5BF3965F" w14:textId="56191108" w:rsidR="002153D3" w:rsidRPr="002153D3" w:rsidRDefault="002153D3" w:rsidP="002153D3">
      <w:r w:rsidRPr="002153D3">
        <w:rPr>
          <w:b/>
          <w:bCs/>
        </w:rPr>
        <w:t>36</w:t>
      </w:r>
      <w:r w:rsidRPr="002153D3">
        <w:t xml:space="preserve">, </w:t>
      </w:r>
      <w:r w:rsidRPr="002153D3">
        <w:rPr>
          <w:b/>
          <w:bCs/>
        </w:rPr>
        <w:t>37</w:t>
      </w:r>
      <w:r w:rsidRPr="002153D3">
        <w:t>. Yoksa, Mûsâ’nın ve Allah’ın emirlerini bütünüyle yerine getiren</w:t>
      </w:r>
      <w:r>
        <w:t xml:space="preserve"> </w:t>
      </w:r>
      <w:r w:rsidRPr="002153D3">
        <w:t>İbrahim’in sahifelerindeki şu hakikatler kendisine haber</w:t>
      </w:r>
      <w:r>
        <w:t xml:space="preserve"> </w:t>
      </w:r>
      <w:r w:rsidRPr="002153D3">
        <w:t>verilmedi mi?</w:t>
      </w:r>
    </w:p>
    <w:p w14:paraId="2ADC9481" w14:textId="77777777" w:rsidR="002153D3" w:rsidRPr="002153D3" w:rsidRDefault="002153D3" w:rsidP="002153D3">
      <w:r w:rsidRPr="002153D3">
        <w:rPr>
          <w:b/>
          <w:bCs/>
        </w:rPr>
        <w:t>38</w:t>
      </w:r>
      <w:r w:rsidRPr="002153D3">
        <w:t>. Hiçbir günahkâr, başkasının günah yükünü yüklenmez.</w:t>
      </w:r>
    </w:p>
    <w:p w14:paraId="6B39D21B" w14:textId="77777777" w:rsidR="002153D3" w:rsidRPr="002153D3" w:rsidRDefault="002153D3" w:rsidP="002153D3">
      <w:r w:rsidRPr="002153D3">
        <w:rPr>
          <w:b/>
          <w:bCs/>
        </w:rPr>
        <w:t>39</w:t>
      </w:r>
      <w:r w:rsidRPr="002153D3">
        <w:t>. İnsan için ancak çalıştığı vardır.</w:t>
      </w:r>
    </w:p>
    <w:p w14:paraId="243E4D52" w14:textId="77777777" w:rsidR="002153D3" w:rsidRPr="002153D3" w:rsidRDefault="002153D3" w:rsidP="002153D3">
      <w:r w:rsidRPr="002153D3">
        <w:rPr>
          <w:b/>
          <w:bCs/>
        </w:rPr>
        <w:t>40</w:t>
      </w:r>
      <w:r w:rsidRPr="002153D3">
        <w:t>. Şüphesiz onun çalışması ileride görülecektir.</w:t>
      </w:r>
    </w:p>
    <w:p w14:paraId="052911D8" w14:textId="77777777" w:rsidR="002153D3" w:rsidRPr="002153D3" w:rsidRDefault="002153D3" w:rsidP="002153D3">
      <w:r w:rsidRPr="002153D3">
        <w:rPr>
          <w:b/>
          <w:bCs/>
        </w:rPr>
        <w:t>41</w:t>
      </w:r>
      <w:r w:rsidRPr="002153D3">
        <w:t>. Sonra çalışmasının karşılığı kendisine tastamam verilecektir.</w:t>
      </w:r>
    </w:p>
    <w:p w14:paraId="139E30C9" w14:textId="77777777" w:rsidR="002153D3" w:rsidRPr="002153D3" w:rsidRDefault="002153D3" w:rsidP="002153D3">
      <w:r w:rsidRPr="002153D3">
        <w:rPr>
          <w:b/>
          <w:bCs/>
        </w:rPr>
        <w:t>42</w:t>
      </w:r>
      <w:r w:rsidRPr="002153D3">
        <w:t>. Şüphesiz en son varış Rabbinedir.</w:t>
      </w:r>
    </w:p>
    <w:p w14:paraId="36C25408" w14:textId="77777777" w:rsidR="002153D3" w:rsidRPr="002153D3" w:rsidRDefault="002153D3" w:rsidP="002153D3">
      <w:r w:rsidRPr="002153D3">
        <w:rPr>
          <w:b/>
          <w:bCs/>
        </w:rPr>
        <w:t>43</w:t>
      </w:r>
      <w:r w:rsidRPr="002153D3">
        <w:t>. Şüphesiz O, güldürür ve ağlatır.</w:t>
      </w:r>
    </w:p>
    <w:p w14:paraId="581E758C" w14:textId="77777777" w:rsidR="002153D3" w:rsidRDefault="002153D3" w:rsidP="002153D3">
      <w:r w:rsidRPr="002153D3">
        <w:rPr>
          <w:b/>
          <w:bCs/>
        </w:rPr>
        <w:t>44</w:t>
      </w:r>
      <w:r w:rsidRPr="002153D3">
        <w:t>. Şüphesiz O, öldürür ve diriltir.</w:t>
      </w:r>
    </w:p>
    <w:p w14:paraId="3A4316A9" w14:textId="77777777" w:rsidR="002153D3" w:rsidRDefault="002153D3" w:rsidP="002153D3"/>
    <w:p w14:paraId="5285E0AF" w14:textId="77777777" w:rsidR="002153D3" w:rsidRPr="002153D3" w:rsidRDefault="002153D3" w:rsidP="002153D3"/>
    <w:p w14:paraId="0E29D01D" w14:textId="758FF1ED" w:rsidR="00A20B2C" w:rsidRDefault="00A20B2C" w:rsidP="002153D3"/>
    <w:sectPr w:rsidR="00A2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D3"/>
    <w:rsid w:val="002153D3"/>
    <w:rsid w:val="00A20B2C"/>
    <w:rsid w:val="00C0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8BA1"/>
  <w15:chartTrackingRefBased/>
  <w15:docId w15:val="{463EB673-9E1E-49E3-AE4C-79084365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5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5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5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5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5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5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5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5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5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5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5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53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53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53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53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53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53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5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5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5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5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5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53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53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53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5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53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5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2024-09-17T09:45:00Z</dcterms:created>
  <dcterms:modified xsi:type="dcterms:W3CDTF">2024-09-17T09:46:00Z</dcterms:modified>
</cp:coreProperties>
</file>