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A437" w14:textId="77777777" w:rsidR="00306CBA" w:rsidRPr="00306CBA" w:rsidRDefault="00306CBA" w:rsidP="00306CBA">
      <w:proofErr w:type="spellStart"/>
      <w:r w:rsidRPr="00306CBA">
        <w:t>Bismillâhirrahmânirrahîm</w:t>
      </w:r>
      <w:proofErr w:type="spellEnd"/>
      <w:r w:rsidRPr="00306CBA">
        <w:t>.</w:t>
      </w:r>
    </w:p>
    <w:p w14:paraId="7900243F" w14:textId="1559AA9E" w:rsidR="00306CBA" w:rsidRPr="00306CBA" w:rsidRDefault="00306CBA" w:rsidP="00306CBA">
      <w:r w:rsidRPr="00306CBA">
        <w:rPr>
          <w:b/>
          <w:bCs/>
        </w:rPr>
        <w:t xml:space="preserve">1. </w:t>
      </w:r>
      <w:r w:rsidRPr="00306CBA">
        <w:t>Allah, kocası hakkında seninle tartışan ve Allah’a şikâyette</w:t>
      </w:r>
      <w:r>
        <w:t xml:space="preserve"> </w:t>
      </w:r>
      <w:r w:rsidRPr="00306CBA">
        <w:t>bulunan kadının sözünü işitmiştir. Allah, sizin sürdürdüğünüz</w:t>
      </w:r>
      <w:r>
        <w:t xml:space="preserve"> </w:t>
      </w:r>
      <w:r w:rsidRPr="00306CBA">
        <w:t>konuşmayı (zaten) işitmekteydi. Şüphesiz Allah hakkıyla</w:t>
      </w:r>
      <w:r>
        <w:t xml:space="preserve"> </w:t>
      </w:r>
      <w:r w:rsidRPr="00306CBA">
        <w:t>işitendir, hakkıyla bilendir.</w:t>
      </w:r>
    </w:p>
    <w:p w14:paraId="04B253E5" w14:textId="24D9065E" w:rsidR="00306CBA" w:rsidRPr="00306CBA" w:rsidRDefault="00306CBA" w:rsidP="00306CBA">
      <w:r w:rsidRPr="00306CBA">
        <w:rPr>
          <w:b/>
          <w:bCs/>
        </w:rPr>
        <w:t xml:space="preserve">2. </w:t>
      </w:r>
      <w:r w:rsidRPr="00306CBA">
        <w:t>İçinizden kadınlarına zıhar</w:t>
      </w:r>
      <w:r w:rsidRPr="00306CBA">
        <w:rPr>
          <w:sz w:val="14"/>
          <w:szCs w:val="14"/>
        </w:rPr>
        <w:t>1</w:t>
      </w:r>
      <w:r w:rsidRPr="00306CBA">
        <w:t xml:space="preserve"> yapanlar bilsinler ki, o kadınlar</w:t>
      </w:r>
      <w:r>
        <w:t xml:space="preserve"> </w:t>
      </w:r>
      <w:r w:rsidRPr="00306CBA">
        <w:t>onların anaları değildir. Onların anaları ancak, kendilerini</w:t>
      </w:r>
      <w:r>
        <w:t xml:space="preserve"> </w:t>
      </w:r>
      <w:r w:rsidRPr="00306CBA">
        <w:t>doğuran kadınlardır. Şüphesiz onlar (</w:t>
      </w:r>
      <w:proofErr w:type="spellStart"/>
      <w:r w:rsidRPr="00306CBA">
        <w:t>zıhar</w:t>
      </w:r>
      <w:proofErr w:type="spellEnd"/>
      <w:r w:rsidRPr="00306CBA">
        <w:t xml:space="preserve"> yaparlarken)</w:t>
      </w:r>
      <w:r>
        <w:t xml:space="preserve"> </w:t>
      </w:r>
      <w:r w:rsidRPr="00306CBA">
        <w:t>hoş karşılanmayan ve yalan bir söz söylüyorlar. Şüphesiz Allah</w:t>
      </w:r>
      <w:r>
        <w:t xml:space="preserve"> </w:t>
      </w:r>
      <w:r w:rsidRPr="00306CBA">
        <w:t>çok affedicidir, çok bağışlayıcıdır.</w:t>
      </w:r>
    </w:p>
    <w:p w14:paraId="0C79974F" w14:textId="47FB10E7" w:rsidR="00306CBA" w:rsidRPr="00306CBA" w:rsidRDefault="00306CBA" w:rsidP="00306CBA">
      <w:r w:rsidRPr="00306CBA">
        <w:rPr>
          <w:b/>
          <w:bCs/>
        </w:rPr>
        <w:t xml:space="preserve">3. </w:t>
      </w:r>
      <w:r w:rsidRPr="00306CBA">
        <w:t xml:space="preserve">Kadınlarından </w:t>
      </w:r>
      <w:proofErr w:type="spellStart"/>
      <w:r w:rsidRPr="00306CBA">
        <w:t>zıhar</w:t>
      </w:r>
      <w:proofErr w:type="spellEnd"/>
      <w:r w:rsidRPr="00306CBA">
        <w:t xml:space="preserve"> yaparak ayrılıp sonra da söylediklerinden</w:t>
      </w:r>
      <w:r>
        <w:t xml:space="preserve"> </w:t>
      </w:r>
      <w:r w:rsidRPr="00306CBA">
        <w:t>dönecek olanlar, eşleriyle birbirlerine dokunmadan</w:t>
      </w:r>
      <w:r>
        <w:t xml:space="preserve"> </w:t>
      </w:r>
      <w:r w:rsidRPr="00306CBA">
        <w:t>önce, bir köle azat etmelidirler. İşte bu hüküm ile size öğüt</w:t>
      </w:r>
      <w:r>
        <w:t xml:space="preserve"> </w:t>
      </w:r>
      <w:r w:rsidRPr="00306CBA">
        <w:t>veriliyor. Allah, yaptıklarınızdan hakkıyla haberdardır.</w:t>
      </w:r>
    </w:p>
    <w:p w14:paraId="48E06285" w14:textId="3AA1D2B0" w:rsidR="00306CBA" w:rsidRPr="00306CBA" w:rsidRDefault="00306CBA" w:rsidP="00306CBA">
      <w:r w:rsidRPr="00306CBA">
        <w:rPr>
          <w:b/>
          <w:bCs/>
        </w:rPr>
        <w:t xml:space="preserve">4. </w:t>
      </w:r>
      <w:r w:rsidRPr="00306CBA">
        <w:t xml:space="preserve">Kim (köle azat etme imkânı) bulamazsa, eşine dokunmadan önce </w:t>
      </w:r>
      <w:r w:rsidRPr="00306CBA">
        <w:t>art</w:t>
      </w:r>
      <w:r w:rsidRPr="00306CBA">
        <w:t xml:space="preserve"> arda iki ay oruç tutmalıdır. Kimin de buna</w:t>
      </w:r>
      <w:r>
        <w:t xml:space="preserve"> </w:t>
      </w:r>
      <w:r w:rsidRPr="00306CBA">
        <w:t>gücü yetmezse altmış fakiri doyurmalıdır. Bunlar, Allah’a</w:t>
      </w:r>
      <w:r>
        <w:t xml:space="preserve"> </w:t>
      </w:r>
      <w:r w:rsidRPr="00306CBA">
        <w:t xml:space="preserve">ve </w:t>
      </w:r>
      <w:proofErr w:type="spellStart"/>
      <w:r w:rsidRPr="00306CBA">
        <w:t>Resûlüne</w:t>
      </w:r>
      <w:proofErr w:type="spellEnd"/>
      <w:r w:rsidRPr="00306CBA">
        <w:t xml:space="preserve"> hakkıyla iman edesiniz, diyedir. İşte bunlar</w:t>
      </w:r>
      <w:r>
        <w:t xml:space="preserve"> </w:t>
      </w:r>
      <w:r w:rsidRPr="00306CBA">
        <w:t>Allah’ın sınırlarıdır. Kâfirler için elem dolu bir azap vardır.</w:t>
      </w:r>
    </w:p>
    <w:p w14:paraId="69415AA3" w14:textId="374A20DD" w:rsidR="00306CBA" w:rsidRPr="00306CBA" w:rsidRDefault="00306CBA" w:rsidP="00306CBA">
      <w:r w:rsidRPr="00306CBA">
        <w:rPr>
          <w:b/>
          <w:bCs/>
        </w:rPr>
        <w:t xml:space="preserve">5. </w:t>
      </w:r>
      <w:r w:rsidRPr="00306CBA">
        <w:t xml:space="preserve">Allah’a ve </w:t>
      </w:r>
      <w:proofErr w:type="spellStart"/>
      <w:r w:rsidRPr="00306CBA">
        <w:t>Resûlüne</w:t>
      </w:r>
      <w:proofErr w:type="spellEnd"/>
      <w:r w:rsidRPr="00306CBA">
        <w:t xml:space="preserve"> düşmanlık edenler, kendilerinden öncekilerin</w:t>
      </w:r>
      <w:r>
        <w:t xml:space="preserve"> </w:t>
      </w:r>
      <w:r w:rsidRPr="00306CBA">
        <w:t>alçaltıldığı gibi alçaltılacaklardır. Oysa biz apaçık</w:t>
      </w:r>
      <w:r>
        <w:t xml:space="preserve"> </w:t>
      </w:r>
      <w:proofErr w:type="spellStart"/>
      <w:r w:rsidRPr="00306CBA">
        <w:t>âyetler</w:t>
      </w:r>
      <w:proofErr w:type="spellEnd"/>
      <w:r w:rsidRPr="00306CBA">
        <w:t xml:space="preserve"> indirdik. Kâfirler için alçaltıcı bir azap vardır.</w:t>
      </w:r>
    </w:p>
    <w:p w14:paraId="67938DA4" w14:textId="4264BD11" w:rsidR="00B5368E" w:rsidRDefault="00306CBA" w:rsidP="00306CBA">
      <w:r w:rsidRPr="00306CBA">
        <w:rPr>
          <w:b/>
          <w:bCs/>
        </w:rPr>
        <w:t xml:space="preserve">6. </w:t>
      </w:r>
      <w:r w:rsidRPr="00306CBA">
        <w:t>Allah’ın onları hep birden diriltip yaptıklarını kendilerine</w:t>
      </w:r>
      <w:r>
        <w:t xml:space="preserve"> </w:t>
      </w:r>
      <w:r w:rsidRPr="00306CBA">
        <w:t xml:space="preserve">haber vereceği günü hatırla. Allah onları sayıp </w:t>
      </w:r>
      <w:r w:rsidRPr="00306CBA">
        <w:t>zapt etmiş</w:t>
      </w:r>
      <w:r w:rsidRPr="00306CBA">
        <w:t>,</w:t>
      </w:r>
      <w:r>
        <w:t xml:space="preserve"> </w:t>
      </w:r>
      <w:r w:rsidRPr="00306CBA">
        <w:t>onlarsa bunları unutmuşlardır. Allah, her şeye şahittir.</w:t>
      </w:r>
    </w:p>
    <w:p w14:paraId="23261D88" w14:textId="0376321F" w:rsidR="00306CBA" w:rsidRPr="00306CBA" w:rsidRDefault="00306CBA" w:rsidP="00306CBA">
      <w:pPr>
        <w:rPr>
          <w:i/>
          <w:iCs/>
          <w:sz w:val="18"/>
          <w:szCs w:val="18"/>
        </w:rPr>
      </w:pPr>
      <w:r w:rsidRPr="00306CBA">
        <w:rPr>
          <w:i/>
          <w:iCs/>
          <w:sz w:val="18"/>
          <w:szCs w:val="18"/>
        </w:rPr>
        <w:t>1 . “</w:t>
      </w:r>
      <w:proofErr w:type="spellStart"/>
      <w:r w:rsidRPr="00306CBA">
        <w:rPr>
          <w:i/>
          <w:iCs/>
          <w:sz w:val="18"/>
          <w:szCs w:val="18"/>
        </w:rPr>
        <w:t>Zıhar</w:t>
      </w:r>
      <w:proofErr w:type="spellEnd"/>
      <w:r w:rsidRPr="00306CBA">
        <w:rPr>
          <w:i/>
          <w:iCs/>
          <w:sz w:val="18"/>
          <w:szCs w:val="18"/>
        </w:rPr>
        <w:t xml:space="preserve">”, bir kimsenin eşine, “Sen bana anamın sırtı gibisin”, demek </w:t>
      </w:r>
      <w:proofErr w:type="spellStart"/>
      <w:r w:rsidRPr="00306CBA">
        <w:rPr>
          <w:i/>
          <w:iCs/>
          <w:sz w:val="18"/>
          <w:szCs w:val="18"/>
        </w:rPr>
        <w:t>sûretiyle</w:t>
      </w:r>
      <w:proofErr w:type="spellEnd"/>
      <w:r w:rsidRPr="00306CBA">
        <w:rPr>
          <w:i/>
          <w:iCs/>
          <w:sz w:val="18"/>
          <w:szCs w:val="18"/>
        </w:rPr>
        <w:t xml:space="preserve"> onu</w:t>
      </w:r>
      <w:r>
        <w:rPr>
          <w:i/>
          <w:iCs/>
          <w:sz w:val="18"/>
          <w:szCs w:val="18"/>
        </w:rPr>
        <w:t xml:space="preserve"> </w:t>
      </w:r>
      <w:r w:rsidRPr="00306CBA">
        <w:rPr>
          <w:i/>
          <w:iCs/>
          <w:sz w:val="18"/>
          <w:szCs w:val="18"/>
        </w:rPr>
        <w:t xml:space="preserve">kendisine haram kılması demektir. Cahiliye döneminde </w:t>
      </w:r>
      <w:proofErr w:type="spellStart"/>
      <w:r w:rsidRPr="00306CBA">
        <w:rPr>
          <w:i/>
          <w:iCs/>
          <w:sz w:val="18"/>
          <w:szCs w:val="18"/>
        </w:rPr>
        <w:t>zıhar</w:t>
      </w:r>
      <w:proofErr w:type="spellEnd"/>
      <w:r w:rsidRPr="00306CBA">
        <w:rPr>
          <w:i/>
          <w:iCs/>
          <w:sz w:val="18"/>
          <w:szCs w:val="18"/>
        </w:rPr>
        <w:t>, kadını kocasına ebediyen</w:t>
      </w:r>
      <w:r>
        <w:rPr>
          <w:i/>
          <w:iCs/>
          <w:sz w:val="18"/>
          <w:szCs w:val="18"/>
        </w:rPr>
        <w:t xml:space="preserve"> </w:t>
      </w:r>
      <w:r w:rsidRPr="00306CBA">
        <w:rPr>
          <w:i/>
          <w:iCs/>
          <w:sz w:val="18"/>
          <w:szCs w:val="18"/>
        </w:rPr>
        <w:t>haram kılardı. İslâm ise kefaret uygulaması ile bu haramlığın ortadan kalkacağı</w:t>
      </w:r>
      <w:r>
        <w:rPr>
          <w:i/>
          <w:iCs/>
          <w:sz w:val="18"/>
          <w:szCs w:val="18"/>
        </w:rPr>
        <w:t xml:space="preserve"> </w:t>
      </w:r>
      <w:r w:rsidRPr="00306CBA">
        <w:rPr>
          <w:i/>
          <w:iCs/>
          <w:sz w:val="18"/>
          <w:szCs w:val="18"/>
        </w:rPr>
        <w:t xml:space="preserve">hükmünü getirdi. Kefaret uygulamasının nasıl yapılacağı </w:t>
      </w:r>
      <w:proofErr w:type="spellStart"/>
      <w:r w:rsidRPr="00306CBA">
        <w:rPr>
          <w:i/>
          <w:iCs/>
          <w:sz w:val="18"/>
          <w:szCs w:val="18"/>
        </w:rPr>
        <w:t>sûrenin</w:t>
      </w:r>
      <w:proofErr w:type="spellEnd"/>
      <w:r w:rsidRPr="00306CBA">
        <w:rPr>
          <w:i/>
          <w:iCs/>
          <w:sz w:val="18"/>
          <w:szCs w:val="18"/>
        </w:rPr>
        <w:t xml:space="preserve"> 3-4. </w:t>
      </w:r>
      <w:proofErr w:type="spellStart"/>
      <w:r w:rsidRPr="00306CBA">
        <w:rPr>
          <w:i/>
          <w:iCs/>
          <w:sz w:val="18"/>
          <w:szCs w:val="18"/>
        </w:rPr>
        <w:t>Â</w:t>
      </w:r>
      <w:r w:rsidRPr="00306CBA">
        <w:rPr>
          <w:i/>
          <w:iCs/>
          <w:sz w:val="18"/>
          <w:szCs w:val="18"/>
        </w:rPr>
        <w:t>yetlerinde</w:t>
      </w:r>
      <w:proofErr w:type="spellEnd"/>
      <w:r>
        <w:rPr>
          <w:i/>
          <w:iCs/>
          <w:sz w:val="18"/>
          <w:szCs w:val="18"/>
        </w:rPr>
        <w:t xml:space="preserve"> </w:t>
      </w:r>
      <w:r w:rsidRPr="00306CBA">
        <w:rPr>
          <w:i/>
          <w:iCs/>
          <w:sz w:val="18"/>
          <w:szCs w:val="18"/>
        </w:rPr>
        <w:t>açıklanmaktadır.</w:t>
      </w:r>
    </w:p>
    <w:p w14:paraId="7A5CD66F" w14:textId="77777777" w:rsidR="00306CBA" w:rsidRDefault="00306CBA" w:rsidP="00306CBA"/>
    <w:sectPr w:rsidR="0030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A"/>
    <w:rsid w:val="00306CBA"/>
    <w:rsid w:val="00B5368E"/>
    <w:rsid w:val="00C0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F70B"/>
  <w15:chartTrackingRefBased/>
  <w15:docId w15:val="{7BB02779-16BB-4986-ACCA-D91A1A5D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6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6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6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6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6CB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6CB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6CB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6CB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6CB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6CB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6CB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6CB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6CB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6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6CB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6C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2024-09-17T10:14:00Z</dcterms:created>
  <dcterms:modified xsi:type="dcterms:W3CDTF">2024-09-17T10:15:00Z</dcterms:modified>
</cp:coreProperties>
</file>