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4C520" w14:textId="6CD46594" w:rsidR="003564FC" w:rsidRDefault="00BA225C">
      <w:r w:rsidRPr="00BA225C">
        <w:rPr>
          <w:b/>
          <w:bCs/>
        </w:rPr>
        <w:t>46.</w:t>
      </w:r>
      <w:r w:rsidRPr="00BA225C">
        <w:t xml:space="preserve"> “O, beşikte de, yetişkin çağında da insanlarla konuşacak, </w:t>
      </w:r>
      <w:proofErr w:type="spellStart"/>
      <w:r w:rsidRPr="00BA225C">
        <w:t>salihlerden</w:t>
      </w:r>
      <w:proofErr w:type="spellEnd"/>
      <w:r w:rsidRPr="00BA225C">
        <w:t xml:space="preserve"> olacaktır.”</w:t>
      </w:r>
      <w:r w:rsidRPr="00BA225C">
        <w:rPr>
          <w:sz w:val="14"/>
          <w:szCs w:val="14"/>
        </w:rPr>
        <w:t>9</w:t>
      </w:r>
    </w:p>
    <w:p w14:paraId="23D6F404" w14:textId="77777777" w:rsidR="00BA225C" w:rsidRDefault="00BA225C">
      <w:r w:rsidRPr="00BA225C">
        <w:rPr>
          <w:b/>
          <w:bCs/>
        </w:rPr>
        <w:t>47.</w:t>
      </w:r>
      <w:r w:rsidRPr="00BA225C">
        <w:t xml:space="preserve"> (Meryem), “Ey Rabbim! Bana bir beşer dokunmamışken benim nasıl çocuğum olur?” dedi. Allah, “Öyle ama, Allah dilediğini yaratır. O, bir şeyin olmasını dilediğinde ona sadece “ol” der, o da hemen oluverir” dedi. </w:t>
      </w:r>
    </w:p>
    <w:p w14:paraId="4F0D9465" w14:textId="77777777" w:rsidR="00BA225C" w:rsidRDefault="00BA225C">
      <w:r w:rsidRPr="00BA225C">
        <w:rPr>
          <w:b/>
          <w:bCs/>
        </w:rPr>
        <w:t>48.</w:t>
      </w:r>
      <w:r w:rsidRPr="00BA225C">
        <w:t xml:space="preserve"> Ve Allah ona kitabı, hikmeti, Tevrat ve İncil’i öğretecek. </w:t>
      </w:r>
    </w:p>
    <w:p w14:paraId="1DD7E7A5" w14:textId="7EDE5B09" w:rsidR="00BA225C" w:rsidRDefault="00BA225C">
      <w:r w:rsidRPr="00BA225C">
        <w:rPr>
          <w:b/>
          <w:bCs/>
        </w:rPr>
        <w:t>49.</w:t>
      </w:r>
      <w:r w:rsidRPr="00BA225C">
        <w:t xml:space="preserve"> Allah, onu İsrailoğullarına bir Peygamber olarak gönderecek (ve o da onlara şöyle diyecek): “Şüphesiz ben size Rabbinizden bir mucize getirdim. Ben çamurdan kuş şeklinde bir şey yapar, ona üflerim. O da Allah’ın izniyle hemen kuş oluverir. Körü ve alacalıyı iyileştiririm ve Allah’ın izniyle ölüleri diriltirim. Evlerinizde ne yiyip ne biriktirdiğinizi size haber veririm. Eğer müminler iseniz bunda sizin için elbette bir ibret vardır.” </w:t>
      </w:r>
    </w:p>
    <w:p w14:paraId="6F991A00" w14:textId="77777777" w:rsidR="00BA225C" w:rsidRDefault="00BA225C">
      <w:r w:rsidRPr="00BA225C">
        <w:rPr>
          <w:b/>
          <w:bCs/>
        </w:rPr>
        <w:t>50.</w:t>
      </w:r>
      <w:r w:rsidRPr="00BA225C">
        <w:t xml:space="preserve"> “Benden önce gelen Tevrat’ı doğrulayıcı olarak ve size haram kılınan bazı şeyleri helâl kılmak için gönderildim ve Rabbiniz tarafından size bir mucize de getirdim. Artık</w:t>
      </w:r>
      <w:r>
        <w:t xml:space="preserve"> </w:t>
      </w:r>
      <w:r w:rsidRPr="00BA225C">
        <w:t xml:space="preserve">Allah’a karşı gelmekten sakının ve bana itaat edin.” </w:t>
      </w:r>
    </w:p>
    <w:p w14:paraId="68A298BE" w14:textId="77777777" w:rsidR="00BA225C" w:rsidRDefault="00BA225C">
      <w:r w:rsidRPr="00BA225C">
        <w:rPr>
          <w:b/>
          <w:bCs/>
        </w:rPr>
        <w:t>51.</w:t>
      </w:r>
      <w:r w:rsidRPr="00BA225C">
        <w:t xml:space="preserve"> “Şüphesiz Allah, benim de Rabbim, sizin de Rabbinizdir. Öyleyse O’na ibadet edin. İşte bu, doğru yoldur.” </w:t>
      </w:r>
    </w:p>
    <w:p w14:paraId="5BC71F0C" w14:textId="3671A41F" w:rsidR="00BA225C" w:rsidRDefault="00BA225C">
      <w:r w:rsidRPr="00BA225C">
        <w:rPr>
          <w:b/>
          <w:bCs/>
        </w:rPr>
        <w:t>52.</w:t>
      </w:r>
      <w:r w:rsidRPr="00BA225C">
        <w:t xml:space="preserve"> İsa, onların inkârlarını sezince, “Allah yolunda yardımcılarım kim?” dedi. Havariler, “Biziz Allah yolunun yardımcıları. Allah’a iman ettik. Şahit ol, biz </w:t>
      </w:r>
      <w:r w:rsidRPr="00BA225C">
        <w:t>Müslümanlarız</w:t>
      </w:r>
      <w:r w:rsidRPr="00BA225C">
        <w:t>” dediler.</w:t>
      </w:r>
    </w:p>
    <w:p w14:paraId="07AB1F9E" w14:textId="10429C52" w:rsidR="00BA225C" w:rsidRPr="00BA225C" w:rsidRDefault="00BA225C">
      <w:pPr>
        <w:rPr>
          <w:i/>
          <w:iCs/>
          <w:sz w:val="18"/>
          <w:szCs w:val="18"/>
        </w:rPr>
      </w:pPr>
      <w:r w:rsidRPr="00BA225C">
        <w:rPr>
          <w:i/>
          <w:iCs/>
          <w:sz w:val="18"/>
          <w:szCs w:val="18"/>
        </w:rPr>
        <w:t xml:space="preserve">9 . </w:t>
      </w:r>
      <w:proofErr w:type="spellStart"/>
      <w:r w:rsidRPr="00BA225C">
        <w:rPr>
          <w:i/>
          <w:iCs/>
          <w:sz w:val="18"/>
          <w:szCs w:val="18"/>
        </w:rPr>
        <w:t>Hz.İsa’nın</w:t>
      </w:r>
      <w:proofErr w:type="spellEnd"/>
      <w:r w:rsidRPr="00BA225C">
        <w:rPr>
          <w:i/>
          <w:iCs/>
          <w:sz w:val="18"/>
          <w:szCs w:val="18"/>
        </w:rPr>
        <w:t xml:space="preserve"> beşikte iken konuşması ile ilgili olarak ayrıca bakınız: Maide </w:t>
      </w:r>
      <w:proofErr w:type="spellStart"/>
      <w:r w:rsidRPr="00BA225C">
        <w:rPr>
          <w:i/>
          <w:iCs/>
          <w:sz w:val="18"/>
          <w:szCs w:val="18"/>
        </w:rPr>
        <w:t>sûresi</w:t>
      </w:r>
      <w:proofErr w:type="spellEnd"/>
      <w:r w:rsidRPr="00BA225C">
        <w:rPr>
          <w:i/>
          <w:iCs/>
          <w:sz w:val="18"/>
          <w:szCs w:val="18"/>
        </w:rPr>
        <w:t xml:space="preserve">, </w:t>
      </w:r>
      <w:proofErr w:type="spellStart"/>
      <w:r w:rsidRPr="00BA225C">
        <w:rPr>
          <w:i/>
          <w:iCs/>
          <w:sz w:val="18"/>
          <w:szCs w:val="18"/>
        </w:rPr>
        <w:t>âyet</w:t>
      </w:r>
      <w:proofErr w:type="spellEnd"/>
      <w:r w:rsidRPr="00BA225C">
        <w:rPr>
          <w:i/>
          <w:iCs/>
          <w:sz w:val="18"/>
          <w:szCs w:val="18"/>
        </w:rPr>
        <w:t xml:space="preserve">, 110; Meryem </w:t>
      </w:r>
      <w:proofErr w:type="spellStart"/>
      <w:r w:rsidRPr="00BA225C">
        <w:rPr>
          <w:i/>
          <w:iCs/>
          <w:sz w:val="18"/>
          <w:szCs w:val="18"/>
        </w:rPr>
        <w:t>sûresi</w:t>
      </w:r>
      <w:proofErr w:type="spellEnd"/>
      <w:r w:rsidRPr="00BA225C">
        <w:rPr>
          <w:i/>
          <w:iCs/>
          <w:sz w:val="18"/>
          <w:szCs w:val="18"/>
        </w:rPr>
        <w:t xml:space="preserve">, </w:t>
      </w:r>
      <w:proofErr w:type="spellStart"/>
      <w:r w:rsidRPr="00BA225C">
        <w:rPr>
          <w:i/>
          <w:iCs/>
          <w:sz w:val="18"/>
          <w:szCs w:val="18"/>
        </w:rPr>
        <w:t>âyet</w:t>
      </w:r>
      <w:proofErr w:type="spellEnd"/>
      <w:r w:rsidRPr="00BA225C">
        <w:rPr>
          <w:i/>
          <w:iCs/>
          <w:sz w:val="18"/>
          <w:szCs w:val="18"/>
        </w:rPr>
        <w:t>, 29-33.</w:t>
      </w:r>
    </w:p>
    <w:sectPr w:rsidR="00BA225C" w:rsidRPr="00BA22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25C"/>
    <w:rsid w:val="003564FC"/>
    <w:rsid w:val="00BA225C"/>
    <w:rsid w:val="00BF72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B08C8"/>
  <w15:chartTrackingRefBased/>
  <w15:docId w15:val="{6DAC0BD0-AA03-4BCD-B5D3-64E14B770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A22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BA22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BA225C"/>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BA225C"/>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BA225C"/>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BA225C"/>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BA225C"/>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BA225C"/>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BA225C"/>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A225C"/>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BA225C"/>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BA225C"/>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BA225C"/>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BA225C"/>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BA225C"/>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BA225C"/>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BA225C"/>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BA225C"/>
    <w:rPr>
      <w:rFonts w:eastAsiaTheme="majorEastAsia" w:cstheme="majorBidi"/>
      <w:color w:val="272727" w:themeColor="text1" w:themeTint="D8"/>
    </w:rPr>
  </w:style>
  <w:style w:type="paragraph" w:styleId="KonuBal">
    <w:name w:val="Title"/>
    <w:basedOn w:val="Normal"/>
    <w:next w:val="Normal"/>
    <w:link w:val="KonuBalChar"/>
    <w:uiPriority w:val="10"/>
    <w:qFormat/>
    <w:rsid w:val="00BA22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A225C"/>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BA225C"/>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A225C"/>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BA225C"/>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A225C"/>
    <w:rPr>
      <w:i/>
      <w:iCs/>
      <w:color w:val="404040" w:themeColor="text1" w:themeTint="BF"/>
    </w:rPr>
  </w:style>
  <w:style w:type="paragraph" w:styleId="ListeParagraf">
    <w:name w:val="List Paragraph"/>
    <w:basedOn w:val="Normal"/>
    <w:uiPriority w:val="34"/>
    <w:qFormat/>
    <w:rsid w:val="00BA225C"/>
    <w:pPr>
      <w:ind w:left="720"/>
      <w:contextualSpacing/>
    </w:pPr>
  </w:style>
  <w:style w:type="character" w:styleId="GlVurgulama">
    <w:name w:val="Intense Emphasis"/>
    <w:basedOn w:val="VarsaylanParagrafYazTipi"/>
    <w:uiPriority w:val="21"/>
    <w:qFormat/>
    <w:rsid w:val="00BA225C"/>
    <w:rPr>
      <w:i/>
      <w:iCs/>
      <w:color w:val="2F5496" w:themeColor="accent1" w:themeShade="BF"/>
    </w:rPr>
  </w:style>
  <w:style w:type="paragraph" w:styleId="GlAlnt">
    <w:name w:val="Intense Quote"/>
    <w:basedOn w:val="Normal"/>
    <w:next w:val="Normal"/>
    <w:link w:val="GlAlntChar"/>
    <w:uiPriority w:val="30"/>
    <w:qFormat/>
    <w:rsid w:val="00BA22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BA225C"/>
    <w:rPr>
      <w:i/>
      <w:iCs/>
      <w:color w:val="2F5496" w:themeColor="accent1" w:themeShade="BF"/>
    </w:rPr>
  </w:style>
  <w:style w:type="character" w:styleId="GlBavuru">
    <w:name w:val="Intense Reference"/>
    <w:basedOn w:val="VarsaylanParagrafYazTipi"/>
    <w:uiPriority w:val="32"/>
    <w:qFormat/>
    <w:rsid w:val="00BA225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217</Words>
  <Characters>1239</Characters>
  <Application>Microsoft Office Word</Application>
  <DocSecurity>0</DocSecurity>
  <Lines>10</Lines>
  <Paragraphs>2</Paragraphs>
  <ScaleCrop>false</ScaleCrop>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Ubeydullah Ensari Kahraman</dc:creator>
  <cp:keywords/>
  <dc:description/>
  <cp:lastModifiedBy>Ubeydullah Ensari Kahraman</cp:lastModifiedBy>
  <cp:revision>1</cp:revision>
  <dcterms:created xsi:type="dcterms:W3CDTF">2024-09-10T15:03:00Z</dcterms:created>
  <dcterms:modified xsi:type="dcterms:W3CDTF">2024-09-10T15:09:00Z</dcterms:modified>
</cp:coreProperties>
</file>