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7FEE2" w14:textId="77777777" w:rsidR="00162FE3" w:rsidRPr="00162FE3" w:rsidRDefault="00162FE3" w:rsidP="00162FE3">
      <w:proofErr w:type="spellStart"/>
      <w:r w:rsidRPr="00162FE3">
        <w:t>Bismillâhirrahmânirrahîm</w:t>
      </w:r>
      <w:proofErr w:type="spellEnd"/>
      <w:r w:rsidRPr="00162FE3">
        <w:t>.</w:t>
      </w:r>
    </w:p>
    <w:p w14:paraId="56780F72" w14:textId="57AEF67E" w:rsidR="00162FE3" w:rsidRPr="00162FE3" w:rsidRDefault="00162FE3" w:rsidP="00162FE3">
      <w:r w:rsidRPr="00162FE3">
        <w:rPr>
          <w:b/>
          <w:bCs/>
        </w:rPr>
        <w:t xml:space="preserve">1. </w:t>
      </w:r>
      <w:r w:rsidRPr="00162FE3">
        <w:t>Ey peygamber! Eşlerinin rızasını arayarak, Allah’ın sana</w:t>
      </w:r>
      <w:r>
        <w:t xml:space="preserve"> </w:t>
      </w:r>
      <w:r w:rsidRPr="00162FE3">
        <w:t>helâl kıldığı şeyi niçin sen kendine haram ediyorsun? Allah</w:t>
      </w:r>
      <w:r>
        <w:t xml:space="preserve"> </w:t>
      </w:r>
      <w:r w:rsidRPr="00162FE3">
        <w:t>çok bağışlayandır, çok merhamet edendir.</w:t>
      </w:r>
    </w:p>
    <w:p w14:paraId="2F860AC0" w14:textId="76A67470" w:rsidR="00162FE3" w:rsidRPr="00162FE3" w:rsidRDefault="00162FE3" w:rsidP="00162FE3">
      <w:r w:rsidRPr="00162FE3">
        <w:rPr>
          <w:b/>
          <w:bCs/>
        </w:rPr>
        <w:t xml:space="preserve">2. </w:t>
      </w:r>
      <w:r w:rsidRPr="00162FE3">
        <w:t>Allah (gerektiğinde) yeminlerinizi bozmayı (ve kefaret ödemeyi)</w:t>
      </w:r>
      <w:r>
        <w:t xml:space="preserve"> </w:t>
      </w:r>
      <w:r w:rsidRPr="00162FE3">
        <w:t>size meşru kılmıştır. Allah, sizin yardımcınızdır. O,</w:t>
      </w:r>
      <w:r>
        <w:t xml:space="preserve"> </w:t>
      </w:r>
      <w:r w:rsidRPr="00162FE3">
        <w:t>hakkıyla bilendir, hüküm ve hikmet sahibidir.</w:t>
      </w:r>
    </w:p>
    <w:p w14:paraId="1B76A856" w14:textId="1AE0C4A1" w:rsidR="00162FE3" w:rsidRPr="00162FE3" w:rsidRDefault="00162FE3" w:rsidP="00162FE3">
      <w:r w:rsidRPr="00162FE3">
        <w:rPr>
          <w:b/>
          <w:bCs/>
        </w:rPr>
        <w:t xml:space="preserve">3. </w:t>
      </w:r>
      <w:r w:rsidRPr="00162FE3">
        <w:t>Hani peygamber eşlerinden birine, gizli bir söz söylemişti.</w:t>
      </w:r>
      <w:r>
        <w:t xml:space="preserve"> </w:t>
      </w:r>
      <w:r w:rsidRPr="00162FE3">
        <w:t>Fakat eşi o sözü (başkasına) haber verip Allah da bunu peygambere</w:t>
      </w:r>
      <w:r>
        <w:t xml:space="preserve"> </w:t>
      </w:r>
      <w:r w:rsidRPr="00162FE3">
        <w:t>bildirince, peygamber bunun bir kısmını bildirmiş,</w:t>
      </w:r>
      <w:r>
        <w:t xml:space="preserve"> </w:t>
      </w:r>
      <w:r w:rsidRPr="00162FE3">
        <w:t>bir kısmından da vazgeçmişti. Peygamber, bunu ona (sırrı</w:t>
      </w:r>
      <w:r>
        <w:t xml:space="preserve"> </w:t>
      </w:r>
      <w:r w:rsidRPr="00162FE3">
        <w:t>açıklayan eşine) haber verince o, “Bunu sana kim bildirdi?”</w:t>
      </w:r>
      <w:r>
        <w:t xml:space="preserve"> </w:t>
      </w:r>
      <w:r w:rsidRPr="00162FE3">
        <w:t>dedi. Peygamber, “Bunu bana, hakkıyla bilen ve hakkıyla haberdar</w:t>
      </w:r>
      <w:r>
        <w:t xml:space="preserve"> </w:t>
      </w:r>
      <w:r w:rsidRPr="00162FE3">
        <w:t>olan Allah haber verdi” dedi.</w:t>
      </w:r>
    </w:p>
    <w:p w14:paraId="4196BA4F" w14:textId="78126AD6" w:rsidR="00162FE3" w:rsidRPr="00162FE3" w:rsidRDefault="00162FE3" w:rsidP="00162FE3">
      <w:r w:rsidRPr="00162FE3">
        <w:rPr>
          <w:b/>
          <w:bCs/>
        </w:rPr>
        <w:t xml:space="preserve">4. </w:t>
      </w:r>
      <w:r w:rsidRPr="00162FE3">
        <w:t xml:space="preserve">(Ey </w:t>
      </w:r>
      <w:r w:rsidRPr="00162FE3">
        <w:t>Peygamber’in</w:t>
      </w:r>
      <w:r w:rsidRPr="00162FE3">
        <w:t xml:space="preserve"> eşleri!) Eğer siz ikiniz Allah’a tövbe ederseniz,</w:t>
      </w:r>
      <w:r>
        <w:t xml:space="preserve"> </w:t>
      </w:r>
      <w:r w:rsidRPr="00162FE3">
        <w:t>ne iyi. Çünkü kalpleriniz kaydı. Eğer Peygamber’e karşı</w:t>
      </w:r>
      <w:r>
        <w:t xml:space="preserve"> </w:t>
      </w:r>
      <w:r w:rsidRPr="00162FE3">
        <w:t>birbirinize arka çıkarsanız bilin ki Allah onun yardımcısıdır,</w:t>
      </w:r>
      <w:r>
        <w:t xml:space="preserve"> </w:t>
      </w:r>
      <w:r w:rsidRPr="00162FE3">
        <w:t xml:space="preserve">Cebrail </w:t>
      </w:r>
      <w:r w:rsidRPr="00162FE3">
        <w:t>de</w:t>
      </w:r>
      <w:r w:rsidRPr="00162FE3">
        <w:t xml:space="preserve"> </w:t>
      </w:r>
      <w:proofErr w:type="spellStart"/>
      <w:r w:rsidRPr="00162FE3">
        <w:t>salih</w:t>
      </w:r>
      <w:proofErr w:type="spellEnd"/>
      <w:r w:rsidRPr="00162FE3">
        <w:t xml:space="preserve"> müminler de. Bunlardan sonra melekler</w:t>
      </w:r>
      <w:r>
        <w:t xml:space="preserve"> </w:t>
      </w:r>
      <w:r w:rsidRPr="00162FE3">
        <w:t>de ona arka çıkarlar.</w:t>
      </w:r>
    </w:p>
    <w:p w14:paraId="5F376607" w14:textId="372CB992" w:rsidR="00162FE3" w:rsidRPr="00162FE3" w:rsidRDefault="00162FE3" w:rsidP="00162FE3">
      <w:r w:rsidRPr="00162FE3">
        <w:rPr>
          <w:b/>
          <w:bCs/>
        </w:rPr>
        <w:t xml:space="preserve">5. </w:t>
      </w:r>
      <w:r w:rsidRPr="00162FE3">
        <w:t xml:space="preserve">Eğer o sizi boşarsa, Rabbi ona, sizden daha hayırlı, </w:t>
      </w:r>
      <w:r w:rsidRPr="00162FE3">
        <w:t>Müslüman</w:t>
      </w:r>
      <w:r w:rsidRPr="00162FE3">
        <w:t>,</w:t>
      </w:r>
      <w:r>
        <w:t xml:space="preserve"> </w:t>
      </w:r>
      <w:r w:rsidRPr="00162FE3">
        <w:t>inanan, sebatla itaat eden, tövbe eden, ibadet eden,</w:t>
      </w:r>
      <w:r w:rsidRPr="00162FE3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162FE3">
        <w:t>oruç tutan, dul ve bakire eşler verebilir.</w:t>
      </w:r>
    </w:p>
    <w:p w14:paraId="426B1DF0" w14:textId="29DE6E97" w:rsidR="00162FE3" w:rsidRPr="00162FE3" w:rsidRDefault="00162FE3" w:rsidP="00162FE3">
      <w:r w:rsidRPr="00162FE3">
        <w:rPr>
          <w:b/>
          <w:bCs/>
        </w:rPr>
        <w:t xml:space="preserve">6. </w:t>
      </w:r>
      <w:r w:rsidRPr="00162FE3">
        <w:t>Ey iman edenler! Kendinizi ve ailenizi, yakıtı insanlar ve taşlar</w:t>
      </w:r>
      <w:r>
        <w:t xml:space="preserve"> </w:t>
      </w:r>
      <w:r w:rsidRPr="00162FE3">
        <w:t>olan ateşten koruyun. O ateşin başında gayet katı, çetin,</w:t>
      </w:r>
      <w:r>
        <w:t xml:space="preserve"> </w:t>
      </w:r>
      <w:r w:rsidRPr="00162FE3">
        <w:t>Allah’ın kendilerine verdiği emirlere karşı gelmeyen ve kendilerine</w:t>
      </w:r>
      <w:r>
        <w:t xml:space="preserve"> </w:t>
      </w:r>
      <w:r w:rsidRPr="00162FE3">
        <w:t>emredilen şeyi yapan melekler vardır.</w:t>
      </w:r>
    </w:p>
    <w:p w14:paraId="51BBAE5A" w14:textId="52A0857D" w:rsidR="00FD362B" w:rsidRDefault="00162FE3" w:rsidP="00162FE3">
      <w:r w:rsidRPr="00162FE3">
        <w:rPr>
          <w:b/>
          <w:bCs/>
        </w:rPr>
        <w:t xml:space="preserve">7. </w:t>
      </w:r>
      <w:r w:rsidRPr="00162FE3">
        <w:t xml:space="preserve">Ey inkâr edenler! </w:t>
      </w:r>
      <w:r w:rsidRPr="00162FE3">
        <w:t>Bugün</w:t>
      </w:r>
      <w:r w:rsidRPr="00162FE3">
        <w:t xml:space="preserve"> özür dilemeyin! Siz ancak yapmakta</w:t>
      </w:r>
      <w:r>
        <w:t xml:space="preserve"> </w:t>
      </w:r>
      <w:r w:rsidRPr="00162FE3">
        <w:t>olduklarınızın karşılığını görüyorsunuz.</w:t>
      </w:r>
    </w:p>
    <w:p w14:paraId="1D3B3A5B" w14:textId="77777777" w:rsidR="00162FE3" w:rsidRDefault="00162FE3" w:rsidP="00162FE3"/>
    <w:sectPr w:rsidR="0016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E3"/>
    <w:rsid w:val="00162FE3"/>
    <w:rsid w:val="00344F34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883E"/>
  <w15:chartTrackingRefBased/>
  <w15:docId w15:val="{0E9E1320-3A3C-40ED-91EE-5A19393D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2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2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2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2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2FE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2FE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2F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2F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2F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2F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2F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2F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2FE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2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2FE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2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2024-09-17T11:11:00Z</dcterms:created>
  <dcterms:modified xsi:type="dcterms:W3CDTF">2024-09-17T11:12:00Z</dcterms:modified>
</cp:coreProperties>
</file>