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07D9" w14:textId="77777777" w:rsidR="0008610F" w:rsidRPr="0008610F" w:rsidRDefault="0008610F" w:rsidP="0008610F">
      <w:proofErr w:type="spellStart"/>
      <w:r w:rsidRPr="0008610F">
        <w:t>Bismillâhirrahmânirrahîm</w:t>
      </w:r>
      <w:proofErr w:type="spellEnd"/>
      <w:r w:rsidRPr="0008610F">
        <w:t>.</w:t>
      </w:r>
    </w:p>
    <w:p w14:paraId="0EB9CA21" w14:textId="77777777" w:rsidR="0008610F" w:rsidRPr="0008610F" w:rsidRDefault="0008610F" w:rsidP="0008610F">
      <w:r w:rsidRPr="0008610F">
        <w:rPr>
          <w:b/>
          <w:bCs/>
        </w:rPr>
        <w:t>1</w:t>
      </w:r>
      <w:r w:rsidRPr="0008610F">
        <w:t>. Ey örtünüp bürünen (Peygamber)!</w:t>
      </w:r>
      <w:r w:rsidRPr="0008610F">
        <w:rPr>
          <w:sz w:val="14"/>
          <w:szCs w:val="14"/>
        </w:rPr>
        <w:t>1</w:t>
      </w:r>
    </w:p>
    <w:p w14:paraId="00D8DCF5" w14:textId="170FE4E8" w:rsidR="0008610F" w:rsidRPr="0008610F" w:rsidRDefault="0008610F" w:rsidP="0008610F">
      <w:r w:rsidRPr="0008610F">
        <w:rPr>
          <w:b/>
          <w:bCs/>
        </w:rPr>
        <w:t>2</w:t>
      </w:r>
      <w:r w:rsidRPr="0008610F">
        <w:t xml:space="preserve">, </w:t>
      </w:r>
      <w:r w:rsidRPr="0008610F">
        <w:rPr>
          <w:b/>
          <w:bCs/>
        </w:rPr>
        <w:t>3</w:t>
      </w:r>
      <w:r w:rsidRPr="0008610F">
        <w:t>. Kalk, birazı hariç olmak üzere geceyi; yarısını ibadetle geçir.</w:t>
      </w:r>
      <w:r>
        <w:t xml:space="preserve"> </w:t>
      </w:r>
      <w:r w:rsidRPr="0008610F">
        <w:t>Yahut bundan biraz eksilt.</w:t>
      </w:r>
    </w:p>
    <w:p w14:paraId="1AA14699" w14:textId="77777777" w:rsidR="0008610F" w:rsidRPr="0008610F" w:rsidRDefault="0008610F" w:rsidP="0008610F">
      <w:r w:rsidRPr="0008610F">
        <w:rPr>
          <w:b/>
          <w:bCs/>
        </w:rPr>
        <w:t>4</w:t>
      </w:r>
      <w:r w:rsidRPr="0008610F">
        <w:t>. Yahut buna biraz ekle. Kur’an’ı ağır ağır, tane tane oku.</w:t>
      </w:r>
    </w:p>
    <w:p w14:paraId="381E19C6" w14:textId="77777777" w:rsidR="0008610F" w:rsidRPr="0008610F" w:rsidRDefault="0008610F" w:rsidP="0008610F">
      <w:r w:rsidRPr="0008610F">
        <w:rPr>
          <w:b/>
          <w:bCs/>
        </w:rPr>
        <w:t>5</w:t>
      </w:r>
      <w:r w:rsidRPr="0008610F">
        <w:t xml:space="preserve">. Şüphesiz biz sana (sorumluluğu) ağır bir söz </w:t>
      </w:r>
      <w:proofErr w:type="spellStart"/>
      <w:r w:rsidRPr="0008610F">
        <w:t>vahyedeceğiz</w:t>
      </w:r>
      <w:proofErr w:type="spellEnd"/>
      <w:r w:rsidRPr="0008610F">
        <w:t>.</w:t>
      </w:r>
    </w:p>
    <w:p w14:paraId="38CBD534" w14:textId="7DC59645" w:rsidR="0008610F" w:rsidRPr="0008610F" w:rsidRDefault="0008610F" w:rsidP="0008610F">
      <w:r w:rsidRPr="0008610F">
        <w:rPr>
          <w:b/>
          <w:bCs/>
        </w:rPr>
        <w:t>6</w:t>
      </w:r>
      <w:r w:rsidRPr="0008610F">
        <w:t>. Şüphesiz gece ibadetinin etkisi daha fazla, (bu ibadetteki)</w:t>
      </w:r>
      <w:r>
        <w:t xml:space="preserve"> </w:t>
      </w:r>
      <w:r w:rsidRPr="0008610F">
        <w:t>sözler (Kur’an ve dua okuyuşlar) ise daha düzgün ve açıktır.</w:t>
      </w:r>
    </w:p>
    <w:p w14:paraId="7EBEFA0A" w14:textId="77777777" w:rsidR="0008610F" w:rsidRPr="0008610F" w:rsidRDefault="0008610F" w:rsidP="0008610F">
      <w:r w:rsidRPr="0008610F">
        <w:rPr>
          <w:b/>
          <w:bCs/>
        </w:rPr>
        <w:t>7</w:t>
      </w:r>
      <w:r w:rsidRPr="0008610F">
        <w:t>. Çünkü gündüzün sana uzun bir meşguliyet vardır.</w:t>
      </w:r>
    </w:p>
    <w:p w14:paraId="7F8B3CC7" w14:textId="77777777" w:rsidR="0008610F" w:rsidRPr="0008610F" w:rsidRDefault="0008610F" w:rsidP="0008610F">
      <w:r w:rsidRPr="0008610F">
        <w:rPr>
          <w:b/>
          <w:bCs/>
        </w:rPr>
        <w:t>8</w:t>
      </w:r>
      <w:r w:rsidRPr="0008610F">
        <w:t>. Rabbinin adını an ve bütün benliğinle O’na yönel.</w:t>
      </w:r>
    </w:p>
    <w:p w14:paraId="07085071" w14:textId="71B5FCBF" w:rsidR="0008610F" w:rsidRPr="0008610F" w:rsidRDefault="0008610F" w:rsidP="0008610F">
      <w:r w:rsidRPr="0008610F">
        <w:rPr>
          <w:b/>
          <w:bCs/>
        </w:rPr>
        <w:t>9</w:t>
      </w:r>
      <w:r w:rsidRPr="0008610F">
        <w:t>. O, doğunun da batının da Rabbidir. O’ndan başka hiçbir</w:t>
      </w:r>
      <w:r>
        <w:t xml:space="preserve"> </w:t>
      </w:r>
      <w:r w:rsidRPr="0008610F">
        <w:t>ilâh yoktur. Öyle ise O’nu vekil edin.</w:t>
      </w:r>
    </w:p>
    <w:p w14:paraId="6502AF74" w14:textId="77777777" w:rsidR="0008610F" w:rsidRPr="0008610F" w:rsidRDefault="0008610F" w:rsidP="0008610F">
      <w:r w:rsidRPr="0008610F">
        <w:rPr>
          <w:b/>
          <w:bCs/>
        </w:rPr>
        <w:t>10</w:t>
      </w:r>
      <w:r w:rsidRPr="0008610F">
        <w:t>. Onların söylediklerine sabret ve onlardan güzellikle ayrıl.</w:t>
      </w:r>
    </w:p>
    <w:p w14:paraId="4F326E5A" w14:textId="4C86404A" w:rsidR="0008610F" w:rsidRPr="0008610F" w:rsidRDefault="0008610F" w:rsidP="0008610F">
      <w:r w:rsidRPr="0008610F">
        <w:rPr>
          <w:b/>
          <w:bCs/>
        </w:rPr>
        <w:t>11</w:t>
      </w:r>
      <w:r w:rsidRPr="0008610F">
        <w:t>. Nimet içinde yüzen o yalanlayıcıları bana bırak ve onlara biraz</w:t>
      </w:r>
      <w:r>
        <w:t xml:space="preserve"> </w:t>
      </w:r>
      <w:r w:rsidRPr="0008610F">
        <w:t>mühlet ver.</w:t>
      </w:r>
    </w:p>
    <w:p w14:paraId="2FA1F4F0" w14:textId="77777777" w:rsidR="0008610F" w:rsidRDefault="0008610F" w:rsidP="0008610F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08610F">
        <w:rPr>
          <w:b/>
          <w:bCs/>
        </w:rPr>
        <w:t>12</w:t>
      </w:r>
      <w:r w:rsidRPr="0008610F">
        <w:t xml:space="preserve">, </w:t>
      </w:r>
      <w:r w:rsidRPr="0008610F">
        <w:rPr>
          <w:b/>
          <w:bCs/>
        </w:rPr>
        <w:t>13</w:t>
      </w:r>
      <w:r w:rsidRPr="0008610F">
        <w:t>. Çünkü bizim yanımızda (kâfirler için) bukağılar vardır,</w:t>
      </w:r>
      <w:r>
        <w:t xml:space="preserve"> </w:t>
      </w:r>
      <w:r w:rsidRPr="0008610F">
        <w:t>cehennem vardır, boğazdan zor geçen yiyecekler vardır ve</w:t>
      </w:r>
      <w:r>
        <w:t xml:space="preserve"> </w:t>
      </w:r>
      <w:r w:rsidRPr="0008610F">
        <w:t>elem dolu bir azap vardır.</w:t>
      </w:r>
      <w:r w:rsidRPr="0008610F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60833A8" w14:textId="29DD736D" w:rsidR="0008610F" w:rsidRPr="0008610F" w:rsidRDefault="0008610F" w:rsidP="0008610F">
      <w:r w:rsidRPr="0008610F">
        <w:rPr>
          <w:b/>
          <w:bCs/>
        </w:rPr>
        <w:t>14</w:t>
      </w:r>
      <w:r w:rsidRPr="0008610F">
        <w:t>. Yerin ve dağların sarsılacağı ve dağların akıp giden kum yığını</w:t>
      </w:r>
      <w:r>
        <w:t xml:space="preserve"> </w:t>
      </w:r>
      <w:r w:rsidRPr="0008610F">
        <w:t>olacağı günü (kıyameti) hatırla.</w:t>
      </w:r>
    </w:p>
    <w:p w14:paraId="221E92CC" w14:textId="069EFAD8" w:rsidR="0008610F" w:rsidRPr="0008610F" w:rsidRDefault="0008610F" w:rsidP="0008610F">
      <w:r w:rsidRPr="0008610F">
        <w:rPr>
          <w:b/>
          <w:bCs/>
        </w:rPr>
        <w:t>15</w:t>
      </w:r>
      <w:r w:rsidRPr="0008610F">
        <w:t>. (Ey Mekkeliler!) Şüphesiz biz size üzerinize şahitlik edecek</w:t>
      </w:r>
      <w:r>
        <w:t xml:space="preserve"> </w:t>
      </w:r>
      <w:r w:rsidRPr="0008610F">
        <w:t>bir peygamber gönderdik. Nitekim, Firavun’a da bir peygamber</w:t>
      </w:r>
      <w:r>
        <w:t xml:space="preserve"> </w:t>
      </w:r>
      <w:r w:rsidRPr="0008610F">
        <w:t>göndermiştik.</w:t>
      </w:r>
    </w:p>
    <w:p w14:paraId="2FC74075" w14:textId="406104C5" w:rsidR="0008610F" w:rsidRPr="0008610F" w:rsidRDefault="0008610F" w:rsidP="0008610F">
      <w:r w:rsidRPr="0008610F">
        <w:rPr>
          <w:b/>
          <w:bCs/>
        </w:rPr>
        <w:t>16</w:t>
      </w:r>
      <w:r w:rsidRPr="0008610F">
        <w:t>. Ama Firavun o peygambere isyan etti, biz de onu ağır ve çetin</w:t>
      </w:r>
      <w:r>
        <w:t xml:space="preserve"> </w:t>
      </w:r>
      <w:r w:rsidRPr="0008610F">
        <w:t>bir şekilde yakalayıverdik.</w:t>
      </w:r>
    </w:p>
    <w:p w14:paraId="55BCD780" w14:textId="6C2B2968" w:rsidR="0008610F" w:rsidRPr="0008610F" w:rsidRDefault="0008610F" w:rsidP="0008610F">
      <w:r w:rsidRPr="0008610F">
        <w:rPr>
          <w:b/>
          <w:bCs/>
        </w:rPr>
        <w:t>17</w:t>
      </w:r>
      <w:r w:rsidRPr="0008610F">
        <w:t>. Hâl böyle iken inkâr ederseniz, çocukları ak saçlı ihtiyarlara</w:t>
      </w:r>
      <w:r>
        <w:t xml:space="preserve"> </w:t>
      </w:r>
      <w:r w:rsidRPr="0008610F">
        <w:t>çevirecek olan bir günden (kıyametten) nasıl korunursunuz?</w:t>
      </w:r>
    </w:p>
    <w:p w14:paraId="48A43878" w14:textId="1AA43DA4" w:rsidR="0008610F" w:rsidRPr="0008610F" w:rsidRDefault="0008610F" w:rsidP="0008610F">
      <w:r w:rsidRPr="0008610F">
        <w:rPr>
          <w:b/>
          <w:bCs/>
        </w:rPr>
        <w:t>18</w:t>
      </w:r>
      <w:r w:rsidRPr="0008610F">
        <w:t xml:space="preserve">. O günle gök (bile) yarılır, Allah’ın </w:t>
      </w:r>
      <w:r w:rsidRPr="0008610F">
        <w:t>vaadi</w:t>
      </w:r>
      <w:r w:rsidRPr="0008610F">
        <w:t xml:space="preserve"> gerçekleşir.</w:t>
      </w:r>
    </w:p>
    <w:p w14:paraId="6257A8D2" w14:textId="13B2D48B" w:rsidR="003B5CFE" w:rsidRDefault="0008610F" w:rsidP="0008610F">
      <w:r w:rsidRPr="0008610F">
        <w:rPr>
          <w:b/>
          <w:bCs/>
        </w:rPr>
        <w:t>19</w:t>
      </w:r>
      <w:r w:rsidRPr="0008610F">
        <w:t>. Şüphesiz bunlar bir öğüttür. Kim dilerse Rabbine ulaştıran</w:t>
      </w:r>
      <w:r>
        <w:t xml:space="preserve"> </w:t>
      </w:r>
      <w:r w:rsidRPr="0008610F">
        <w:t>bir yol tutar.</w:t>
      </w:r>
    </w:p>
    <w:p w14:paraId="3EFF7500" w14:textId="3F95B579" w:rsidR="0008610F" w:rsidRPr="0008610F" w:rsidRDefault="0008610F" w:rsidP="0008610F">
      <w:pPr>
        <w:rPr>
          <w:i/>
          <w:iCs/>
          <w:sz w:val="18"/>
          <w:szCs w:val="18"/>
        </w:rPr>
      </w:pPr>
      <w:proofErr w:type="gramStart"/>
      <w:r w:rsidRPr="0008610F">
        <w:rPr>
          <w:i/>
          <w:iCs/>
          <w:sz w:val="18"/>
          <w:szCs w:val="18"/>
        </w:rPr>
        <w:t>1 .</w:t>
      </w:r>
      <w:proofErr w:type="gramEnd"/>
      <w:r w:rsidRPr="0008610F">
        <w:rPr>
          <w:i/>
          <w:iCs/>
          <w:sz w:val="18"/>
          <w:szCs w:val="18"/>
        </w:rPr>
        <w:t xml:space="preserve"> Hz. Peygamber, Hira mağarasında ibadetle meşgul iken ilk vahyin gelişi sırasında</w:t>
      </w:r>
      <w:r>
        <w:rPr>
          <w:i/>
          <w:iCs/>
          <w:sz w:val="18"/>
          <w:szCs w:val="18"/>
        </w:rPr>
        <w:t xml:space="preserve"> </w:t>
      </w:r>
      <w:r w:rsidRPr="0008610F">
        <w:rPr>
          <w:i/>
          <w:iCs/>
          <w:sz w:val="18"/>
          <w:szCs w:val="18"/>
        </w:rPr>
        <w:t>Cebrail’i aslî suretiyle görmüş, çok heyecanlanmış ve korkuya kapılmıştı. Evine gelerek</w:t>
      </w:r>
      <w:r>
        <w:rPr>
          <w:i/>
          <w:iCs/>
          <w:sz w:val="18"/>
          <w:szCs w:val="18"/>
        </w:rPr>
        <w:t xml:space="preserve"> </w:t>
      </w:r>
      <w:r w:rsidRPr="0008610F">
        <w:rPr>
          <w:i/>
          <w:iCs/>
          <w:sz w:val="18"/>
          <w:szCs w:val="18"/>
        </w:rPr>
        <w:t>eşi Hz. Hatice’ye “</w:t>
      </w:r>
      <w:proofErr w:type="spellStart"/>
      <w:r w:rsidRPr="0008610F">
        <w:rPr>
          <w:i/>
          <w:iCs/>
          <w:sz w:val="18"/>
          <w:szCs w:val="18"/>
        </w:rPr>
        <w:t>Zemmilûnî</w:t>
      </w:r>
      <w:proofErr w:type="spellEnd"/>
      <w:r w:rsidRPr="0008610F">
        <w:rPr>
          <w:i/>
          <w:iCs/>
          <w:sz w:val="18"/>
          <w:szCs w:val="18"/>
        </w:rPr>
        <w:t xml:space="preserve">-beni örtün” demiş ve örtünüp yatmıştı. Son </w:t>
      </w:r>
      <w:proofErr w:type="spellStart"/>
      <w:r w:rsidRPr="0008610F">
        <w:rPr>
          <w:i/>
          <w:iCs/>
          <w:sz w:val="18"/>
          <w:szCs w:val="18"/>
        </w:rPr>
        <w:t>âyeti</w:t>
      </w:r>
      <w:proofErr w:type="spellEnd"/>
      <w:r>
        <w:rPr>
          <w:i/>
          <w:iCs/>
          <w:sz w:val="18"/>
          <w:szCs w:val="18"/>
        </w:rPr>
        <w:t xml:space="preserve"> </w:t>
      </w:r>
      <w:r w:rsidRPr="0008610F">
        <w:rPr>
          <w:i/>
          <w:iCs/>
          <w:sz w:val="18"/>
          <w:szCs w:val="18"/>
        </w:rPr>
        <w:t xml:space="preserve">hariç bu </w:t>
      </w:r>
      <w:proofErr w:type="spellStart"/>
      <w:r w:rsidRPr="0008610F">
        <w:rPr>
          <w:i/>
          <w:iCs/>
          <w:sz w:val="18"/>
          <w:szCs w:val="18"/>
        </w:rPr>
        <w:t>sûre</w:t>
      </w:r>
      <w:proofErr w:type="spellEnd"/>
      <w:r w:rsidRPr="0008610F">
        <w:rPr>
          <w:i/>
          <w:iCs/>
          <w:sz w:val="18"/>
          <w:szCs w:val="18"/>
        </w:rPr>
        <w:t xml:space="preserve"> bu olay üzerine inmiştir.</w:t>
      </w:r>
    </w:p>
    <w:sectPr w:rsidR="0008610F" w:rsidRPr="0008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0F"/>
    <w:rsid w:val="0008610F"/>
    <w:rsid w:val="003B5CFE"/>
    <w:rsid w:val="0084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A53E"/>
  <w15:chartTrackingRefBased/>
  <w15:docId w15:val="{1783D261-8E28-4F51-8E68-18B09EDB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6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6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6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6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610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610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61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61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61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61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8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86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86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61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861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8610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6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610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86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2024-09-17T11:33:00Z</dcterms:created>
  <dcterms:modified xsi:type="dcterms:W3CDTF">2024-09-17T11:34:00Z</dcterms:modified>
</cp:coreProperties>
</file>