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449F1" w14:textId="77777777" w:rsidR="009459C3" w:rsidRPr="009459C3" w:rsidRDefault="009459C3" w:rsidP="009459C3">
      <w:proofErr w:type="spellStart"/>
      <w:r w:rsidRPr="009459C3">
        <w:t>Bismillâhirrahmânirrahîm</w:t>
      </w:r>
      <w:proofErr w:type="spellEnd"/>
      <w:r w:rsidRPr="009459C3">
        <w:t>.</w:t>
      </w:r>
    </w:p>
    <w:p w14:paraId="52F5938B" w14:textId="77777777" w:rsidR="009459C3" w:rsidRPr="009459C3" w:rsidRDefault="009459C3" w:rsidP="009459C3">
      <w:r w:rsidRPr="009459C3">
        <w:rPr>
          <w:b/>
          <w:bCs/>
        </w:rPr>
        <w:t xml:space="preserve">1. </w:t>
      </w:r>
      <w:r w:rsidRPr="009459C3">
        <w:t>Ölçüde ve tartıda hile yapanların vay hâline!</w:t>
      </w:r>
    </w:p>
    <w:p w14:paraId="322A120A" w14:textId="77777777" w:rsidR="009459C3" w:rsidRPr="009459C3" w:rsidRDefault="009459C3" w:rsidP="009459C3">
      <w:r w:rsidRPr="009459C3">
        <w:rPr>
          <w:b/>
          <w:bCs/>
        </w:rPr>
        <w:t xml:space="preserve">2. </w:t>
      </w:r>
      <w:r w:rsidRPr="009459C3">
        <w:t>Onlar insanlardan (bir şey) ölçüp aldıkları zaman, tam ölçerler.</w:t>
      </w:r>
    </w:p>
    <w:p w14:paraId="6FAF9835" w14:textId="0AC5C347" w:rsidR="009459C3" w:rsidRPr="009459C3" w:rsidRDefault="009459C3" w:rsidP="009459C3">
      <w:r w:rsidRPr="009459C3">
        <w:rPr>
          <w:b/>
          <w:bCs/>
        </w:rPr>
        <w:t xml:space="preserve">3. </w:t>
      </w:r>
      <w:r w:rsidRPr="009459C3">
        <w:t xml:space="preserve">Fakat kendileri onlara bir şey </w:t>
      </w:r>
      <w:r w:rsidRPr="009459C3">
        <w:t>ölçüp</w:t>
      </w:r>
      <w:r w:rsidRPr="009459C3">
        <w:t xml:space="preserve"> yahut tartıp verdikleri</w:t>
      </w:r>
      <w:r>
        <w:t xml:space="preserve"> </w:t>
      </w:r>
      <w:r w:rsidRPr="009459C3">
        <w:t>zaman eksik ölçüp tartarlar.</w:t>
      </w:r>
    </w:p>
    <w:p w14:paraId="45604FAC" w14:textId="4458F7EC" w:rsidR="009459C3" w:rsidRPr="009459C3" w:rsidRDefault="009459C3" w:rsidP="009459C3">
      <w:r w:rsidRPr="009459C3">
        <w:rPr>
          <w:b/>
          <w:bCs/>
        </w:rPr>
        <w:t xml:space="preserve">4, 5, 6. </w:t>
      </w:r>
      <w:r w:rsidRPr="009459C3">
        <w:t>Onlar, büyük bir gün; insanların, âlemlerin Rabbinin huzurunda</w:t>
      </w:r>
      <w:r>
        <w:t xml:space="preserve"> </w:t>
      </w:r>
      <w:r w:rsidRPr="009459C3">
        <w:t>duracakları gün için diriltileceklerini sanmıyorlar mı?</w:t>
      </w:r>
    </w:p>
    <w:p w14:paraId="1ADD5DBE" w14:textId="77777777" w:rsidR="009459C3" w:rsidRPr="009459C3" w:rsidRDefault="009459C3" w:rsidP="009459C3">
      <w:r w:rsidRPr="009459C3">
        <w:rPr>
          <w:b/>
          <w:bCs/>
        </w:rPr>
        <w:t xml:space="preserve">7. </w:t>
      </w:r>
      <w:r w:rsidRPr="009459C3">
        <w:t>Hayır, günahkârların yazısı, muhakkak “</w:t>
      </w:r>
      <w:proofErr w:type="spellStart"/>
      <w:r w:rsidRPr="009459C3">
        <w:t>Siccîn”dedir</w:t>
      </w:r>
      <w:proofErr w:type="spellEnd"/>
      <w:r w:rsidRPr="009459C3">
        <w:t>.</w:t>
      </w:r>
    </w:p>
    <w:p w14:paraId="3961F6D9" w14:textId="77777777" w:rsidR="009459C3" w:rsidRPr="009459C3" w:rsidRDefault="009459C3" w:rsidP="009459C3">
      <w:r w:rsidRPr="009459C3">
        <w:rPr>
          <w:b/>
          <w:bCs/>
        </w:rPr>
        <w:t xml:space="preserve">8. </w:t>
      </w:r>
      <w:r w:rsidRPr="009459C3">
        <w:t xml:space="preserve">Bilir misin nedir </w:t>
      </w:r>
      <w:proofErr w:type="spellStart"/>
      <w:r w:rsidRPr="009459C3">
        <w:t>Siccîn</w:t>
      </w:r>
      <w:proofErr w:type="spellEnd"/>
      <w:r w:rsidRPr="009459C3">
        <w:t>?</w:t>
      </w:r>
    </w:p>
    <w:p w14:paraId="7E47BED7" w14:textId="77777777" w:rsidR="009459C3" w:rsidRPr="009459C3" w:rsidRDefault="009459C3" w:rsidP="009459C3">
      <w:r w:rsidRPr="009459C3">
        <w:rPr>
          <w:b/>
          <w:bCs/>
        </w:rPr>
        <w:t xml:space="preserve">9. </w:t>
      </w:r>
      <w:r w:rsidRPr="009459C3">
        <w:t>O, yazılmış bir kitaptır.</w:t>
      </w:r>
    </w:p>
    <w:p w14:paraId="10C0AAD4" w14:textId="46955119" w:rsidR="009459C3" w:rsidRPr="009459C3" w:rsidRDefault="009459C3" w:rsidP="009459C3">
      <w:r w:rsidRPr="009459C3">
        <w:rPr>
          <w:b/>
          <w:bCs/>
        </w:rPr>
        <w:t xml:space="preserve">10, 11. </w:t>
      </w:r>
      <w:r w:rsidRPr="009459C3">
        <w:t>O gün yalanlayanların; hesap, mükâfat ve ceza gününü yalanlayanların</w:t>
      </w:r>
      <w:r>
        <w:t xml:space="preserve"> </w:t>
      </w:r>
      <w:r w:rsidRPr="009459C3">
        <w:t>vay hâline!</w:t>
      </w:r>
    </w:p>
    <w:p w14:paraId="4A6640B6" w14:textId="77777777" w:rsidR="009459C3" w:rsidRPr="009459C3" w:rsidRDefault="009459C3" w:rsidP="009459C3">
      <w:r w:rsidRPr="009459C3">
        <w:rPr>
          <w:b/>
          <w:bCs/>
        </w:rPr>
        <w:t xml:space="preserve">12. </w:t>
      </w:r>
      <w:r w:rsidRPr="009459C3">
        <w:t>Onu, ancak her azgın, günahkâr kimse inkâr eder.</w:t>
      </w:r>
    </w:p>
    <w:p w14:paraId="4FCD5AB6" w14:textId="77777777" w:rsidR="009459C3" w:rsidRPr="009459C3" w:rsidRDefault="009459C3" w:rsidP="009459C3">
      <w:r w:rsidRPr="009459C3">
        <w:rPr>
          <w:b/>
          <w:bCs/>
        </w:rPr>
        <w:t xml:space="preserve">13. </w:t>
      </w:r>
      <w:r w:rsidRPr="009459C3">
        <w:t xml:space="preserve">Ona </w:t>
      </w:r>
      <w:proofErr w:type="spellStart"/>
      <w:r w:rsidRPr="009459C3">
        <w:t>âyetlerimiz</w:t>
      </w:r>
      <w:proofErr w:type="spellEnd"/>
      <w:r w:rsidRPr="009459C3">
        <w:t xml:space="preserve"> okununca, “Eskilerin masalları” der.</w:t>
      </w:r>
    </w:p>
    <w:p w14:paraId="5776D0E4" w14:textId="7E245CA7" w:rsidR="009459C3" w:rsidRPr="009459C3" w:rsidRDefault="009459C3" w:rsidP="009459C3">
      <w:r w:rsidRPr="009459C3">
        <w:rPr>
          <w:b/>
          <w:bCs/>
        </w:rPr>
        <w:t xml:space="preserve">14. </w:t>
      </w:r>
      <w:r w:rsidRPr="009459C3">
        <w:t>Hayır, hayır! Doğrusu onların kazanmakta oldukları kalplerini</w:t>
      </w:r>
      <w:r>
        <w:t xml:space="preserve"> </w:t>
      </w:r>
      <w:r w:rsidRPr="009459C3">
        <w:t>paslandırmıştır.</w:t>
      </w:r>
    </w:p>
    <w:p w14:paraId="09C054E4" w14:textId="229FCF3E" w:rsidR="009459C3" w:rsidRPr="009459C3" w:rsidRDefault="009459C3" w:rsidP="009459C3">
      <w:r w:rsidRPr="009459C3">
        <w:rPr>
          <w:b/>
          <w:bCs/>
        </w:rPr>
        <w:t xml:space="preserve">15. </w:t>
      </w:r>
      <w:r w:rsidRPr="009459C3">
        <w:t>Hayır, şüphesiz onlar, kıyamet günü Rablerini görmekten</w:t>
      </w:r>
      <w:r>
        <w:t xml:space="preserve"> </w:t>
      </w:r>
      <w:r w:rsidRPr="009459C3">
        <w:t>mahrum bırakılacaklardır.</w:t>
      </w:r>
    </w:p>
    <w:p w14:paraId="32856B5F" w14:textId="77777777" w:rsidR="009459C3" w:rsidRPr="009459C3" w:rsidRDefault="009459C3" w:rsidP="009459C3">
      <w:r w:rsidRPr="009459C3">
        <w:rPr>
          <w:b/>
          <w:bCs/>
        </w:rPr>
        <w:t xml:space="preserve">16. </w:t>
      </w:r>
      <w:r w:rsidRPr="009459C3">
        <w:t>Sonra onlar muhakkak cehenneme gireceklerdir.</w:t>
      </w:r>
    </w:p>
    <w:p w14:paraId="5C5A0301" w14:textId="77777777" w:rsidR="009459C3" w:rsidRDefault="009459C3" w:rsidP="009459C3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459C3">
        <w:rPr>
          <w:b/>
          <w:bCs/>
        </w:rPr>
        <w:t>17</w:t>
      </w:r>
      <w:r w:rsidRPr="009459C3">
        <w:t>. Sonra da onlara, “Yalanlamakta olduğunuz işte budur” denecektir.</w:t>
      </w:r>
      <w:r w:rsidRPr="009459C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7572B1F" w14:textId="5FE12BCB" w:rsidR="009459C3" w:rsidRPr="009459C3" w:rsidRDefault="009459C3" w:rsidP="009459C3">
      <w:r w:rsidRPr="009459C3">
        <w:rPr>
          <w:b/>
          <w:bCs/>
        </w:rPr>
        <w:t xml:space="preserve">18. </w:t>
      </w:r>
      <w:r w:rsidRPr="009459C3">
        <w:t>Hayır (sandıkları gibi değil!) iyilerin yazısı “</w:t>
      </w:r>
      <w:proofErr w:type="spellStart"/>
      <w:r w:rsidRPr="009459C3">
        <w:t>İlliyyûn”dadır</w:t>
      </w:r>
      <w:proofErr w:type="spellEnd"/>
      <w:r w:rsidRPr="009459C3">
        <w:t>.</w:t>
      </w:r>
    </w:p>
    <w:p w14:paraId="561E0812" w14:textId="77777777" w:rsidR="009459C3" w:rsidRPr="009459C3" w:rsidRDefault="009459C3" w:rsidP="009459C3">
      <w:r w:rsidRPr="009459C3">
        <w:rPr>
          <w:b/>
          <w:bCs/>
        </w:rPr>
        <w:t xml:space="preserve">19. </w:t>
      </w:r>
      <w:r w:rsidRPr="009459C3">
        <w:t xml:space="preserve">Bilir misin nedir </w:t>
      </w:r>
      <w:proofErr w:type="spellStart"/>
      <w:r w:rsidRPr="009459C3">
        <w:t>İlliyyûn</w:t>
      </w:r>
      <w:proofErr w:type="spellEnd"/>
      <w:r w:rsidRPr="009459C3">
        <w:t>?</w:t>
      </w:r>
    </w:p>
    <w:p w14:paraId="59288323" w14:textId="77777777" w:rsidR="009459C3" w:rsidRPr="009459C3" w:rsidRDefault="009459C3" w:rsidP="009459C3">
      <w:r w:rsidRPr="009459C3">
        <w:rPr>
          <w:b/>
          <w:bCs/>
        </w:rPr>
        <w:t xml:space="preserve">20. </w:t>
      </w:r>
      <w:r w:rsidRPr="009459C3">
        <w:t>O, yazılmış bir kitaptır.</w:t>
      </w:r>
    </w:p>
    <w:p w14:paraId="023BC570" w14:textId="77777777" w:rsidR="009459C3" w:rsidRPr="009459C3" w:rsidRDefault="009459C3" w:rsidP="009459C3">
      <w:r w:rsidRPr="009459C3">
        <w:rPr>
          <w:b/>
          <w:bCs/>
        </w:rPr>
        <w:t xml:space="preserve">21. </w:t>
      </w:r>
      <w:r w:rsidRPr="009459C3">
        <w:t>Ona, Allah’a yakın olanlar şâhit olur.</w:t>
      </w:r>
    </w:p>
    <w:p w14:paraId="4A12067F" w14:textId="77777777" w:rsidR="009459C3" w:rsidRPr="009459C3" w:rsidRDefault="009459C3" w:rsidP="009459C3">
      <w:r w:rsidRPr="009459C3">
        <w:rPr>
          <w:b/>
          <w:bCs/>
        </w:rPr>
        <w:t xml:space="preserve">22. </w:t>
      </w:r>
      <w:r w:rsidRPr="009459C3">
        <w:t xml:space="preserve">Şüphesiz iyi kimseler, </w:t>
      </w:r>
      <w:proofErr w:type="spellStart"/>
      <w:r w:rsidRPr="009459C3">
        <w:t>Naîm</w:t>
      </w:r>
      <w:proofErr w:type="spellEnd"/>
      <w:r w:rsidRPr="009459C3">
        <w:t xml:space="preserve"> cennetindedirler.</w:t>
      </w:r>
    </w:p>
    <w:p w14:paraId="30900171" w14:textId="77777777" w:rsidR="009459C3" w:rsidRPr="009459C3" w:rsidRDefault="009459C3" w:rsidP="009459C3">
      <w:r w:rsidRPr="009459C3">
        <w:rPr>
          <w:b/>
          <w:bCs/>
        </w:rPr>
        <w:t xml:space="preserve">23. </w:t>
      </w:r>
      <w:r w:rsidRPr="009459C3">
        <w:t>Koltuklar üzerinde, (etrafı) seyrederler.</w:t>
      </w:r>
    </w:p>
    <w:p w14:paraId="1F942B96" w14:textId="77777777" w:rsidR="009459C3" w:rsidRPr="009459C3" w:rsidRDefault="009459C3" w:rsidP="009459C3">
      <w:r w:rsidRPr="009459C3">
        <w:rPr>
          <w:b/>
          <w:bCs/>
        </w:rPr>
        <w:t xml:space="preserve">24. </w:t>
      </w:r>
      <w:r w:rsidRPr="009459C3">
        <w:t>Onların yüzlerinde, nimetlerin sevincini görürsün.</w:t>
      </w:r>
    </w:p>
    <w:p w14:paraId="1258E3AD" w14:textId="77777777" w:rsidR="009459C3" w:rsidRPr="009459C3" w:rsidRDefault="009459C3" w:rsidP="009459C3">
      <w:r w:rsidRPr="009459C3">
        <w:rPr>
          <w:b/>
          <w:bCs/>
        </w:rPr>
        <w:t xml:space="preserve">25. </w:t>
      </w:r>
      <w:r w:rsidRPr="009459C3">
        <w:t>Onlara, mühürlü (el değmemiş) saf bir içecekten içirilir.</w:t>
      </w:r>
    </w:p>
    <w:p w14:paraId="1C1718E3" w14:textId="53F6288E" w:rsidR="002A6997" w:rsidRDefault="009459C3" w:rsidP="009459C3">
      <w:pPr>
        <w:rPr>
          <w:sz w:val="14"/>
          <w:szCs w:val="14"/>
        </w:rPr>
      </w:pPr>
      <w:r w:rsidRPr="009459C3">
        <w:rPr>
          <w:b/>
          <w:bCs/>
        </w:rPr>
        <w:t xml:space="preserve">26. </w:t>
      </w:r>
      <w:r w:rsidRPr="009459C3">
        <w:t>Onun (içiminin) sonu bir misktir (ağızda misk gibi koku bırakır).</w:t>
      </w:r>
      <w:r>
        <w:t xml:space="preserve"> </w:t>
      </w:r>
      <w:r w:rsidRPr="009459C3">
        <w:t>İşte yarışanlar, bunun için yarışsınlar.</w:t>
      </w:r>
      <w:r w:rsidRPr="009459C3">
        <w:rPr>
          <w:sz w:val="14"/>
          <w:szCs w:val="14"/>
        </w:rPr>
        <w:t>1</w:t>
      </w:r>
    </w:p>
    <w:p w14:paraId="13C1B442" w14:textId="61D715D7" w:rsidR="009459C3" w:rsidRPr="009459C3" w:rsidRDefault="009459C3" w:rsidP="009459C3">
      <w:pPr>
        <w:rPr>
          <w:sz w:val="18"/>
          <w:szCs w:val="18"/>
        </w:rPr>
      </w:pPr>
      <w:r w:rsidRPr="009459C3">
        <w:rPr>
          <w:i/>
          <w:iCs/>
          <w:sz w:val="18"/>
          <w:szCs w:val="18"/>
        </w:rPr>
        <w:t xml:space="preserve">1 . </w:t>
      </w:r>
      <w:proofErr w:type="spellStart"/>
      <w:r w:rsidRPr="009459C3">
        <w:rPr>
          <w:i/>
          <w:iCs/>
          <w:sz w:val="18"/>
          <w:szCs w:val="18"/>
        </w:rPr>
        <w:t>Âyetin</w:t>
      </w:r>
      <w:proofErr w:type="spellEnd"/>
      <w:r w:rsidRPr="009459C3">
        <w:rPr>
          <w:i/>
          <w:iCs/>
          <w:sz w:val="18"/>
          <w:szCs w:val="18"/>
        </w:rPr>
        <w:t xml:space="preserve"> ilk cümlesi şöyle de tercüme edilebilir: “Onun mührü misktir.”</w:t>
      </w:r>
    </w:p>
    <w:sectPr w:rsidR="009459C3" w:rsidRPr="0094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C3"/>
    <w:rsid w:val="002A6997"/>
    <w:rsid w:val="009459C3"/>
    <w:rsid w:val="00A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47F6"/>
  <w15:chartTrackingRefBased/>
  <w15:docId w15:val="{F7279B0C-4BD9-440F-AD78-9EE89EA8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5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5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5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5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5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5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5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5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5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5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5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59C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59C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59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59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59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59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5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5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5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5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5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59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59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59C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5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59C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5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2024-09-17T13:03:00Z</dcterms:created>
  <dcterms:modified xsi:type="dcterms:W3CDTF">2024-09-17T13:04:00Z</dcterms:modified>
</cp:coreProperties>
</file>