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54E38" w14:textId="548B5CCB" w:rsidR="003E21D0" w:rsidRPr="003E21D0" w:rsidRDefault="003E21D0" w:rsidP="003E21D0">
      <w:r w:rsidRPr="003E21D0">
        <w:rPr>
          <w:b/>
          <w:bCs/>
        </w:rPr>
        <w:t xml:space="preserve">174. </w:t>
      </w:r>
      <w:r w:rsidRPr="003E21D0">
        <w:t>Bundan dolayı Allah’tan bir nimet ve lütufla kendilerine hiçbir</w:t>
      </w:r>
      <w:r>
        <w:t xml:space="preserve"> </w:t>
      </w:r>
      <w:r w:rsidRPr="003E21D0">
        <w:t>fenalık dokunmadan geri döndüler ve Allah’ın rızasına</w:t>
      </w:r>
      <w:r>
        <w:t xml:space="preserve"> </w:t>
      </w:r>
      <w:r w:rsidRPr="003E21D0">
        <w:t>uydular. Allah, büyük lütuf sahibidir.</w:t>
      </w:r>
    </w:p>
    <w:p w14:paraId="16542BAB" w14:textId="6E0F2467" w:rsidR="003E21D0" w:rsidRPr="003E21D0" w:rsidRDefault="003E21D0" w:rsidP="003E21D0">
      <w:r w:rsidRPr="003E21D0">
        <w:rPr>
          <w:b/>
          <w:bCs/>
        </w:rPr>
        <w:t xml:space="preserve">175. </w:t>
      </w:r>
      <w:r w:rsidRPr="003E21D0">
        <w:t>O şeytan23 sizi ancak kendi dostlarından korkutuyor. Onlardan</w:t>
      </w:r>
      <w:r>
        <w:t xml:space="preserve"> </w:t>
      </w:r>
      <w:r w:rsidRPr="003E21D0">
        <w:t>korkmayın, eğer mümin iseniz, benden korkun.</w:t>
      </w:r>
    </w:p>
    <w:p w14:paraId="7C92826F" w14:textId="72BB7CC3" w:rsidR="003E21D0" w:rsidRPr="003E21D0" w:rsidRDefault="003E21D0" w:rsidP="003E21D0">
      <w:r w:rsidRPr="003E21D0">
        <w:rPr>
          <w:b/>
          <w:bCs/>
        </w:rPr>
        <w:t xml:space="preserve">176. </w:t>
      </w:r>
      <w:r w:rsidRPr="003E21D0">
        <w:t>Küfürde yarışanlar seni üzmesin. Onlar, Allah’a hiçbir şekilde</w:t>
      </w:r>
      <w:r>
        <w:t xml:space="preserve"> </w:t>
      </w:r>
      <w:r w:rsidRPr="003E21D0">
        <w:t>zarar veremezler. Allah, onlara ahirette bir pay vermemek</w:t>
      </w:r>
      <w:r>
        <w:t xml:space="preserve"> </w:t>
      </w:r>
      <w:r w:rsidRPr="003E21D0">
        <w:t>istiyor. Onlar için büyük azap vardır.</w:t>
      </w:r>
    </w:p>
    <w:p w14:paraId="4B51B38F" w14:textId="77777777" w:rsidR="003E21D0" w:rsidRPr="003E21D0" w:rsidRDefault="003E21D0" w:rsidP="003E21D0">
      <w:r w:rsidRPr="003E21D0">
        <w:rPr>
          <w:b/>
          <w:bCs/>
        </w:rPr>
        <w:t xml:space="preserve">177. </w:t>
      </w:r>
      <w:r w:rsidRPr="003E21D0">
        <w:t>İman karşılığında küfrü satın alanlar Allah’a hiçbir zarar veremezler. Onlar için elem verici bir azap vardır.</w:t>
      </w:r>
    </w:p>
    <w:p w14:paraId="7AD3FC74" w14:textId="432240D3" w:rsidR="003E21D0" w:rsidRPr="003E21D0" w:rsidRDefault="003E21D0" w:rsidP="003E21D0">
      <w:r w:rsidRPr="003E21D0">
        <w:rPr>
          <w:b/>
          <w:bCs/>
        </w:rPr>
        <w:t xml:space="preserve">178. </w:t>
      </w:r>
      <w:r w:rsidRPr="003E21D0">
        <w:t>İnkâr edenler, kendilerine vermiş olduğumuz mühletin, sakın</w:t>
      </w:r>
      <w:r>
        <w:t xml:space="preserve"> </w:t>
      </w:r>
      <w:r w:rsidRPr="003E21D0">
        <w:t>kendileri için hayırlı olduğunu sanmasınlar. Biz, onlara</w:t>
      </w:r>
      <w:r>
        <w:t xml:space="preserve"> </w:t>
      </w:r>
      <w:r w:rsidRPr="003E21D0">
        <w:t>ancak günahları artsın diye mühlet veriyoruz. Onlar için alçaltıcı</w:t>
      </w:r>
      <w:r>
        <w:t xml:space="preserve"> </w:t>
      </w:r>
      <w:r w:rsidRPr="003E21D0">
        <w:t>bir azap vardır.</w:t>
      </w:r>
    </w:p>
    <w:p w14:paraId="0C211950" w14:textId="0A5B5D18" w:rsidR="003E21D0" w:rsidRPr="003E21D0" w:rsidRDefault="003E21D0" w:rsidP="003E21D0">
      <w:r w:rsidRPr="003E21D0">
        <w:rPr>
          <w:b/>
          <w:bCs/>
        </w:rPr>
        <w:t xml:space="preserve">179. </w:t>
      </w:r>
      <w:r w:rsidRPr="003E21D0">
        <w:t xml:space="preserve">Allah, pisi temizden ayırıncaya kadar </w:t>
      </w:r>
      <w:r w:rsidRPr="003E21D0">
        <w:t>müminleri</w:t>
      </w:r>
      <w:r w:rsidRPr="003E21D0">
        <w:t xml:space="preserve"> içinde bulunduğunuz</w:t>
      </w:r>
      <w:r>
        <w:t xml:space="preserve"> </w:t>
      </w:r>
      <w:r w:rsidRPr="003E21D0">
        <w:t xml:space="preserve">şu durumda bırakacak değildir. Allah, size </w:t>
      </w:r>
      <w:proofErr w:type="spellStart"/>
      <w:r w:rsidRPr="003E21D0">
        <w:t>gaybı</w:t>
      </w:r>
      <w:proofErr w:type="spellEnd"/>
      <w:r>
        <w:t xml:space="preserve"> </w:t>
      </w:r>
      <w:r w:rsidRPr="003E21D0">
        <w:t>bildirecek de değildir. Fakat Allah, peygamberlerinden dilediğini</w:t>
      </w:r>
      <w:r>
        <w:t xml:space="preserve"> </w:t>
      </w:r>
      <w:r w:rsidRPr="003E21D0">
        <w:t>seçer (</w:t>
      </w:r>
      <w:proofErr w:type="spellStart"/>
      <w:r w:rsidRPr="003E21D0">
        <w:t>gaybı</w:t>
      </w:r>
      <w:proofErr w:type="spellEnd"/>
      <w:r w:rsidRPr="003E21D0">
        <w:t xml:space="preserve"> ona bildirir). O hâlde, Allah’a ve peygamberlerine</w:t>
      </w:r>
      <w:r>
        <w:t xml:space="preserve"> </w:t>
      </w:r>
      <w:r w:rsidRPr="003E21D0">
        <w:t>iman edin. Eğer iman eder ve Allah’a karşı gelmekten</w:t>
      </w:r>
      <w:r>
        <w:t xml:space="preserve"> </w:t>
      </w:r>
      <w:r w:rsidRPr="003E21D0">
        <w:t>sakınırsanız sizin için büyük bir mükâfat vardır. 24</w:t>
      </w:r>
    </w:p>
    <w:p w14:paraId="6D5DF6DC" w14:textId="7A4F0068" w:rsidR="00FA009F" w:rsidRDefault="003E21D0" w:rsidP="003E21D0">
      <w:r w:rsidRPr="003E21D0">
        <w:rPr>
          <w:b/>
          <w:bCs/>
        </w:rPr>
        <w:t xml:space="preserve">180. </w:t>
      </w:r>
      <w:r w:rsidRPr="003E21D0">
        <w:t>Allah’ın kendilerine lütfundan verdiği nimetlerde cimrilik</w:t>
      </w:r>
      <w:r>
        <w:t xml:space="preserve"> </w:t>
      </w:r>
      <w:r w:rsidRPr="003E21D0">
        <w:t>edenler, bunun, kendileri için hayırlı olduğunu sanmasınlar.</w:t>
      </w:r>
      <w:r>
        <w:t xml:space="preserve"> </w:t>
      </w:r>
      <w:r w:rsidRPr="003E21D0">
        <w:t>Hayır! O kendileri için bir şerdir. Cimrilik ettikleri şey kıyamet</w:t>
      </w:r>
      <w:r>
        <w:t xml:space="preserve"> </w:t>
      </w:r>
      <w:r w:rsidRPr="003E21D0">
        <w:t>gününde boyunlarına dolanacaktır. Göklerin ve yerin</w:t>
      </w:r>
      <w:r>
        <w:t xml:space="preserve"> </w:t>
      </w:r>
      <w:r w:rsidRPr="003E21D0">
        <w:t>mirası Allah’ındır. Allah, yaptıklarınızdan hakkıyla haberdardır.</w:t>
      </w:r>
    </w:p>
    <w:p w14:paraId="1E761303" w14:textId="33924E84" w:rsidR="003E21D0" w:rsidRPr="003E21D0" w:rsidRDefault="003E21D0" w:rsidP="003E21D0">
      <w:pPr>
        <w:rPr>
          <w:i/>
          <w:iCs/>
          <w:sz w:val="18"/>
          <w:szCs w:val="18"/>
        </w:rPr>
      </w:pPr>
      <w:proofErr w:type="gramStart"/>
      <w:r w:rsidRPr="003E21D0">
        <w:rPr>
          <w:i/>
          <w:iCs/>
          <w:sz w:val="18"/>
          <w:szCs w:val="18"/>
        </w:rPr>
        <w:t>23 .</w:t>
      </w:r>
      <w:proofErr w:type="gramEnd"/>
      <w:r w:rsidRPr="003E21D0">
        <w:rPr>
          <w:i/>
          <w:iCs/>
          <w:sz w:val="18"/>
          <w:szCs w:val="18"/>
        </w:rPr>
        <w:t xml:space="preserve"> Tefsir bilginlerinin ifadesine göre, </w:t>
      </w:r>
      <w:proofErr w:type="spellStart"/>
      <w:r w:rsidRPr="003E21D0">
        <w:rPr>
          <w:i/>
          <w:iCs/>
          <w:sz w:val="18"/>
          <w:szCs w:val="18"/>
        </w:rPr>
        <w:t>âyette</w:t>
      </w:r>
      <w:proofErr w:type="spellEnd"/>
      <w:r w:rsidRPr="003E21D0">
        <w:rPr>
          <w:i/>
          <w:iCs/>
          <w:sz w:val="18"/>
          <w:szCs w:val="18"/>
        </w:rPr>
        <w:t xml:space="preserve"> “şeytan” olarak işaret edilen adam,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3E21D0">
        <w:rPr>
          <w:i/>
          <w:iCs/>
          <w:sz w:val="18"/>
          <w:szCs w:val="18"/>
        </w:rPr>
        <w:t>Mekke’li</w:t>
      </w:r>
      <w:proofErr w:type="spellEnd"/>
      <w:r w:rsidRPr="003E21D0">
        <w:rPr>
          <w:i/>
          <w:iCs/>
          <w:sz w:val="18"/>
          <w:szCs w:val="18"/>
        </w:rPr>
        <w:t xml:space="preserve"> müşriklerin, </w:t>
      </w:r>
      <w:proofErr w:type="spellStart"/>
      <w:r w:rsidRPr="003E21D0">
        <w:rPr>
          <w:i/>
          <w:iCs/>
          <w:sz w:val="18"/>
          <w:szCs w:val="18"/>
        </w:rPr>
        <w:t>Medine’li</w:t>
      </w:r>
      <w:proofErr w:type="spellEnd"/>
      <w:r w:rsidRPr="003E21D0">
        <w:rPr>
          <w:i/>
          <w:iCs/>
          <w:sz w:val="18"/>
          <w:szCs w:val="18"/>
        </w:rPr>
        <w:t xml:space="preserve"> </w:t>
      </w:r>
      <w:proofErr w:type="spellStart"/>
      <w:r w:rsidRPr="003E21D0">
        <w:rPr>
          <w:i/>
          <w:iCs/>
          <w:sz w:val="18"/>
          <w:szCs w:val="18"/>
        </w:rPr>
        <w:t>müslümanlar</w:t>
      </w:r>
      <w:proofErr w:type="spellEnd"/>
      <w:r w:rsidRPr="003E21D0">
        <w:rPr>
          <w:i/>
          <w:iCs/>
          <w:sz w:val="18"/>
          <w:szCs w:val="18"/>
        </w:rPr>
        <w:t xml:space="preserve"> arasında yıkıcı propaganda yapmak</w:t>
      </w:r>
      <w:r>
        <w:rPr>
          <w:i/>
          <w:iCs/>
          <w:sz w:val="18"/>
          <w:szCs w:val="18"/>
        </w:rPr>
        <w:t xml:space="preserve"> </w:t>
      </w:r>
      <w:r w:rsidRPr="003E21D0">
        <w:rPr>
          <w:i/>
          <w:iCs/>
          <w:sz w:val="18"/>
          <w:szCs w:val="18"/>
        </w:rPr>
        <w:t>üzere gönderdiği “</w:t>
      </w:r>
      <w:proofErr w:type="spellStart"/>
      <w:r w:rsidRPr="003E21D0">
        <w:rPr>
          <w:i/>
          <w:iCs/>
          <w:sz w:val="18"/>
          <w:szCs w:val="18"/>
        </w:rPr>
        <w:t>Nuaym</w:t>
      </w:r>
      <w:proofErr w:type="spellEnd"/>
      <w:r w:rsidRPr="003E21D0">
        <w:rPr>
          <w:i/>
          <w:iCs/>
          <w:sz w:val="18"/>
          <w:szCs w:val="18"/>
        </w:rPr>
        <w:t>” adlı birisidir.</w:t>
      </w:r>
    </w:p>
    <w:p w14:paraId="5F030EEC" w14:textId="3C2CF57C" w:rsidR="003E21D0" w:rsidRPr="003E21D0" w:rsidRDefault="003E21D0" w:rsidP="003E21D0">
      <w:pPr>
        <w:rPr>
          <w:i/>
          <w:iCs/>
          <w:sz w:val="18"/>
          <w:szCs w:val="18"/>
        </w:rPr>
      </w:pPr>
      <w:r w:rsidRPr="003E21D0">
        <w:rPr>
          <w:i/>
          <w:iCs/>
          <w:sz w:val="18"/>
          <w:szCs w:val="18"/>
        </w:rPr>
        <w:t>24. Müslümanların hicretten sonra Medine’de yerleşip güç kazanmaları üzerine</w:t>
      </w:r>
      <w:r>
        <w:rPr>
          <w:i/>
          <w:iCs/>
          <w:sz w:val="18"/>
          <w:szCs w:val="18"/>
        </w:rPr>
        <w:t xml:space="preserve"> </w:t>
      </w:r>
      <w:r w:rsidRPr="003E21D0">
        <w:rPr>
          <w:i/>
          <w:iCs/>
          <w:sz w:val="18"/>
          <w:szCs w:val="18"/>
        </w:rPr>
        <w:t>İslam’a girenlerin sayısı hızla arttı. Ne var ki gerçekte inanmadığı halde inanmış</w:t>
      </w:r>
      <w:r>
        <w:rPr>
          <w:i/>
          <w:iCs/>
          <w:sz w:val="18"/>
          <w:szCs w:val="18"/>
        </w:rPr>
        <w:t xml:space="preserve"> </w:t>
      </w:r>
      <w:r w:rsidRPr="003E21D0">
        <w:rPr>
          <w:i/>
          <w:iCs/>
          <w:sz w:val="18"/>
          <w:szCs w:val="18"/>
        </w:rPr>
        <w:t>görünenlerin sayısında da bir artma görülmüştü. Nitekim 1000 kişilik İslam ordusu</w:t>
      </w:r>
      <w:r>
        <w:rPr>
          <w:i/>
          <w:iCs/>
          <w:sz w:val="18"/>
          <w:szCs w:val="18"/>
        </w:rPr>
        <w:t xml:space="preserve"> </w:t>
      </w:r>
      <w:r w:rsidRPr="003E21D0">
        <w:rPr>
          <w:i/>
          <w:iCs/>
          <w:sz w:val="18"/>
          <w:szCs w:val="18"/>
        </w:rPr>
        <w:t>içinde yer alan 300 münafık Uhud savaşı öncesi ayrılmıştı. Samimi müminlerin,</w:t>
      </w:r>
      <w:r>
        <w:rPr>
          <w:i/>
          <w:iCs/>
          <w:sz w:val="18"/>
          <w:szCs w:val="18"/>
        </w:rPr>
        <w:t xml:space="preserve"> </w:t>
      </w:r>
      <w:r w:rsidRPr="003E21D0">
        <w:rPr>
          <w:i/>
          <w:iCs/>
          <w:sz w:val="18"/>
          <w:szCs w:val="18"/>
        </w:rPr>
        <w:t>kimliklerini bilemedikleri münafıklarla bu derece iç içe bulunmaları sakıncalı idi. İşte</w:t>
      </w:r>
      <w:r>
        <w:rPr>
          <w:i/>
          <w:iCs/>
          <w:sz w:val="18"/>
          <w:szCs w:val="18"/>
        </w:rPr>
        <w:t xml:space="preserve"> </w:t>
      </w:r>
      <w:r w:rsidRPr="003E21D0">
        <w:rPr>
          <w:i/>
          <w:iCs/>
          <w:sz w:val="18"/>
          <w:szCs w:val="18"/>
        </w:rPr>
        <w:t>Uhud savaşı böyle bir ortamda gerçekleşmiş ve Müslümanlar oldukça kritik ve zor</w:t>
      </w:r>
      <w:r>
        <w:rPr>
          <w:i/>
          <w:iCs/>
          <w:sz w:val="18"/>
          <w:szCs w:val="18"/>
        </w:rPr>
        <w:t xml:space="preserve"> </w:t>
      </w:r>
      <w:r w:rsidRPr="003E21D0">
        <w:rPr>
          <w:i/>
          <w:iCs/>
          <w:sz w:val="18"/>
          <w:szCs w:val="18"/>
        </w:rPr>
        <w:t>durumlar yaşamışlardı. Buna göre ayette şöyle bir mesaj verilmiş oluyor: Allah, siz</w:t>
      </w:r>
      <w:r>
        <w:rPr>
          <w:i/>
          <w:iCs/>
          <w:sz w:val="18"/>
          <w:szCs w:val="18"/>
        </w:rPr>
        <w:t xml:space="preserve"> </w:t>
      </w:r>
      <w:r w:rsidRPr="003E21D0">
        <w:rPr>
          <w:i/>
          <w:iCs/>
          <w:sz w:val="18"/>
          <w:szCs w:val="18"/>
        </w:rPr>
        <w:t>müminleri hep bulunduğunuz hâl üzere bırakmaz. Bazen de böyle Uhud’da olduğu</w:t>
      </w:r>
      <w:r>
        <w:rPr>
          <w:i/>
          <w:iCs/>
          <w:sz w:val="18"/>
          <w:szCs w:val="18"/>
        </w:rPr>
        <w:t xml:space="preserve"> </w:t>
      </w:r>
      <w:r w:rsidRPr="003E21D0">
        <w:rPr>
          <w:i/>
          <w:iCs/>
          <w:sz w:val="18"/>
          <w:szCs w:val="18"/>
        </w:rPr>
        <w:t>gibi, şehitlik ve diğer zorluklarla imtihan eder ki pis ile temiz yani münafıkla mümin</w:t>
      </w:r>
      <w:r>
        <w:rPr>
          <w:i/>
          <w:iCs/>
          <w:sz w:val="18"/>
          <w:szCs w:val="18"/>
        </w:rPr>
        <w:t xml:space="preserve"> </w:t>
      </w:r>
      <w:r w:rsidRPr="003E21D0">
        <w:rPr>
          <w:i/>
          <w:iCs/>
          <w:sz w:val="18"/>
          <w:szCs w:val="18"/>
        </w:rPr>
        <w:t>birbirinden ayrılsın.</w:t>
      </w:r>
    </w:p>
    <w:sectPr w:rsidR="003E21D0" w:rsidRPr="003E2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D0"/>
    <w:rsid w:val="003E21D0"/>
    <w:rsid w:val="009E76FA"/>
    <w:rsid w:val="00FA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F358"/>
  <w15:chartTrackingRefBased/>
  <w15:docId w15:val="{A53B0D7D-CBA4-4E39-AB7C-6047465B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E2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E2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E2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E2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E2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E2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E2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E2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E2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E2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E2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E2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E21D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E21D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E21D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E21D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E21D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E21D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E2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E2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E2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E2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E2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E21D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E21D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E21D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E2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E21D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E21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2024-09-11T08:22:00Z</dcterms:created>
  <dcterms:modified xsi:type="dcterms:W3CDTF">2024-09-11T08:25:00Z</dcterms:modified>
</cp:coreProperties>
</file>