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C9293" w14:textId="72AF3A9A" w:rsidR="00EE317A" w:rsidRPr="00EE317A" w:rsidRDefault="00EE317A" w:rsidP="00EE317A">
      <w:r w:rsidRPr="00EE317A">
        <w:rPr>
          <w:b/>
          <w:bCs/>
        </w:rPr>
        <w:t xml:space="preserve">181. </w:t>
      </w:r>
      <w:r w:rsidRPr="00EE317A">
        <w:t>Allah; “Şüphesiz, Allah fakirdir, biz zenginiz” diyenlerin sözünü</w:t>
      </w:r>
      <w:r>
        <w:t xml:space="preserve"> </w:t>
      </w:r>
      <w:r w:rsidRPr="00EE317A">
        <w:t>elbette duydu. Onların dediklerini ve haksız yere peygamberleri</w:t>
      </w:r>
      <w:r>
        <w:t xml:space="preserve"> </w:t>
      </w:r>
      <w:r w:rsidRPr="00EE317A">
        <w:t xml:space="preserve">öldürmelerini yazacağız </w:t>
      </w:r>
      <w:proofErr w:type="gramStart"/>
      <w:r w:rsidRPr="00EE317A">
        <w:t>ve,</w:t>
      </w:r>
      <w:proofErr w:type="gramEnd"/>
      <w:r w:rsidRPr="00EE317A">
        <w:t xml:space="preserve"> “Tadın yangın </w:t>
      </w:r>
      <w:r w:rsidRPr="00EE317A">
        <w:t xml:space="preserve">azabını! </w:t>
      </w:r>
      <w:r>
        <w:t>d</w:t>
      </w:r>
      <w:r w:rsidRPr="00EE317A">
        <w:t>iyeceğiz</w:t>
      </w:r>
      <w:r w:rsidRPr="00EE317A">
        <w:t>.</w:t>
      </w:r>
    </w:p>
    <w:p w14:paraId="01A98DB5" w14:textId="5478C707" w:rsidR="00EE317A" w:rsidRPr="00EE317A" w:rsidRDefault="00EE317A" w:rsidP="00EE317A">
      <w:r w:rsidRPr="00EE317A">
        <w:rPr>
          <w:b/>
          <w:bCs/>
        </w:rPr>
        <w:t xml:space="preserve">182. </w:t>
      </w:r>
      <w:r w:rsidRPr="00EE317A">
        <w:t xml:space="preserve">“Bu, kendi ellerinizin (önceden yapıp) </w:t>
      </w:r>
      <w:r w:rsidRPr="00EE317A">
        <w:t>gönderdiklerinin karşılığıdır</w:t>
      </w:r>
      <w:r w:rsidRPr="00EE317A">
        <w:t>.” Allah, kullara asla zulmedici değildir.</w:t>
      </w:r>
    </w:p>
    <w:p w14:paraId="307D5D1B" w14:textId="2BD0029F" w:rsidR="00EE317A" w:rsidRPr="00EE317A" w:rsidRDefault="00EE317A" w:rsidP="00EE317A">
      <w:r w:rsidRPr="00EE317A">
        <w:rPr>
          <w:b/>
          <w:bCs/>
        </w:rPr>
        <w:t xml:space="preserve">183. </w:t>
      </w:r>
      <w:r w:rsidRPr="00EE317A">
        <w:t>Onlar, “Allah, bize, ateşin yiyeceği bir kurban getirmedikçe</w:t>
      </w:r>
      <w:r>
        <w:t xml:space="preserve"> </w:t>
      </w:r>
      <w:r w:rsidRPr="00EE317A">
        <w:t xml:space="preserve">hiçbir peygambere inanmamamızı emretti” dediler. De </w:t>
      </w:r>
      <w:r w:rsidRPr="00EE317A">
        <w:t>ki: “Benden</w:t>
      </w:r>
      <w:r w:rsidRPr="00EE317A">
        <w:t xml:space="preserve"> önce size nice peygamberler, açık belgeleri ve sizin</w:t>
      </w:r>
      <w:r>
        <w:t xml:space="preserve"> </w:t>
      </w:r>
      <w:r w:rsidRPr="00EE317A">
        <w:t>dediğiniz şeyi getirdi. Eğer doğru söyleyenler iseniz, niçin</w:t>
      </w:r>
      <w:r>
        <w:t xml:space="preserve"> </w:t>
      </w:r>
      <w:r w:rsidRPr="00EE317A">
        <w:t>onları öldürdünüz?”</w:t>
      </w:r>
      <w:r w:rsidRPr="00EE317A">
        <w:rPr>
          <w:sz w:val="14"/>
          <w:szCs w:val="14"/>
        </w:rPr>
        <w:t>25</w:t>
      </w:r>
    </w:p>
    <w:p w14:paraId="1D1DDF51" w14:textId="47ABAB3A" w:rsidR="00EE317A" w:rsidRPr="00EE317A" w:rsidRDefault="00EE317A" w:rsidP="00EE317A">
      <w:r w:rsidRPr="00EE317A">
        <w:rPr>
          <w:b/>
          <w:bCs/>
        </w:rPr>
        <w:t xml:space="preserve">184. </w:t>
      </w:r>
      <w:r w:rsidRPr="00EE317A">
        <w:t>Eğer seni yalanladılarsa, senden önce açık delilleri, hikmetli</w:t>
      </w:r>
      <w:r>
        <w:t xml:space="preserve"> </w:t>
      </w:r>
      <w:r w:rsidRPr="00EE317A">
        <w:t>sayfaları ve aydınlatıcı kitabı getiren peygamberler de</w:t>
      </w:r>
      <w:r>
        <w:t xml:space="preserve"> </w:t>
      </w:r>
      <w:r w:rsidRPr="00EE317A">
        <w:t>yalanlanmıştı.</w:t>
      </w:r>
      <w:r w:rsidRPr="00EE317A">
        <w:rPr>
          <w:sz w:val="14"/>
          <w:szCs w:val="14"/>
        </w:rPr>
        <w:t>26</w:t>
      </w:r>
    </w:p>
    <w:p w14:paraId="46D5229B" w14:textId="32B2F58C" w:rsidR="00EE317A" w:rsidRPr="00EE317A" w:rsidRDefault="00EE317A" w:rsidP="00EE317A">
      <w:r w:rsidRPr="00EE317A">
        <w:rPr>
          <w:b/>
          <w:bCs/>
        </w:rPr>
        <w:t xml:space="preserve">185. </w:t>
      </w:r>
      <w:r w:rsidRPr="00EE317A">
        <w:t>Her canlı ölümü tadacaktır. Ancak kıyamet günü yaptıklarınızın</w:t>
      </w:r>
      <w:r>
        <w:t xml:space="preserve"> </w:t>
      </w:r>
      <w:r w:rsidRPr="00EE317A">
        <w:t>karşılığı size tastamam verilecektir. Kim cehennemden</w:t>
      </w:r>
      <w:r>
        <w:t xml:space="preserve"> </w:t>
      </w:r>
      <w:r w:rsidRPr="00EE317A">
        <w:t>uzaklaştırılıp cennete sokulursa, gerçekten kurtuluşa ermiştir.</w:t>
      </w:r>
      <w:r>
        <w:t xml:space="preserve"> </w:t>
      </w:r>
      <w:r w:rsidRPr="00EE317A">
        <w:t>Dünya hayatı, aldatıcı metadan başka bir şey değildir.</w:t>
      </w:r>
    </w:p>
    <w:p w14:paraId="60556E28" w14:textId="6B577408" w:rsidR="00FA2FDE" w:rsidRDefault="00EE317A" w:rsidP="00EE317A">
      <w:r w:rsidRPr="00EE317A">
        <w:rPr>
          <w:b/>
          <w:bCs/>
        </w:rPr>
        <w:t xml:space="preserve">186. </w:t>
      </w:r>
      <w:r w:rsidRPr="00EE317A">
        <w:t>Ant olsun</w:t>
      </w:r>
      <w:r w:rsidRPr="00EE317A">
        <w:t>, mallarınız ve canlarınız konusunda imtihana çekileceksiniz.</w:t>
      </w:r>
      <w:r>
        <w:t xml:space="preserve"> </w:t>
      </w:r>
      <w:r w:rsidRPr="00EE317A">
        <w:t>Sizden önce kendilerine kitap verilenlerden</w:t>
      </w:r>
      <w:r>
        <w:t xml:space="preserve"> </w:t>
      </w:r>
      <w:r w:rsidRPr="00EE317A">
        <w:t>ve Allah’a ortak koşanlardan üzücü birçok söz işiteceksiniz.</w:t>
      </w:r>
      <w:r>
        <w:t xml:space="preserve"> </w:t>
      </w:r>
      <w:r w:rsidRPr="00EE317A">
        <w:t>Eğer sabreder ve Allah’a karşı gelmekten sakınırsanız bilin</w:t>
      </w:r>
      <w:r>
        <w:t xml:space="preserve"> </w:t>
      </w:r>
      <w:r w:rsidRPr="00EE317A">
        <w:t>ki, bunlar (yapmaya değer) azmi gerektiren işlerdendir.</w:t>
      </w:r>
    </w:p>
    <w:p w14:paraId="275FACA9" w14:textId="34186212" w:rsidR="00EE317A" w:rsidRPr="00EE317A" w:rsidRDefault="00EE317A" w:rsidP="00EE317A">
      <w:pPr>
        <w:rPr>
          <w:i/>
          <w:iCs/>
          <w:sz w:val="18"/>
          <w:szCs w:val="18"/>
        </w:rPr>
      </w:pPr>
      <w:r w:rsidRPr="00EE317A">
        <w:rPr>
          <w:i/>
          <w:iCs/>
          <w:sz w:val="18"/>
          <w:szCs w:val="18"/>
        </w:rPr>
        <w:t>25. Rivayete göre eskiden bir kimse sadaka verdiğinde bunun kabul edilip edilmediğini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anlamak için bir kurban keserdi. Eğer sadakası kabul edilmişse gökten bir ateş inerek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o kurbanı yakardı. İşte bu yöntem İsrail oğullarına gönderilen peygamberlerin peygamberliklerini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ispat için gösterdikleri mucizelerden biri olmuştu. Medine Yahudileri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buna atıfta bulunarak Resulullah’a, peygamber olduğunu ispat etmek için İsrail oğulları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peygamberleri gibi ateşin yaktığı kurban mucizesini göstermesini söylemişlerdi.</w:t>
      </w:r>
    </w:p>
    <w:p w14:paraId="7D2B43FC" w14:textId="3E2C9A26" w:rsidR="00EE317A" w:rsidRPr="00EE317A" w:rsidRDefault="00EE317A" w:rsidP="00EE317A">
      <w:pPr>
        <w:rPr>
          <w:i/>
          <w:iCs/>
          <w:sz w:val="18"/>
          <w:szCs w:val="18"/>
        </w:rPr>
      </w:pPr>
      <w:proofErr w:type="gramStart"/>
      <w:r w:rsidRPr="00EE317A">
        <w:rPr>
          <w:i/>
          <w:iCs/>
          <w:sz w:val="18"/>
          <w:szCs w:val="18"/>
        </w:rPr>
        <w:t>26 .</w:t>
      </w:r>
      <w:proofErr w:type="gramEnd"/>
      <w:r w:rsidRPr="00EE317A">
        <w:rPr>
          <w:i/>
          <w:iCs/>
          <w:sz w:val="18"/>
          <w:szCs w:val="18"/>
        </w:rPr>
        <w:t xml:space="preserve"> </w:t>
      </w:r>
      <w:proofErr w:type="spellStart"/>
      <w:r w:rsidRPr="00EE317A">
        <w:rPr>
          <w:i/>
          <w:iCs/>
          <w:sz w:val="18"/>
          <w:szCs w:val="18"/>
        </w:rPr>
        <w:t>Âyet</w:t>
      </w:r>
      <w:proofErr w:type="spellEnd"/>
      <w:r w:rsidRPr="00EE317A">
        <w:rPr>
          <w:i/>
          <w:iCs/>
          <w:sz w:val="18"/>
          <w:szCs w:val="18"/>
        </w:rPr>
        <w:t xml:space="preserve">-i kerimenin </w:t>
      </w:r>
      <w:proofErr w:type="spellStart"/>
      <w:r w:rsidRPr="00EE317A">
        <w:rPr>
          <w:i/>
          <w:iCs/>
          <w:sz w:val="18"/>
          <w:szCs w:val="18"/>
        </w:rPr>
        <w:t>meâli</w:t>
      </w:r>
      <w:proofErr w:type="spellEnd"/>
      <w:r w:rsidRPr="00EE317A">
        <w:rPr>
          <w:i/>
          <w:iCs/>
          <w:sz w:val="18"/>
          <w:szCs w:val="18"/>
        </w:rPr>
        <w:t xml:space="preserve"> şöyle de olabilir: “Seni yalanladıkları takdirde, (bununla)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senden önce açık deliller, hikmetli sayfalar ve aydınlatıcı kitap getiren (diğer) peygamberler</w:t>
      </w:r>
      <w:r w:rsidRPr="00EE317A">
        <w:rPr>
          <w:i/>
          <w:iCs/>
          <w:sz w:val="18"/>
          <w:szCs w:val="18"/>
        </w:rPr>
        <w:t xml:space="preserve"> </w:t>
      </w:r>
      <w:r w:rsidRPr="00EE317A">
        <w:rPr>
          <w:i/>
          <w:iCs/>
          <w:sz w:val="18"/>
          <w:szCs w:val="18"/>
        </w:rPr>
        <w:t>de yalanlanmış olur.”</w:t>
      </w:r>
    </w:p>
    <w:sectPr w:rsidR="00EE317A" w:rsidRPr="00EE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7A"/>
    <w:rsid w:val="00443CCE"/>
    <w:rsid w:val="00EE317A"/>
    <w:rsid w:val="00F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ADEE"/>
  <w15:chartTrackingRefBased/>
  <w15:docId w15:val="{4D263970-9EF0-456D-A374-7E454CA5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3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3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3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3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3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31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31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31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31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31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31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31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31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31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3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31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3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2024-09-11T08:25:00Z</dcterms:created>
  <dcterms:modified xsi:type="dcterms:W3CDTF">2024-09-11T08:28:00Z</dcterms:modified>
</cp:coreProperties>
</file>