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11A6E" w14:textId="7C9366E2" w:rsidR="00D12D11" w:rsidRPr="00D12D11" w:rsidRDefault="00D12D11" w:rsidP="00D12D11">
      <w:r w:rsidRPr="00D12D11">
        <w:rPr>
          <w:b/>
          <w:bCs/>
        </w:rPr>
        <w:t xml:space="preserve">45. </w:t>
      </w:r>
      <w:r w:rsidRPr="00D12D11">
        <w:t>Allah, sizin düşmanlarınızı çok daha iyi bilir. Allah, dost olarak</w:t>
      </w:r>
      <w:r>
        <w:t xml:space="preserve"> </w:t>
      </w:r>
      <w:r w:rsidRPr="00D12D11">
        <w:t>yeter. Allah, yardımcı olarak da yeter.</w:t>
      </w:r>
    </w:p>
    <w:p w14:paraId="34472B8B" w14:textId="0B421B99" w:rsidR="00D12D11" w:rsidRPr="00D12D11" w:rsidRDefault="00D12D11" w:rsidP="00D12D11">
      <w:r w:rsidRPr="00D12D11">
        <w:rPr>
          <w:b/>
          <w:bCs/>
        </w:rPr>
        <w:t xml:space="preserve">46. </w:t>
      </w:r>
      <w:r w:rsidRPr="00D12D11">
        <w:t>Yahudilerden öyleleri var ki, (kelimeleri yerlerinden kaydırıp)</w:t>
      </w:r>
      <w:r>
        <w:t xml:space="preserve"> </w:t>
      </w:r>
      <w:r w:rsidRPr="00D12D11">
        <w:t>tahrif ederek onları anlamlarından uzaklaştırırlar. Dillerini</w:t>
      </w:r>
      <w:r>
        <w:t xml:space="preserve"> </w:t>
      </w:r>
      <w:r w:rsidRPr="00D12D11">
        <w:t>eğip bükerek ve dine saldırarak “İşittik, karşı geldik”,</w:t>
      </w:r>
      <w:r>
        <w:t xml:space="preserve"> </w:t>
      </w:r>
      <w:r w:rsidRPr="00D12D11">
        <w:t>“İşit, işitmez olası!” “Râ’inâ”</w:t>
      </w:r>
      <w:r w:rsidRPr="00D12D11">
        <w:rPr>
          <w:sz w:val="14"/>
          <w:szCs w:val="14"/>
        </w:rPr>
        <w:t>17</w:t>
      </w:r>
      <w:r w:rsidRPr="00D12D11">
        <w:rPr>
          <w:i/>
          <w:iCs/>
        </w:rPr>
        <w:t xml:space="preserve"> </w:t>
      </w:r>
      <w:r w:rsidRPr="00D12D11">
        <w:t>derler. Hâlbuki onlar, “İşittik ve itaat ettik; dinle ve bize bak” deselerdi, bu kendileri</w:t>
      </w:r>
      <w:r>
        <w:t xml:space="preserve"> </w:t>
      </w:r>
      <w:r w:rsidRPr="00D12D11">
        <w:t>için daha hayırlı ve daha doğru olurdu. Fakat Allah, küfürleri</w:t>
      </w:r>
      <w:r>
        <w:t xml:space="preserve"> </w:t>
      </w:r>
      <w:r w:rsidRPr="00D12D11">
        <w:t>yüzünden kendilerini lânetlemiştir. Bu yüzden pek az</w:t>
      </w:r>
      <w:r>
        <w:t xml:space="preserve"> </w:t>
      </w:r>
      <w:r w:rsidRPr="00D12D11">
        <w:t>iman ederler.</w:t>
      </w:r>
      <w:r w:rsidRPr="00D12D11">
        <w:rPr>
          <w:sz w:val="14"/>
          <w:szCs w:val="14"/>
        </w:rPr>
        <w:t>18</w:t>
      </w:r>
    </w:p>
    <w:p w14:paraId="6984EB80" w14:textId="27F4557D" w:rsidR="00D12D11" w:rsidRPr="00D12D11" w:rsidRDefault="00D12D11" w:rsidP="00D12D11">
      <w:r w:rsidRPr="00D12D11">
        <w:rPr>
          <w:b/>
          <w:bCs/>
        </w:rPr>
        <w:t xml:space="preserve">47. </w:t>
      </w:r>
      <w:r w:rsidRPr="00D12D11">
        <w:t>Ey kendilerine kitap verilenler! Birtakım yüzleri silip de tersine</w:t>
      </w:r>
      <w:r>
        <w:t xml:space="preserve"> </w:t>
      </w:r>
      <w:r w:rsidRPr="00D12D11">
        <w:t>çevirmeden</w:t>
      </w:r>
      <w:r w:rsidRPr="00D12D11">
        <w:t xml:space="preserve"> yahut cumartesi halkını</w:t>
      </w:r>
      <w:r w:rsidRPr="00D12D11">
        <w:rPr>
          <w:sz w:val="14"/>
          <w:szCs w:val="14"/>
        </w:rPr>
        <w:t>19</w:t>
      </w:r>
      <w:r w:rsidRPr="00D12D11">
        <w:rPr>
          <w:i/>
          <w:iCs/>
        </w:rPr>
        <w:t xml:space="preserve"> </w:t>
      </w:r>
      <w:r w:rsidRPr="00D12D11">
        <w:t>lânetlediğimiz</w:t>
      </w:r>
      <w:r>
        <w:t xml:space="preserve"> </w:t>
      </w:r>
      <w:r w:rsidRPr="00D12D11">
        <w:t>gibi onları lânetlemeden, yanınızda bulunanı (Tevrat’ı)</w:t>
      </w:r>
      <w:r>
        <w:t xml:space="preserve"> </w:t>
      </w:r>
      <w:r w:rsidRPr="00D12D11">
        <w:t>doğrulayıcı olarak indirdiğimiz bu kitaba (Kur’an’a) iman</w:t>
      </w:r>
      <w:r>
        <w:t xml:space="preserve"> </w:t>
      </w:r>
      <w:r w:rsidRPr="00D12D11">
        <w:t>edin. Allah’ın emri mutlaka yerine gelecektir.</w:t>
      </w:r>
    </w:p>
    <w:p w14:paraId="4D3B9E75" w14:textId="3A824A2E" w:rsidR="00D12D11" w:rsidRPr="00D12D11" w:rsidRDefault="00D12D11" w:rsidP="00D12D11">
      <w:r w:rsidRPr="00D12D11">
        <w:rPr>
          <w:b/>
          <w:bCs/>
        </w:rPr>
        <w:t xml:space="preserve">48. </w:t>
      </w:r>
      <w:r w:rsidRPr="00D12D11">
        <w:t>Şüphesiz Allah, kendisine ortak koşulmasını asla bağışlamaz.</w:t>
      </w:r>
      <w:r>
        <w:t xml:space="preserve"> </w:t>
      </w:r>
      <w:r w:rsidRPr="00D12D11">
        <w:t>Bunun dışında kalan (günah)</w:t>
      </w:r>
      <w:proofErr w:type="spellStart"/>
      <w:r w:rsidRPr="00D12D11">
        <w:t>ları</w:t>
      </w:r>
      <w:proofErr w:type="spellEnd"/>
      <w:r w:rsidRPr="00D12D11">
        <w:t xml:space="preserve"> ise dilediği kimseler</w:t>
      </w:r>
      <w:r>
        <w:t xml:space="preserve"> </w:t>
      </w:r>
      <w:r w:rsidRPr="00D12D11">
        <w:t>için bağışlar. Allah’a şirk koşan kimse, şüphesiz büyük bir günah</w:t>
      </w:r>
      <w:r>
        <w:t xml:space="preserve"> </w:t>
      </w:r>
      <w:r w:rsidRPr="00D12D11">
        <w:t>işleyerek iftira etmiş olur.</w:t>
      </w:r>
    </w:p>
    <w:p w14:paraId="0066F22E" w14:textId="35A11C35" w:rsidR="00D12D11" w:rsidRPr="00D12D11" w:rsidRDefault="00D12D11" w:rsidP="00D12D11">
      <w:r w:rsidRPr="00D12D11">
        <w:rPr>
          <w:b/>
          <w:bCs/>
        </w:rPr>
        <w:t xml:space="preserve">49. </w:t>
      </w:r>
      <w:r w:rsidRPr="00D12D11">
        <w:t>Kendilerini temize çıkaranları görmedin mi? Hayır! Allah,</w:t>
      </w:r>
      <w:r>
        <w:t xml:space="preserve"> </w:t>
      </w:r>
      <w:r w:rsidRPr="00D12D11">
        <w:t>dilediğini temize çıkarır ve kendilerine kıl kadar zulmedilmez.</w:t>
      </w:r>
    </w:p>
    <w:p w14:paraId="39B34EEF" w14:textId="7752F7C0" w:rsidR="00D12D11" w:rsidRPr="00D12D11" w:rsidRDefault="00D12D11" w:rsidP="00D12D11">
      <w:r w:rsidRPr="00D12D11">
        <w:rPr>
          <w:b/>
          <w:bCs/>
        </w:rPr>
        <w:t xml:space="preserve">50. </w:t>
      </w:r>
      <w:r w:rsidRPr="00D12D11">
        <w:t>Bak, Allah’a karşı nasıl yalan uyduruyorlar. Apaçık bir günah</w:t>
      </w:r>
      <w:r>
        <w:t xml:space="preserve"> </w:t>
      </w:r>
      <w:r w:rsidRPr="00D12D11">
        <w:t>olarak bu yeter.</w:t>
      </w:r>
    </w:p>
    <w:p w14:paraId="1C6EE59F" w14:textId="523127D4" w:rsidR="00372430" w:rsidRDefault="00D12D11" w:rsidP="00D12D11">
      <w:r w:rsidRPr="00D12D11">
        <w:rPr>
          <w:b/>
          <w:bCs/>
        </w:rPr>
        <w:t xml:space="preserve">51. </w:t>
      </w:r>
      <w:r w:rsidRPr="00D12D11">
        <w:t>Kendilerine Kitap’tan bir nasip verilmiş olanları görmüyor</w:t>
      </w:r>
      <w:r>
        <w:t xml:space="preserve"> </w:t>
      </w:r>
      <w:r w:rsidRPr="00D12D11">
        <w:t>musun? Onlar “</w:t>
      </w:r>
      <w:proofErr w:type="spellStart"/>
      <w:r w:rsidRPr="00D12D11">
        <w:t>cibt”e</w:t>
      </w:r>
      <w:proofErr w:type="spellEnd"/>
      <w:r w:rsidRPr="00D12D11">
        <w:t xml:space="preserve"> ve “tâğût”a</w:t>
      </w:r>
      <w:r w:rsidRPr="00D12D11">
        <w:rPr>
          <w:sz w:val="14"/>
          <w:szCs w:val="14"/>
        </w:rPr>
        <w:t xml:space="preserve">20 </w:t>
      </w:r>
      <w:r w:rsidRPr="00D12D11">
        <w:t xml:space="preserve">inanıyorlar. İnkâr edenler için </w:t>
      </w:r>
      <w:r w:rsidRPr="00D12D11">
        <w:t>de</w:t>
      </w:r>
      <w:r w:rsidRPr="00D12D11">
        <w:t xml:space="preserve"> “Bunlar, iman edenlerden daha doğru yoldadır”</w:t>
      </w:r>
      <w:r>
        <w:t xml:space="preserve"> </w:t>
      </w:r>
      <w:r w:rsidRPr="00D12D11">
        <w:t>diyorlar.</w:t>
      </w:r>
    </w:p>
    <w:p w14:paraId="4BF07270" w14:textId="115CF6C7" w:rsidR="00D12D11" w:rsidRPr="00D12D11" w:rsidRDefault="00D12D11" w:rsidP="00D12D11">
      <w:pPr>
        <w:rPr>
          <w:i/>
          <w:iCs/>
          <w:sz w:val="18"/>
          <w:szCs w:val="18"/>
        </w:rPr>
      </w:pPr>
      <w:proofErr w:type="gramStart"/>
      <w:r w:rsidRPr="00D12D11">
        <w:rPr>
          <w:i/>
          <w:iCs/>
          <w:sz w:val="18"/>
          <w:szCs w:val="18"/>
        </w:rPr>
        <w:t>17 .</w:t>
      </w:r>
      <w:proofErr w:type="gramEnd"/>
      <w:r w:rsidRPr="00D12D11">
        <w:rPr>
          <w:i/>
          <w:iCs/>
          <w:sz w:val="18"/>
          <w:szCs w:val="18"/>
        </w:rPr>
        <w:t xml:space="preserve"> Bakara </w:t>
      </w:r>
      <w:proofErr w:type="spellStart"/>
      <w:r w:rsidRPr="00D12D11">
        <w:rPr>
          <w:i/>
          <w:iCs/>
          <w:sz w:val="18"/>
          <w:szCs w:val="18"/>
        </w:rPr>
        <w:t>sûresinin</w:t>
      </w:r>
      <w:proofErr w:type="spellEnd"/>
      <w:r w:rsidRPr="00D12D11">
        <w:rPr>
          <w:i/>
          <w:iCs/>
          <w:sz w:val="18"/>
          <w:szCs w:val="18"/>
        </w:rPr>
        <w:t xml:space="preserve"> 104. </w:t>
      </w:r>
      <w:proofErr w:type="spellStart"/>
      <w:r w:rsidRPr="00D12D11">
        <w:rPr>
          <w:i/>
          <w:iCs/>
          <w:sz w:val="18"/>
          <w:szCs w:val="18"/>
        </w:rPr>
        <w:t>âyeti</w:t>
      </w:r>
      <w:proofErr w:type="spellEnd"/>
      <w:r w:rsidRPr="00D12D11">
        <w:rPr>
          <w:i/>
          <w:iCs/>
          <w:sz w:val="18"/>
          <w:szCs w:val="18"/>
        </w:rPr>
        <w:t xml:space="preserve"> ile ilgili olarak da açıklandığı gibi, “</w:t>
      </w:r>
      <w:proofErr w:type="spellStart"/>
      <w:r w:rsidRPr="00D12D11">
        <w:rPr>
          <w:i/>
          <w:iCs/>
          <w:sz w:val="18"/>
          <w:szCs w:val="18"/>
        </w:rPr>
        <w:t>Râ’inâ</w:t>
      </w:r>
      <w:proofErr w:type="spellEnd"/>
      <w:r w:rsidRPr="00D12D11">
        <w:rPr>
          <w:i/>
          <w:iCs/>
          <w:sz w:val="18"/>
          <w:szCs w:val="18"/>
        </w:rPr>
        <w:t>” Arap dilinde</w:t>
      </w:r>
      <w:r>
        <w:rPr>
          <w:i/>
          <w:iCs/>
          <w:sz w:val="18"/>
          <w:szCs w:val="18"/>
        </w:rPr>
        <w:t xml:space="preserve"> d</w:t>
      </w:r>
      <w:r w:rsidRPr="00D12D11">
        <w:rPr>
          <w:i/>
          <w:iCs/>
          <w:sz w:val="18"/>
          <w:szCs w:val="18"/>
        </w:rPr>
        <w:t>e</w:t>
      </w:r>
      <w:r w:rsidRPr="00D12D11">
        <w:rPr>
          <w:i/>
          <w:iCs/>
          <w:sz w:val="18"/>
          <w:szCs w:val="18"/>
        </w:rPr>
        <w:t xml:space="preserve"> </w:t>
      </w:r>
      <w:r w:rsidRPr="00D12D11">
        <w:rPr>
          <w:i/>
          <w:iCs/>
          <w:sz w:val="18"/>
          <w:szCs w:val="18"/>
        </w:rPr>
        <w:t xml:space="preserve">“Bizi gözet”, “Bize bak” demektir. Yahudiler, bu kelimeyi </w:t>
      </w:r>
      <w:proofErr w:type="spellStart"/>
      <w:r w:rsidRPr="00D12D11">
        <w:rPr>
          <w:i/>
          <w:iCs/>
          <w:sz w:val="18"/>
          <w:szCs w:val="18"/>
        </w:rPr>
        <w:t>İbrânice’de</w:t>
      </w:r>
      <w:proofErr w:type="spellEnd"/>
      <w:r w:rsidRPr="00D12D11">
        <w:rPr>
          <w:i/>
          <w:iCs/>
          <w:sz w:val="18"/>
          <w:szCs w:val="18"/>
        </w:rPr>
        <w:t xml:space="preserve"> hakaret ifade</w:t>
      </w:r>
      <w:r w:rsidRPr="00D12D11">
        <w:rPr>
          <w:i/>
          <w:iCs/>
          <w:sz w:val="18"/>
          <w:szCs w:val="18"/>
        </w:rPr>
        <w:t xml:space="preserve"> </w:t>
      </w:r>
      <w:r w:rsidRPr="00D12D11">
        <w:rPr>
          <w:i/>
          <w:iCs/>
          <w:sz w:val="18"/>
          <w:szCs w:val="18"/>
        </w:rPr>
        <w:t>eden bir anlama; bir başka yoruma göre ise, peygamberimize hitaben “Çobanımız”</w:t>
      </w:r>
      <w:r w:rsidRPr="00D12D11">
        <w:rPr>
          <w:i/>
          <w:iCs/>
          <w:sz w:val="18"/>
          <w:szCs w:val="18"/>
        </w:rPr>
        <w:t xml:space="preserve"> </w:t>
      </w:r>
      <w:r w:rsidRPr="00D12D11">
        <w:rPr>
          <w:i/>
          <w:iCs/>
          <w:sz w:val="18"/>
          <w:szCs w:val="18"/>
        </w:rPr>
        <w:t>anlamına gelecek şekilde hakaret kastederek “</w:t>
      </w:r>
      <w:proofErr w:type="spellStart"/>
      <w:r w:rsidRPr="00D12D11">
        <w:rPr>
          <w:i/>
          <w:iCs/>
          <w:sz w:val="18"/>
          <w:szCs w:val="18"/>
        </w:rPr>
        <w:t>Râ’înâ</w:t>
      </w:r>
      <w:proofErr w:type="spellEnd"/>
      <w:r w:rsidRPr="00D12D11">
        <w:rPr>
          <w:i/>
          <w:iCs/>
          <w:sz w:val="18"/>
          <w:szCs w:val="18"/>
        </w:rPr>
        <w:t>” şeklinde söylüyorlardı.</w:t>
      </w:r>
    </w:p>
    <w:p w14:paraId="62631597" w14:textId="77777777" w:rsidR="00D12D11" w:rsidRPr="00D12D11" w:rsidRDefault="00D12D11" w:rsidP="00D12D11">
      <w:pPr>
        <w:rPr>
          <w:i/>
          <w:iCs/>
          <w:sz w:val="18"/>
          <w:szCs w:val="18"/>
        </w:rPr>
      </w:pPr>
      <w:proofErr w:type="gramStart"/>
      <w:r w:rsidRPr="00D12D11">
        <w:rPr>
          <w:i/>
          <w:iCs/>
          <w:sz w:val="18"/>
          <w:szCs w:val="18"/>
        </w:rPr>
        <w:t>18 .</w:t>
      </w:r>
      <w:proofErr w:type="gramEnd"/>
      <w:r w:rsidRPr="00D12D11">
        <w:rPr>
          <w:i/>
          <w:iCs/>
          <w:sz w:val="18"/>
          <w:szCs w:val="18"/>
        </w:rPr>
        <w:t xml:space="preserve"> Konu ile ilgili olarak ayrıca Bakara </w:t>
      </w:r>
      <w:proofErr w:type="spellStart"/>
      <w:r w:rsidRPr="00D12D11">
        <w:rPr>
          <w:i/>
          <w:iCs/>
          <w:sz w:val="18"/>
          <w:szCs w:val="18"/>
        </w:rPr>
        <w:t>sûresinin</w:t>
      </w:r>
      <w:proofErr w:type="spellEnd"/>
      <w:r w:rsidRPr="00D12D11">
        <w:rPr>
          <w:i/>
          <w:iCs/>
          <w:sz w:val="18"/>
          <w:szCs w:val="18"/>
        </w:rPr>
        <w:t xml:space="preserve"> 104. </w:t>
      </w:r>
      <w:proofErr w:type="spellStart"/>
      <w:r w:rsidRPr="00D12D11">
        <w:rPr>
          <w:i/>
          <w:iCs/>
          <w:sz w:val="18"/>
          <w:szCs w:val="18"/>
        </w:rPr>
        <w:t>âyetine</w:t>
      </w:r>
      <w:proofErr w:type="spellEnd"/>
      <w:r w:rsidRPr="00D12D11">
        <w:rPr>
          <w:i/>
          <w:iCs/>
          <w:sz w:val="18"/>
          <w:szCs w:val="18"/>
        </w:rPr>
        <w:t xml:space="preserve"> bakınız.</w:t>
      </w:r>
    </w:p>
    <w:p w14:paraId="6BA1A58F" w14:textId="10FA3865" w:rsidR="00D12D11" w:rsidRPr="00D12D11" w:rsidRDefault="00D12D11" w:rsidP="00D12D11">
      <w:pPr>
        <w:rPr>
          <w:i/>
          <w:iCs/>
          <w:sz w:val="18"/>
          <w:szCs w:val="18"/>
        </w:rPr>
      </w:pPr>
      <w:proofErr w:type="gramStart"/>
      <w:r w:rsidRPr="00D12D11">
        <w:rPr>
          <w:i/>
          <w:iCs/>
          <w:sz w:val="18"/>
          <w:szCs w:val="18"/>
        </w:rPr>
        <w:t>19 .</w:t>
      </w:r>
      <w:proofErr w:type="gramEnd"/>
      <w:r w:rsidRPr="00D12D11">
        <w:rPr>
          <w:i/>
          <w:iCs/>
          <w:sz w:val="18"/>
          <w:szCs w:val="18"/>
        </w:rPr>
        <w:t xml:space="preserve"> “Cumartesi halkı” ifadesi ile, Hz. Mûsâ’nın dinine göre, cumartesi günü ile ilgili</w:t>
      </w:r>
      <w:r w:rsidRPr="00D12D11">
        <w:rPr>
          <w:i/>
          <w:iCs/>
          <w:sz w:val="18"/>
          <w:szCs w:val="18"/>
        </w:rPr>
        <w:t xml:space="preserve"> </w:t>
      </w:r>
      <w:r w:rsidRPr="00D12D11">
        <w:rPr>
          <w:i/>
          <w:iCs/>
          <w:sz w:val="18"/>
          <w:szCs w:val="18"/>
        </w:rPr>
        <w:t>bazı yasakları çiğneyenler kastedilmektedir. Konu ile ilgili olarak ayrıca bakınız: Bakara</w:t>
      </w:r>
      <w:r w:rsidRPr="00D12D11">
        <w:rPr>
          <w:i/>
          <w:iCs/>
          <w:sz w:val="18"/>
          <w:szCs w:val="18"/>
        </w:rPr>
        <w:t xml:space="preserve"> </w:t>
      </w:r>
      <w:proofErr w:type="spellStart"/>
      <w:r w:rsidRPr="00D12D11">
        <w:rPr>
          <w:i/>
          <w:iCs/>
          <w:sz w:val="18"/>
          <w:szCs w:val="18"/>
        </w:rPr>
        <w:t>sûresi</w:t>
      </w:r>
      <w:proofErr w:type="spellEnd"/>
      <w:r w:rsidRPr="00D12D11">
        <w:rPr>
          <w:i/>
          <w:iCs/>
          <w:sz w:val="18"/>
          <w:szCs w:val="18"/>
        </w:rPr>
        <w:t xml:space="preserve">, </w:t>
      </w:r>
      <w:proofErr w:type="spellStart"/>
      <w:r w:rsidRPr="00D12D11">
        <w:rPr>
          <w:i/>
          <w:iCs/>
          <w:sz w:val="18"/>
          <w:szCs w:val="18"/>
        </w:rPr>
        <w:t>âyet</w:t>
      </w:r>
      <w:proofErr w:type="spellEnd"/>
      <w:r w:rsidRPr="00D12D11">
        <w:rPr>
          <w:i/>
          <w:iCs/>
          <w:sz w:val="18"/>
          <w:szCs w:val="18"/>
        </w:rPr>
        <w:t xml:space="preserve">, 65; Nisâ </w:t>
      </w:r>
      <w:proofErr w:type="spellStart"/>
      <w:r w:rsidRPr="00D12D11">
        <w:rPr>
          <w:i/>
          <w:iCs/>
          <w:sz w:val="18"/>
          <w:szCs w:val="18"/>
        </w:rPr>
        <w:t>sûresi</w:t>
      </w:r>
      <w:proofErr w:type="spellEnd"/>
      <w:r w:rsidRPr="00D12D11">
        <w:rPr>
          <w:i/>
          <w:iCs/>
          <w:sz w:val="18"/>
          <w:szCs w:val="18"/>
        </w:rPr>
        <w:t xml:space="preserve">, </w:t>
      </w:r>
      <w:proofErr w:type="spellStart"/>
      <w:r w:rsidRPr="00D12D11">
        <w:rPr>
          <w:i/>
          <w:iCs/>
          <w:sz w:val="18"/>
          <w:szCs w:val="18"/>
        </w:rPr>
        <w:t>âyet</w:t>
      </w:r>
      <w:proofErr w:type="spellEnd"/>
      <w:r w:rsidRPr="00D12D11">
        <w:rPr>
          <w:i/>
          <w:iCs/>
          <w:sz w:val="18"/>
          <w:szCs w:val="18"/>
        </w:rPr>
        <w:t xml:space="preserve">, 154; </w:t>
      </w:r>
      <w:proofErr w:type="spellStart"/>
      <w:r w:rsidRPr="00D12D11">
        <w:rPr>
          <w:i/>
          <w:iCs/>
          <w:sz w:val="18"/>
          <w:szCs w:val="18"/>
        </w:rPr>
        <w:t>A’râf</w:t>
      </w:r>
      <w:proofErr w:type="spellEnd"/>
      <w:r w:rsidRPr="00D12D11">
        <w:rPr>
          <w:i/>
          <w:iCs/>
          <w:sz w:val="18"/>
          <w:szCs w:val="18"/>
        </w:rPr>
        <w:t xml:space="preserve"> </w:t>
      </w:r>
      <w:proofErr w:type="spellStart"/>
      <w:r w:rsidRPr="00D12D11">
        <w:rPr>
          <w:i/>
          <w:iCs/>
          <w:sz w:val="18"/>
          <w:szCs w:val="18"/>
        </w:rPr>
        <w:t>sûresi</w:t>
      </w:r>
      <w:proofErr w:type="spellEnd"/>
      <w:r w:rsidRPr="00D12D11">
        <w:rPr>
          <w:i/>
          <w:iCs/>
          <w:sz w:val="18"/>
          <w:szCs w:val="18"/>
        </w:rPr>
        <w:t xml:space="preserve">, </w:t>
      </w:r>
      <w:proofErr w:type="spellStart"/>
      <w:r w:rsidRPr="00D12D11">
        <w:rPr>
          <w:i/>
          <w:iCs/>
          <w:sz w:val="18"/>
          <w:szCs w:val="18"/>
        </w:rPr>
        <w:t>âyet</w:t>
      </w:r>
      <w:proofErr w:type="spellEnd"/>
      <w:r w:rsidRPr="00D12D11">
        <w:rPr>
          <w:i/>
          <w:iCs/>
          <w:sz w:val="18"/>
          <w:szCs w:val="18"/>
        </w:rPr>
        <w:t xml:space="preserve">, 163-166; </w:t>
      </w:r>
      <w:proofErr w:type="spellStart"/>
      <w:r w:rsidRPr="00D12D11">
        <w:rPr>
          <w:i/>
          <w:iCs/>
          <w:sz w:val="18"/>
          <w:szCs w:val="18"/>
        </w:rPr>
        <w:t>Nahl</w:t>
      </w:r>
      <w:proofErr w:type="spellEnd"/>
      <w:r w:rsidRPr="00D12D11">
        <w:rPr>
          <w:i/>
          <w:iCs/>
          <w:sz w:val="18"/>
          <w:szCs w:val="18"/>
        </w:rPr>
        <w:t xml:space="preserve"> </w:t>
      </w:r>
      <w:proofErr w:type="spellStart"/>
      <w:r w:rsidRPr="00D12D11">
        <w:rPr>
          <w:i/>
          <w:iCs/>
          <w:sz w:val="18"/>
          <w:szCs w:val="18"/>
        </w:rPr>
        <w:t>sûresi</w:t>
      </w:r>
      <w:proofErr w:type="spellEnd"/>
      <w:r w:rsidRPr="00D12D11">
        <w:rPr>
          <w:i/>
          <w:iCs/>
          <w:sz w:val="18"/>
          <w:szCs w:val="18"/>
        </w:rPr>
        <w:t>,</w:t>
      </w:r>
      <w:r w:rsidRPr="00D12D11">
        <w:rPr>
          <w:i/>
          <w:iCs/>
          <w:sz w:val="18"/>
          <w:szCs w:val="18"/>
        </w:rPr>
        <w:t xml:space="preserve"> </w:t>
      </w:r>
      <w:proofErr w:type="spellStart"/>
      <w:r w:rsidRPr="00D12D11">
        <w:rPr>
          <w:i/>
          <w:iCs/>
          <w:sz w:val="18"/>
          <w:szCs w:val="18"/>
        </w:rPr>
        <w:t>âyet</w:t>
      </w:r>
      <w:proofErr w:type="spellEnd"/>
      <w:r w:rsidRPr="00D12D11">
        <w:rPr>
          <w:i/>
          <w:iCs/>
          <w:sz w:val="18"/>
          <w:szCs w:val="18"/>
        </w:rPr>
        <w:t>, 124.</w:t>
      </w:r>
    </w:p>
    <w:p w14:paraId="03BB596F" w14:textId="669F94A7" w:rsidR="00D12D11" w:rsidRPr="00D12D11" w:rsidRDefault="00D12D11" w:rsidP="00D12D11">
      <w:pPr>
        <w:rPr>
          <w:i/>
          <w:iCs/>
          <w:sz w:val="18"/>
          <w:szCs w:val="18"/>
        </w:rPr>
      </w:pPr>
      <w:proofErr w:type="gramStart"/>
      <w:r w:rsidRPr="00D12D11">
        <w:rPr>
          <w:i/>
          <w:iCs/>
          <w:sz w:val="18"/>
          <w:szCs w:val="18"/>
        </w:rPr>
        <w:t>20 .</w:t>
      </w:r>
      <w:proofErr w:type="gramEnd"/>
      <w:r w:rsidRPr="00D12D11">
        <w:rPr>
          <w:i/>
          <w:iCs/>
          <w:sz w:val="18"/>
          <w:szCs w:val="18"/>
        </w:rPr>
        <w:t xml:space="preserve"> “</w:t>
      </w:r>
      <w:proofErr w:type="spellStart"/>
      <w:r w:rsidRPr="00D12D11">
        <w:rPr>
          <w:i/>
          <w:iCs/>
          <w:sz w:val="18"/>
          <w:szCs w:val="18"/>
        </w:rPr>
        <w:t>Cibt</w:t>
      </w:r>
      <w:proofErr w:type="spellEnd"/>
      <w:r w:rsidRPr="00D12D11">
        <w:rPr>
          <w:i/>
          <w:iCs/>
          <w:sz w:val="18"/>
          <w:szCs w:val="18"/>
        </w:rPr>
        <w:t>”, put, sihirbaz, kâhin, Allah’ın haram kıldığı her şey ve Allah’tan başka tapılan</w:t>
      </w:r>
      <w:r w:rsidRPr="00D12D11">
        <w:rPr>
          <w:i/>
          <w:iCs/>
          <w:sz w:val="18"/>
          <w:szCs w:val="18"/>
        </w:rPr>
        <w:t xml:space="preserve"> </w:t>
      </w:r>
      <w:r w:rsidRPr="00D12D11">
        <w:rPr>
          <w:i/>
          <w:iCs/>
          <w:sz w:val="18"/>
          <w:szCs w:val="18"/>
        </w:rPr>
        <w:t>her şey demektir. “</w:t>
      </w:r>
      <w:proofErr w:type="spellStart"/>
      <w:r w:rsidRPr="00D12D11">
        <w:rPr>
          <w:i/>
          <w:iCs/>
          <w:sz w:val="18"/>
          <w:szCs w:val="18"/>
        </w:rPr>
        <w:t>Tâğût</w:t>
      </w:r>
      <w:proofErr w:type="spellEnd"/>
      <w:r w:rsidRPr="00D12D11">
        <w:rPr>
          <w:i/>
          <w:iCs/>
          <w:sz w:val="18"/>
          <w:szCs w:val="18"/>
        </w:rPr>
        <w:t>” ise sözlük anlamıyla haddi aşan demektir. Kur’an’da</w:t>
      </w:r>
      <w:r w:rsidRPr="00D12D11">
        <w:rPr>
          <w:i/>
          <w:iCs/>
          <w:sz w:val="18"/>
          <w:szCs w:val="18"/>
        </w:rPr>
        <w:t xml:space="preserve"> </w:t>
      </w:r>
      <w:r w:rsidRPr="00D12D11">
        <w:rPr>
          <w:i/>
          <w:iCs/>
          <w:sz w:val="18"/>
          <w:szCs w:val="18"/>
        </w:rPr>
        <w:t>kullanıldığı şekliyle kelime, “şeytan”, “nefis”, “putlar”, “sihirbaz” gibi çeşitli şekillerde</w:t>
      </w:r>
      <w:r w:rsidRPr="00D12D11">
        <w:rPr>
          <w:i/>
          <w:iCs/>
          <w:sz w:val="18"/>
          <w:szCs w:val="18"/>
        </w:rPr>
        <w:t xml:space="preserve"> </w:t>
      </w:r>
      <w:r w:rsidRPr="00D12D11">
        <w:rPr>
          <w:i/>
          <w:iCs/>
          <w:sz w:val="18"/>
          <w:szCs w:val="18"/>
        </w:rPr>
        <w:t xml:space="preserve">yorumlanmıştır. Kısaca </w:t>
      </w:r>
      <w:proofErr w:type="spellStart"/>
      <w:r w:rsidRPr="00D12D11">
        <w:rPr>
          <w:i/>
          <w:iCs/>
          <w:sz w:val="18"/>
          <w:szCs w:val="18"/>
        </w:rPr>
        <w:t>cibt</w:t>
      </w:r>
      <w:proofErr w:type="spellEnd"/>
      <w:r w:rsidRPr="00D12D11">
        <w:rPr>
          <w:i/>
          <w:iCs/>
          <w:sz w:val="18"/>
          <w:szCs w:val="18"/>
        </w:rPr>
        <w:t xml:space="preserve"> ve </w:t>
      </w:r>
      <w:proofErr w:type="spellStart"/>
      <w:r w:rsidRPr="00D12D11">
        <w:rPr>
          <w:i/>
          <w:iCs/>
          <w:sz w:val="18"/>
          <w:szCs w:val="18"/>
        </w:rPr>
        <w:t>tâğût</w:t>
      </w:r>
      <w:proofErr w:type="spellEnd"/>
      <w:r w:rsidRPr="00D12D11">
        <w:rPr>
          <w:i/>
          <w:iCs/>
          <w:sz w:val="18"/>
          <w:szCs w:val="18"/>
        </w:rPr>
        <w:t xml:space="preserve">, insanları azdıran, saptıran şeylerin hepsini </w:t>
      </w:r>
      <w:r w:rsidRPr="00D12D11">
        <w:rPr>
          <w:i/>
          <w:iCs/>
          <w:sz w:val="18"/>
          <w:szCs w:val="18"/>
        </w:rPr>
        <w:t xml:space="preserve">ifade </w:t>
      </w:r>
      <w:r w:rsidRPr="00D12D11">
        <w:rPr>
          <w:i/>
          <w:iCs/>
          <w:sz w:val="18"/>
          <w:szCs w:val="18"/>
        </w:rPr>
        <w:t>eder. (</w:t>
      </w:r>
      <w:proofErr w:type="spellStart"/>
      <w:r w:rsidRPr="00D12D11">
        <w:rPr>
          <w:i/>
          <w:iCs/>
          <w:sz w:val="18"/>
          <w:szCs w:val="18"/>
        </w:rPr>
        <w:t>Tâğût</w:t>
      </w:r>
      <w:proofErr w:type="spellEnd"/>
      <w:r w:rsidRPr="00D12D11">
        <w:rPr>
          <w:i/>
          <w:iCs/>
          <w:sz w:val="18"/>
          <w:szCs w:val="18"/>
        </w:rPr>
        <w:t xml:space="preserve"> için ayrıca bakınız: Bakara </w:t>
      </w:r>
      <w:proofErr w:type="spellStart"/>
      <w:r w:rsidRPr="00D12D11">
        <w:rPr>
          <w:i/>
          <w:iCs/>
          <w:sz w:val="18"/>
          <w:szCs w:val="18"/>
        </w:rPr>
        <w:t>sûresi</w:t>
      </w:r>
      <w:proofErr w:type="spellEnd"/>
      <w:r w:rsidRPr="00D12D11">
        <w:rPr>
          <w:i/>
          <w:iCs/>
          <w:sz w:val="18"/>
          <w:szCs w:val="18"/>
        </w:rPr>
        <w:t xml:space="preserve">, </w:t>
      </w:r>
      <w:proofErr w:type="spellStart"/>
      <w:r w:rsidRPr="00D12D11">
        <w:rPr>
          <w:i/>
          <w:iCs/>
          <w:sz w:val="18"/>
          <w:szCs w:val="18"/>
        </w:rPr>
        <w:t>âyet</w:t>
      </w:r>
      <w:proofErr w:type="spellEnd"/>
      <w:r w:rsidRPr="00D12D11">
        <w:rPr>
          <w:i/>
          <w:iCs/>
          <w:sz w:val="18"/>
          <w:szCs w:val="18"/>
        </w:rPr>
        <w:t xml:space="preserve">, 256-257; Nisâ </w:t>
      </w:r>
      <w:proofErr w:type="spellStart"/>
      <w:r w:rsidRPr="00D12D11">
        <w:rPr>
          <w:i/>
          <w:iCs/>
          <w:sz w:val="18"/>
          <w:szCs w:val="18"/>
        </w:rPr>
        <w:t>sûresi</w:t>
      </w:r>
      <w:proofErr w:type="spellEnd"/>
      <w:r w:rsidRPr="00D12D11">
        <w:rPr>
          <w:i/>
          <w:iCs/>
          <w:sz w:val="18"/>
          <w:szCs w:val="18"/>
        </w:rPr>
        <w:t xml:space="preserve">, </w:t>
      </w:r>
      <w:proofErr w:type="spellStart"/>
      <w:r w:rsidRPr="00D12D11">
        <w:rPr>
          <w:i/>
          <w:iCs/>
          <w:sz w:val="18"/>
          <w:szCs w:val="18"/>
        </w:rPr>
        <w:t>âyet</w:t>
      </w:r>
      <w:proofErr w:type="spellEnd"/>
      <w:r w:rsidRPr="00D12D11">
        <w:rPr>
          <w:i/>
          <w:iCs/>
          <w:sz w:val="18"/>
          <w:szCs w:val="18"/>
        </w:rPr>
        <w:t>,</w:t>
      </w:r>
      <w:r w:rsidRPr="00D12D11">
        <w:rPr>
          <w:i/>
          <w:iCs/>
          <w:sz w:val="18"/>
          <w:szCs w:val="18"/>
        </w:rPr>
        <w:t xml:space="preserve"> </w:t>
      </w:r>
      <w:r w:rsidRPr="00D12D11">
        <w:rPr>
          <w:i/>
          <w:iCs/>
          <w:sz w:val="18"/>
          <w:szCs w:val="18"/>
        </w:rPr>
        <w:t xml:space="preserve">60,76; Mâide </w:t>
      </w:r>
      <w:proofErr w:type="spellStart"/>
      <w:r w:rsidRPr="00D12D11">
        <w:rPr>
          <w:i/>
          <w:iCs/>
          <w:sz w:val="18"/>
          <w:szCs w:val="18"/>
        </w:rPr>
        <w:t>sûresi</w:t>
      </w:r>
      <w:proofErr w:type="spellEnd"/>
      <w:r w:rsidRPr="00D12D11">
        <w:rPr>
          <w:i/>
          <w:iCs/>
          <w:sz w:val="18"/>
          <w:szCs w:val="18"/>
        </w:rPr>
        <w:t xml:space="preserve">, </w:t>
      </w:r>
      <w:proofErr w:type="spellStart"/>
      <w:r w:rsidRPr="00D12D11">
        <w:rPr>
          <w:i/>
          <w:iCs/>
          <w:sz w:val="18"/>
          <w:szCs w:val="18"/>
        </w:rPr>
        <w:t>âyet</w:t>
      </w:r>
      <w:proofErr w:type="spellEnd"/>
      <w:r w:rsidRPr="00D12D11">
        <w:rPr>
          <w:i/>
          <w:iCs/>
          <w:sz w:val="18"/>
          <w:szCs w:val="18"/>
        </w:rPr>
        <w:t xml:space="preserve">, 60; </w:t>
      </w:r>
      <w:proofErr w:type="spellStart"/>
      <w:r w:rsidRPr="00D12D11">
        <w:rPr>
          <w:i/>
          <w:iCs/>
          <w:sz w:val="18"/>
          <w:szCs w:val="18"/>
        </w:rPr>
        <w:t>Nahl</w:t>
      </w:r>
      <w:proofErr w:type="spellEnd"/>
      <w:r w:rsidRPr="00D12D11">
        <w:rPr>
          <w:i/>
          <w:iCs/>
          <w:sz w:val="18"/>
          <w:szCs w:val="18"/>
        </w:rPr>
        <w:t xml:space="preserve"> </w:t>
      </w:r>
      <w:proofErr w:type="spellStart"/>
      <w:r w:rsidRPr="00D12D11">
        <w:rPr>
          <w:i/>
          <w:iCs/>
          <w:sz w:val="18"/>
          <w:szCs w:val="18"/>
        </w:rPr>
        <w:t>sûresi</w:t>
      </w:r>
      <w:proofErr w:type="spellEnd"/>
      <w:r w:rsidRPr="00D12D11">
        <w:rPr>
          <w:i/>
          <w:iCs/>
          <w:sz w:val="18"/>
          <w:szCs w:val="18"/>
        </w:rPr>
        <w:t xml:space="preserve">, </w:t>
      </w:r>
      <w:proofErr w:type="spellStart"/>
      <w:r w:rsidRPr="00D12D11">
        <w:rPr>
          <w:i/>
          <w:iCs/>
          <w:sz w:val="18"/>
          <w:szCs w:val="18"/>
        </w:rPr>
        <w:t>âyet</w:t>
      </w:r>
      <w:proofErr w:type="spellEnd"/>
      <w:r w:rsidRPr="00D12D11">
        <w:rPr>
          <w:i/>
          <w:iCs/>
          <w:sz w:val="18"/>
          <w:szCs w:val="18"/>
        </w:rPr>
        <w:t xml:space="preserve">, 36; </w:t>
      </w:r>
      <w:proofErr w:type="spellStart"/>
      <w:r w:rsidRPr="00D12D11">
        <w:rPr>
          <w:i/>
          <w:iCs/>
          <w:sz w:val="18"/>
          <w:szCs w:val="18"/>
        </w:rPr>
        <w:t>Zümer</w:t>
      </w:r>
      <w:proofErr w:type="spellEnd"/>
      <w:r w:rsidRPr="00D12D11">
        <w:rPr>
          <w:i/>
          <w:iCs/>
          <w:sz w:val="18"/>
          <w:szCs w:val="18"/>
        </w:rPr>
        <w:t xml:space="preserve"> </w:t>
      </w:r>
      <w:proofErr w:type="spellStart"/>
      <w:r w:rsidRPr="00D12D11">
        <w:rPr>
          <w:i/>
          <w:iCs/>
          <w:sz w:val="18"/>
          <w:szCs w:val="18"/>
        </w:rPr>
        <w:t>sûresi</w:t>
      </w:r>
      <w:proofErr w:type="spellEnd"/>
      <w:r w:rsidRPr="00D12D11">
        <w:rPr>
          <w:i/>
          <w:iCs/>
          <w:sz w:val="18"/>
          <w:szCs w:val="18"/>
        </w:rPr>
        <w:t xml:space="preserve">, </w:t>
      </w:r>
      <w:proofErr w:type="spellStart"/>
      <w:r w:rsidRPr="00D12D11">
        <w:rPr>
          <w:i/>
          <w:iCs/>
          <w:sz w:val="18"/>
          <w:szCs w:val="18"/>
        </w:rPr>
        <w:t>âyet</w:t>
      </w:r>
      <w:proofErr w:type="spellEnd"/>
      <w:r w:rsidRPr="00D12D11">
        <w:rPr>
          <w:i/>
          <w:iCs/>
          <w:sz w:val="18"/>
          <w:szCs w:val="18"/>
        </w:rPr>
        <w:t>,</w:t>
      </w:r>
      <w:r w:rsidRPr="00D12D11">
        <w:rPr>
          <w:i/>
          <w:iCs/>
          <w:sz w:val="18"/>
          <w:szCs w:val="18"/>
        </w:rPr>
        <w:t xml:space="preserve"> </w:t>
      </w:r>
      <w:r w:rsidRPr="00D12D11">
        <w:rPr>
          <w:i/>
          <w:iCs/>
          <w:sz w:val="18"/>
          <w:szCs w:val="18"/>
        </w:rPr>
        <w:t>17.)</w:t>
      </w:r>
    </w:p>
    <w:sectPr w:rsidR="00D12D11" w:rsidRPr="00D12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11"/>
    <w:rsid w:val="001D7C89"/>
    <w:rsid w:val="00372430"/>
    <w:rsid w:val="00D1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7B70"/>
  <w15:chartTrackingRefBased/>
  <w15:docId w15:val="{2715FA5E-B08F-4172-B608-BB516A6E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12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12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12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12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12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12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12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12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12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12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12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12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12D1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12D1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12D1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12D1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12D1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12D1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12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12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12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12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12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12D1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12D1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12D1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12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12D1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12D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2024-09-11T09:42:00Z</dcterms:created>
  <dcterms:modified xsi:type="dcterms:W3CDTF">2024-09-11T09:48:00Z</dcterms:modified>
</cp:coreProperties>
</file>