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01ACD" w14:textId="703EAE94" w:rsidR="009C1731" w:rsidRPr="009C1731" w:rsidRDefault="009C1731" w:rsidP="009C1731">
      <w:r w:rsidRPr="009C1731">
        <w:rPr>
          <w:b/>
          <w:bCs/>
        </w:rPr>
        <w:t xml:space="preserve">66. </w:t>
      </w:r>
      <w:r w:rsidRPr="009C1731">
        <w:t>Eğer biz onlara, “Hayatlarınızı feda edin veya yurtlarınızdan</w:t>
      </w:r>
      <w:r>
        <w:t xml:space="preserve"> </w:t>
      </w:r>
      <w:r w:rsidRPr="009C1731">
        <w:t>çıkın” diye yazmış olsaydık, içlerinden pek azı hariç, bunu</w:t>
      </w:r>
      <w:r>
        <w:t xml:space="preserve"> </w:t>
      </w:r>
      <w:r w:rsidRPr="009C1731">
        <w:t>yapmazlardı. Eğer kendilerine verilen öğütleri tutsalardı,</w:t>
      </w:r>
      <w:r>
        <w:t xml:space="preserve"> </w:t>
      </w:r>
      <w:r w:rsidRPr="009C1731">
        <w:t xml:space="preserve">elbette haklarında hem daha </w:t>
      </w:r>
      <w:r w:rsidRPr="009C1731">
        <w:t>hayırlı</w:t>
      </w:r>
      <w:r w:rsidRPr="009C1731">
        <w:t xml:space="preserve"> hem de (imanlarını)</w:t>
      </w:r>
      <w:r>
        <w:t xml:space="preserve"> </w:t>
      </w:r>
      <w:r w:rsidRPr="009C1731">
        <w:t>daha çok pekiştirici olurdu.</w:t>
      </w:r>
    </w:p>
    <w:p w14:paraId="389DBEF2" w14:textId="5962B279" w:rsidR="009C1731" w:rsidRPr="009C1731" w:rsidRDefault="009C1731" w:rsidP="009C1731">
      <w:r w:rsidRPr="009C1731">
        <w:rPr>
          <w:b/>
          <w:bCs/>
        </w:rPr>
        <w:t xml:space="preserve">67. </w:t>
      </w:r>
      <w:r w:rsidRPr="009C1731">
        <w:t>O zaman kendilerine elbette katımızdan büyük bir mükâfat</w:t>
      </w:r>
      <w:r>
        <w:t xml:space="preserve"> </w:t>
      </w:r>
      <w:r w:rsidRPr="009C1731">
        <w:t>verirdik.</w:t>
      </w:r>
    </w:p>
    <w:p w14:paraId="16B313B9" w14:textId="77777777" w:rsidR="009C1731" w:rsidRPr="009C1731" w:rsidRDefault="009C1731" w:rsidP="009C1731">
      <w:r w:rsidRPr="009C1731">
        <w:rPr>
          <w:b/>
          <w:bCs/>
        </w:rPr>
        <w:t xml:space="preserve">68. </w:t>
      </w:r>
      <w:r w:rsidRPr="009C1731">
        <w:t>Onları elbette doğru yola iletirdik.</w:t>
      </w:r>
    </w:p>
    <w:p w14:paraId="7DE3AB0D" w14:textId="10BB5F4F" w:rsidR="009C1731" w:rsidRPr="009C1731" w:rsidRDefault="009C1731" w:rsidP="009C1731">
      <w:r w:rsidRPr="009C1731">
        <w:rPr>
          <w:b/>
          <w:bCs/>
        </w:rPr>
        <w:t xml:space="preserve">69. </w:t>
      </w:r>
      <w:r w:rsidRPr="009C1731">
        <w:t>Kim Allah’a ve Peygambere itaat ederse, işte onlar, Allah’ın</w:t>
      </w:r>
      <w:r>
        <w:t xml:space="preserve"> </w:t>
      </w:r>
      <w:r w:rsidRPr="009C1731">
        <w:t xml:space="preserve">kendilerine nimet verdiği peygamberlerle, </w:t>
      </w:r>
      <w:proofErr w:type="spellStart"/>
      <w:r w:rsidRPr="009C1731">
        <w:t>sıddîklarla</w:t>
      </w:r>
      <w:proofErr w:type="spellEnd"/>
      <w:r w:rsidRPr="009C1731">
        <w:t xml:space="preserve">, </w:t>
      </w:r>
      <w:r w:rsidRPr="009C1731">
        <w:t>şehitlerle</w:t>
      </w:r>
      <w:r>
        <w:t xml:space="preserve"> </w:t>
      </w:r>
      <w:r w:rsidRPr="009C1731">
        <w:t>ve iyi kimselerle birliktedirler. Bunlar ne güzel arkadaştır.</w:t>
      </w:r>
    </w:p>
    <w:p w14:paraId="2225FD2C" w14:textId="77777777" w:rsidR="009C1731" w:rsidRPr="009C1731" w:rsidRDefault="009C1731" w:rsidP="009C1731">
      <w:r w:rsidRPr="009C1731">
        <w:rPr>
          <w:b/>
          <w:bCs/>
        </w:rPr>
        <w:t xml:space="preserve">70. </w:t>
      </w:r>
      <w:r w:rsidRPr="009C1731">
        <w:t>Bu lütuf Allah’tandır. Hakkıyla bilen olarak Allah yeter.</w:t>
      </w:r>
    </w:p>
    <w:p w14:paraId="6F9CC4FB" w14:textId="2DD0C1B9" w:rsidR="009C1731" w:rsidRPr="009C1731" w:rsidRDefault="009C1731" w:rsidP="009C1731">
      <w:r w:rsidRPr="009C1731">
        <w:rPr>
          <w:b/>
          <w:bCs/>
        </w:rPr>
        <w:t xml:space="preserve">71. </w:t>
      </w:r>
      <w:r w:rsidRPr="009C1731">
        <w:t>Ey iman edenler! (Düşmana karşı) tedbirinizi alıp, küçük</w:t>
      </w:r>
      <w:r>
        <w:t xml:space="preserve"> </w:t>
      </w:r>
      <w:r w:rsidRPr="009C1731">
        <w:t xml:space="preserve">birlikler </w:t>
      </w:r>
      <w:r w:rsidRPr="009C1731">
        <w:t>hâlinde</w:t>
      </w:r>
      <w:r w:rsidRPr="009C1731">
        <w:t xml:space="preserve"> yahut topluca savaşa gidin.</w:t>
      </w:r>
    </w:p>
    <w:p w14:paraId="6DDE3D2D" w14:textId="1C142430" w:rsidR="009C1731" w:rsidRPr="009C1731" w:rsidRDefault="009C1731" w:rsidP="009C1731">
      <w:r w:rsidRPr="009C1731">
        <w:rPr>
          <w:b/>
          <w:bCs/>
        </w:rPr>
        <w:t xml:space="preserve">72. </w:t>
      </w:r>
      <w:r w:rsidRPr="009C1731">
        <w:t>Şüphesiz, aranızda öyle kimseler var ki, (onların her biri savaşa</w:t>
      </w:r>
      <w:r>
        <w:t xml:space="preserve"> </w:t>
      </w:r>
      <w:r w:rsidRPr="009C1731">
        <w:t>gitme konusunda) hakikaten pek ağır davranır. Eğer başınıza</w:t>
      </w:r>
      <w:r>
        <w:t xml:space="preserve"> </w:t>
      </w:r>
      <w:r w:rsidRPr="009C1731">
        <w:t xml:space="preserve">bir musibet gelirse, “Allah, bana lütfetti de </w:t>
      </w:r>
      <w:r w:rsidRPr="009C1731">
        <w:t>onlarla</w:t>
      </w:r>
      <w:r>
        <w:t xml:space="preserve"> </w:t>
      </w:r>
      <w:r w:rsidRPr="009C1731">
        <w:t>bulunmadım” der.</w:t>
      </w:r>
    </w:p>
    <w:p w14:paraId="34880FA0" w14:textId="41E5A511" w:rsidR="00DA59D1" w:rsidRDefault="009C1731" w:rsidP="009C1731">
      <w:r w:rsidRPr="009C1731">
        <w:rPr>
          <w:b/>
          <w:bCs/>
        </w:rPr>
        <w:t xml:space="preserve">73. </w:t>
      </w:r>
      <w:r w:rsidRPr="009C1731">
        <w:t xml:space="preserve">Eğer Allah’tan size bir lütuf (zafer) erişse, bu sefer </w:t>
      </w:r>
      <w:r w:rsidRPr="009C1731">
        <w:t>de</w:t>
      </w:r>
      <w:r w:rsidRPr="009C1731">
        <w:t xml:space="preserve"> sizinle</w:t>
      </w:r>
      <w:r>
        <w:t xml:space="preserve"> </w:t>
      </w:r>
      <w:r w:rsidRPr="009C1731">
        <w:t>kendisi arasında hiç tanışıklık yokmuş gibi şöyle der: “Keşke</w:t>
      </w:r>
      <w:r>
        <w:t xml:space="preserve"> </w:t>
      </w:r>
      <w:r w:rsidRPr="009C1731">
        <w:t>ben de onlarla beraber olsaydım da büyük bir başarıya (ganimete)</w:t>
      </w:r>
      <w:r>
        <w:t xml:space="preserve"> </w:t>
      </w:r>
      <w:r w:rsidRPr="009C1731">
        <w:t>ulaşsaydım.”</w:t>
      </w:r>
      <w:r w:rsidRPr="009C1731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9C1731">
        <w:rPr>
          <w:b/>
          <w:bCs/>
        </w:rPr>
        <w:t xml:space="preserve">74. </w:t>
      </w:r>
      <w:r w:rsidRPr="009C1731">
        <w:t>O hâlde, dünya hayatını ahiret hayatı karşılığında satanlar,</w:t>
      </w:r>
      <w:r>
        <w:t xml:space="preserve"> </w:t>
      </w:r>
      <w:r w:rsidRPr="009C1731">
        <w:t>Allah yolunda savaşsınlar. Kim Allah yolunda savaşır da öldürülür veya galip gelirse, biz ona büyük bir mükâfat vereceğiz.</w:t>
      </w:r>
    </w:p>
    <w:sectPr w:rsidR="00DA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31"/>
    <w:rsid w:val="0007712C"/>
    <w:rsid w:val="009C1731"/>
    <w:rsid w:val="00DA59D1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FC7C"/>
  <w15:chartTrackingRefBased/>
  <w15:docId w15:val="{410410B8-1FBE-4672-80E2-1056CB39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1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1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1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1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1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1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1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1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1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1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1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1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173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173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173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173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173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173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1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1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1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1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1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173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173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173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1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173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1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2024-09-11T09:59:00Z</dcterms:created>
  <dcterms:modified xsi:type="dcterms:W3CDTF">2024-09-11T10:11:00Z</dcterms:modified>
</cp:coreProperties>
</file>