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EEE5D9" w14:textId="3FC6C21F" w:rsidR="0051203E" w:rsidRPr="0051203E" w:rsidRDefault="0051203E" w:rsidP="0051203E">
      <w:r w:rsidRPr="0051203E">
        <w:rPr>
          <w:b/>
          <w:bCs/>
        </w:rPr>
        <w:t xml:space="preserve">75. </w:t>
      </w:r>
      <w:r w:rsidRPr="0051203E">
        <w:t xml:space="preserve">Size ne oluyor </w:t>
      </w:r>
      <w:r w:rsidRPr="0051203E">
        <w:t>da</w:t>
      </w:r>
      <w:r w:rsidRPr="0051203E">
        <w:t xml:space="preserve"> Allah yolunda </w:t>
      </w:r>
      <w:r w:rsidRPr="0051203E">
        <w:t>ve</w:t>
      </w:r>
      <w:r w:rsidRPr="0051203E">
        <w:t xml:space="preserve"> “Ey Rabbimiz! Bizleri</w:t>
      </w:r>
      <w:r>
        <w:t xml:space="preserve"> </w:t>
      </w:r>
      <w:r w:rsidRPr="0051203E">
        <w:t>halkı zalim olan şu memleketten çıkar, katından bize bir</w:t>
      </w:r>
      <w:r>
        <w:t xml:space="preserve"> </w:t>
      </w:r>
      <w:r w:rsidRPr="0051203E">
        <w:t>dost ver, bize katından bir yardımcı ver” diye yalvarıp duran</w:t>
      </w:r>
      <w:r>
        <w:t xml:space="preserve"> </w:t>
      </w:r>
      <w:r w:rsidRPr="0051203E">
        <w:t>zayıf ve zavallı erkekler, kadınlar ve çocukların uğrunda savaşa</w:t>
      </w:r>
      <w:r>
        <w:t xml:space="preserve"> </w:t>
      </w:r>
      <w:r w:rsidRPr="0051203E">
        <w:t>çıkmıyorsunuz?</w:t>
      </w:r>
    </w:p>
    <w:p w14:paraId="6F74D48D" w14:textId="51C59827" w:rsidR="0051203E" w:rsidRPr="0051203E" w:rsidRDefault="0051203E" w:rsidP="0051203E">
      <w:r w:rsidRPr="0051203E">
        <w:rPr>
          <w:b/>
          <w:bCs/>
        </w:rPr>
        <w:t xml:space="preserve">76. </w:t>
      </w:r>
      <w:r w:rsidRPr="0051203E">
        <w:t>İman edenler, Allah yolunda savaşırlar. İnkâr edenler de</w:t>
      </w:r>
      <w:r>
        <w:t xml:space="preserve"> </w:t>
      </w:r>
      <w:r w:rsidRPr="0051203E">
        <w:t>tâğût</w:t>
      </w:r>
      <w:r w:rsidRPr="0051203E">
        <w:rPr>
          <w:sz w:val="14"/>
          <w:szCs w:val="14"/>
        </w:rPr>
        <w:t>24</w:t>
      </w:r>
      <w:r w:rsidRPr="0051203E">
        <w:rPr>
          <w:i/>
          <w:iCs/>
        </w:rPr>
        <w:t xml:space="preserve"> </w:t>
      </w:r>
      <w:r w:rsidRPr="0051203E">
        <w:t>yolunda savaşırlar. O hâlde, siz şeytanın dostlarına</w:t>
      </w:r>
      <w:r>
        <w:t xml:space="preserve"> </w:t>
      </w:r>
      <w:r w:rsidRPr="0051203E">
        <w:t>karşı savaşın. Şüphesiz şeytanın hilesi zayıftır.</w:t>
      </w:r>
    </w:p>
    <w:p w14:paraId="102BFFB2" w14:textId="31798326" w:rsidR="0051203E" w:rsidRPr="0051203E" w:rsidRDefault="0051203E" w:rsidP="0051203E">
      <w:r w:rsidRPr="0051203E">
        <w:rPr>
          <w:b/>
          <w:bCs/>
        </w:rPr>
        <w:t xml:space="preserve">77. </w:t>
      </w:r>
      <w:r w:rsidRPr="0051203E">
        <w:t>Daha önce kendilerine, “(savaşmaktan) ellerinizi çekin, namazı</w:t>
      </w:r>
      <w:r>
        <w:t xml:space="preserve"> </w:t>
      </w:r>
      <w:r w:rsidRPr="0051203E">
        <w:t>kılın, zekâtı verin” denilenleri görmedin mi? Üzerlerine</w:t>
      </w:r>
      <w:r>
        <w:t xml:space="preserve"> </w:t>
      </w:r>
      <w:r w:rsidRPr="0051203E">
        <w:t>savaş yazılınca, hemen içlerinden bir kısmı; insanlardan,</w:t>
      </w:r>
      <w:r>
        <w:t xml:space="preserve"> </w:t>
      </w:r>
      <w:r w:rsidRPr="0051203E">
        <w:t>Allah’tan korkar gibi, hatta daha çok korkarlar ve “Rabbimiz!</w:t>
      </w:r>
      <w:r>
        <w:t xml:space="preserve"> </w:t>
      </w:r>
      <w:r w:rsidRPr="0051203E">
        <w:t>Niçin bize savaş yazdın? Bizi yakın bir zamana kadar</w:t>
      </w:r>
      <w:r>
        <w:t xml:space="preserve"> </w:t>
      </w:r>
      <w:r w:rsidRPr="0051203E">
        <w:t>erteleseydin ya!” derler. De ki: “Dünya geçimliği azdır. Ahiret,</w:t>
      </w:r>
      <w:r>
        <w:t xml:space="preserve"> </w:t>
      </w:r>
      <w:r w:rsidRPr="0051203E">
        <w:t>Allah’a karşı gelmekten sakınan kimse için daha hayırlıdır.</w:t>
      </w:r>
      <w:r>
        <w:t xml:space="preserve"> </w:t>
      </w:r>
      <w:r w:rsidRPr="0051203E">
        <w:t>Size kıl kadar haksızlık edilmez.”</w:t>
      </w:r>
    </w:p>
    <w:p w14:paraId="17436F7C" w14:textId="77777777" w:rsidR="0051203E" w:rsidRDefault="0051203E" w:rsidP="0051203E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51203E">
        <w:rPr>
          <w:b/>
          <w:bCs/>
        </w:rPr>
        <w:t xml:space="preserve">78. </w:t>
      </w:r>
      <w:r w:rsidRPr="0051203E">
        <w:t>Nerede olursanız olun, sağlam ve tahkim edilmiş kaleler</w:t>
      </w:r>
      <w:r>
        <w:t xml:space="preserve"> </w:t>
      </w:r>
      <w:r w:rsidRPr="0051203E">
        <w:t>içinde bulunsanız bile ölüm size ulaşacaktır. Onlara bir iyilik</w:t>
      </w:r>
      <w:r>
        <w:t xml:space="preserve"> </w:t>
      </w:r>
      <w:r w:rsidRPr="0051203E">
        <w:t>gelirse, “Bu, Allah’tandır” derler. Onlara bir kötülük gelirse,</w:t>
      </w:r>
      <w:r>
        <w:t xml:space="preserve"> </w:t>
      </w:r>
      <w:r w:rsidRPr="0051203E">
        <w:t>“Bu, senin yüzündendir” derler. (Ey Muhammed!) De</w:t>
      </w:r>
      <w:r>
        <w:t xml:space="preserve"> </w:t>
      </w:r>
      <w:r w:rsidRPr="0051203E">
        <w:t>ki: “Hepsi Allah’tandır.” Bu topluma ne oluyor ki, neredeyse</w:t>
      </w:r>
      <w:r>
        <w:t xml:space="preserve"> </w:t>
      </w:r>
      <w:r w:rsidRPr="0051203E">
        <w:t>hiçbir sözü anlamıyorlar!</w:t>
      </w:r>
      <w:r w:rsidRPr="0051203E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6B60B55F" w14:textId="4711F727" w:rsidR="00655F47" w:rsidRDefault="0051203E" w:rsidP="0051203E">
      <w:r w:rsidRPr="0051203E">
        <w:rPr>
          <w:b/>
          <w:bCs/>
        </w:rPr>
        <w:t xml:space="preserve">79. </w:t>
      </w:r>
      <w:r w:rsidRPr="0051203E">
        <w:t>Sana ne iyilik gelirse Allah’tandır. Sana ne kötülük gelirse</w:t>
      </w:r>
      <w:r>
        <w:t xml:space="preserve"> </w:t>
      </w:r>
      <w:r w:rsidRPr="0051203E">
        <w:t>kendindendir. (Ey Muhammed!) Seni insanlara bir peygamber</w:t>
      </w:r>
      <w:r>
        <w:t xml:space="preserve"> </w:t>
      </w:r>
      <w:r w:rsidRPr="0051203E">
        <w:t>olarak gönderdik. Şahit olarak Allah yeter.</w:t>
      </w:r>
    </w:p>
    <w:p w14:paraId="0F8EC055" w14:textId="0821875C" w:rsidR="0051203E" w:rsidRPr="0051203E" w:rsidRDefault="0051203E" w:rsidP="0051203E">
      <w:pPr>
        <w:rPr>
          <w:i/>
          <w:iCs/>
          <w:sz w:val="18"/>
          <w:szCs w:val="18"/>
        </w:rPr>
      </w:pPr>
      <w:proofErr w:type="gramStart"/>
      <w:r w:rsidRPr="0051203E">
        <w:rPr>
          <w:i/>
          <w:iCs/>
          <w:sz w:val="18"/>
          <w:szCs w:val="18"/>
        </w:rPr>
        <w:t>24 .</w:t>
      </w:r>
      <w:proofErr w:type="gramEnd"/>
      <w:r w:rsidRPr="0051203E">
        <w:rPr>
          <w:i/>
          <w:iCs/>
          <w:sz w:val="18"/>
          <w:szCs w:val="18"/>
        </w:rPr>
        <w:t xml:space="preserve"> </w:t>
      </w:r>
      <w:proofErr w:type="spellStart"/>
      <w:r w:rsidRPr="0051203E">
        <w:rPr>
          <w:i/>
          <w:iCs/>
          <w:sz w:val="18"/>
          <w:szCs w:val="18"/>
        </w:rPr>
        <w:t>Tâğût</w:t>
      </w:r>
      <w:proofErr w:type="spellEnd"/>
      <w:r w:rsidRPr="0051203E">
        <w:rPr>
          <w:i/>
          <w:iCs/>
          <w:sz w:val="18"/>
          <w:szCs w:val="18"/>
        </w:rPr>
        <w:t xml:space="preserve">: Şeytan, nefis, put, </w:t>
      </w:r>
      <w:r w:rsidRPr="0051203E">
        <w:rPr>
          <w:i/>
          <w:iCs/>
          <w:sz w:val="18"/>
          <w:szCs w:val="18"/>
        </w:rPr>
        <w:t>sihirbaz...</w:t>
      </w:r>
      <w:r w:rsidRPr="0051203E">
        <w:rPr>
          <w:i/>
          <w:iCs/>
          <w:sz w:val="18"/>
          <w:szCs w:val="18"/>
        </w:rPr>
        <w:t xml:space="preserve"> gibi insanları azdıran, saptıran her şeyi ifade</w:t>
      </w:r>
      <w:r>
        <w:rPr>
          <w:i/>
          <w:iCs/>
          <w:sz w:val="18"/>
          <w:szCs w:val="18"/>
        </w:rPr>
        <w:t xml:space="preserve"> </w:t>
      </w:r>
      <w:r w:rsidRPr="0051203E">
        <w:rPr>
          <w:i/>
          <w:iCs/>
          <w:sz w:val="18"/>
          <w:szCs w:val="18"/>
        </w:rPr>
        <w:t xml:space="preserve">eder. (Bakınız: Bakara </w:t>
      </w:r>
      <w:proofErr w:type="spellStart"/>
      <w:r w:rsidRPr="0051203E">
        <w:rPr>
          <w:i/>
          <w:iCs/>
          <w:sz w:val="18"/>
          <w:szCs w:val="18"/>
        </w:rPr>
        <w:t>sûresi</w:t>
      </w:r>
      <w:proofErr w:type="spellEnd"/>
      <w:r w:rsidRPr="0051203E">
        <w:rPr>
          <w:i/>
          <w:iCs/>
          <w:sz w:val="18"/>
          <w:szCs w:val="18"/>
        </w:rPr>
        <w:t xml:space="preserve">, </w:t>
      </w:r>
      <w:proofErr w:type="spellStart"/>
      <w:r w:rsidRPr="0051203E">
        <w:rPr>
          <w:i/>
          <w:iCs/>
          <w:sz w:val="18"/>
          <w:szCs w:val="18"/>
        </w:rPr>
        <w:t>âyet</w:t>
      </w:r>
      <w:proofErr w:type="spellEnd"/>
      <w:r w:rsidRPr="0051203E">
        <w:rPr>
          <w:i/>
          <w:iCs/>
          <w:sz w:val="18"/>
          <w:szCs w:val="18"/>
        </w:rPr>
        <w:t xml:space="preserve">, 256-257; Nisâ </w:t>
      </w:r>
      <w:proofErr w:type="spellStart"/>
      <w:r w:rsidRPr="0051203E">
        <w:rPr>
          <w:i/>
          <w:iCs/>
          <w:sz w:val="18"/>
          <w:szCs w:val="18"/>
        </w:rPr>
        <w:t>sûresi</w:t>
      </w:r>
      <w:proofErr w:type="spellEnd"/>
      <w:r w:rsidRPr="0051203E">
        <w:rPr>
          <w:i/>
          <w:iCs/>
          <w:sz w:val="18"/>
          <w:szCs w:val="18"/>
        </w:rPr>
        <w:t xml:space="preserve">, </w:t>
      </w:r>
      <w:proofErr w:type="spellStart"/>
      <w:r w:rsidRPr="0051203E">
        <w:rPr>
          <w:i/>
          <w:iCs/>
          <w:sz w:val="18"/>
          <w:szCs w:val="18"/>
        </w:rPr>
        <w:t>âyet</w:t>
      </w:r>
      <w:proofErr w:type="spellEnd"/>
      <w:r w:rsidRPr="0051203E">
        <w:rPr>
          <w:i/>
          <w:iCs/>
          <w:sz w:val="18"/>
          <w:szCs w:val="18"/>
        </w:rPr>
        <w:t>, 51,60,76; Mâide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51203E">
        <w:rPr>
          <w:i/>
          <w:iCs/>
          <w:sz w:val="18"/>
          <w:szCs w:val="18"/>
        </w:rPr>
        <w:t>sûresi</w:t>
      </w:r>
      <w:proofErr w:type="spellEnd"/>
      <w:r w:rsidRPr="0051203E">
        <w:rPr>
          <w:i/>
          <w:iCs/>
          <w:sz w:val="18"/>
          <w:szCs w:val="18"/>
        </w:rPr>
        <w:t xml:space="preserve">, </w:t>
      </w:r>
      <w:proofErr w:type="spellStart"/>
      <w:r w:rsidRPr="0051203E">
        <w:rPr>
          <w:i/>
          <w:iCs/>
          <w:sz w:val="18"/>
          <w:szCs w:val="18"/>
        </w:rPr>
        <w:t>âyet</w:t>
      </w:r>
      <w:proofErr w:type="spellEnd"/>
      <w:r w:rsidRPr="0051203E">
        <w:rPr>
          <w:i/>
          <w:iCs/>
          <w:sz w:val="18"/>
          <w:szCs w:val="18"/>
        </w:rPr>
        <w:t xml:space="preserve">, 60; </w:t>
      </w:r>
      <w:proofErr w:type="spellStart"/>
      <w:r w:rsidRPr="0051203E">
        <w:rPr>
          <w:i/>
          <w:iCs/>
          <w:sz w:val="18"/>
          <w:szCs w:val="18"/>
        </w:rPr>
        <w:t>Nahl</w:t>
      </w:r>
      <w:proofErr w:type="spellEnd"/>
      <w:r w:rsidRPr="0051203E">
        <w:rPr>
          <w:i/>
          <w:iCs/>
          <w:sz w:val="18"/>
          <w:szCs w:val="18"/>
        </w:rPr>
        <w:t xml:space="preserve"> </w:t>
      </w:r>
      <w:proofErr w:type="spellStart"/>
      <w:r w:rsidRPr="0051203E">
        <w:rPr>
          <w:i/>
          <w:iCs/>
          <w:sz w:val="18"/>
          <w:szCs w:val="18"/>
        </w:rPr>
        <w:t>sûresi</w:t>
      </w:r>
      <w:proofErr w:type="spellEnd"/>
      <w:r w:rsidRPr="0051203E">
        <w:rPr>
          <w:i/>
          <w:iCs/>
          <w:sz w:val="18"/>
          <w:szCs w:val="18"/>
        </w:rPr>
        <w:t xml:space="preserve">, </w:t>
      </w:r>
      <w:proofErr w:type="spellStart"/>
      <w:r w:rsidRPr="0051203E">
        <w:rPr>
          <w:i/>
          <w:iCs/>
          <w:sz w:val="18"/>
          <w:szCs w:val="18"/>
        </w:rPr>
        <w:t>âyet</w:t>
      </w:r>
      <w:proofErr w:type="spellEnd"/>
      <w:r w:rsidRPr="0051203E">
        <w:rPr>
          <w:i/>
          <w:iCs/>
          <w:sz w:val="18"/>
          <w:szCs w:val="18"/>
        </w:rPr>
        <w:t xml:space="preserve">, 36; </w:t>
      </w:r>
      <w:proofErr w:type="spellStart"/>
      <w:r w:rsidRPr="0051203E">
        <w:rPr>
          <w:i/>
          <w:iCs/>
          <w:sz w:val="18"/>
          <w:szCs w:val="18"/>
        </w:rPr>
        <w:t>Zümer</w:t>
      </w:r>
      <w:proofErr w:type="spellEnd"/>
      <w:r w:rsidRPr="0051203E">
        <w:rPr>
          <w:i/>
          <w:iCs/>
          <w:sz w:val="18"/>
          <w:szCs w:val="18"/>
        </w:rPr>
        <w:t xml:space="preserve"> </w:t>
      </w:r>
      <w:proofErr w:type="spellStart"/>
      <w:r w:rsidRPr="0051203E">
        <w:rPr>
          <w:i/>
          <w:iCs/>
          <w:sz w:val="18"/>
          <w:szCs w:val="18"/>
        </w:rPr>
        <w:t>sûresi</w:t>
      </w:r>
      <w:proofErr w:type="spellEnd"/>
      <w:r w:rsidRPr="0051203E">
        <w:rPr>
          <w:i/>
          <w:iCs/>
          <w:sz w:val="18"/>
          <w:szCs w:val="18"/>
        </w:rPr>
        <w:t xml:space="preserve">, </w:t>
      </w:r>
      <w:proofErr w:type="spellStart"/>
      <w:r w:rsidRPr="0051203E">
        <w:rPr>
          <w:i/>
          <w:iCs/>
          <w:sz w:val="18"/>
          <w:szCs w:val="18"/>
        </w:rPr>
        <w:t>âyet</w:t>
      </w:r>
      <w:proofErr w:type="spellEnd"/>
      <w:r w:rsidRPr="0051203E">
        <w:rPr>
          <w:i/>
          <w:iCs/>
          <w:sz w:val="18"/>
          <w:szCs w:val="18"/>
        </w:rPr>
        <w:t>, 17.)</w:t>
      </w:r>
    </w:p>
    <w:sectPr w:rsidR="0051203E" w:rsidRPr="00512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03E"/>
    <w:rsid w:val="0051203E"/>
    <w:rsid w:val="00655F47"/>
    <w:rsid w:val="008A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B6411"/>
  <w15:chartTrackingRefBased/>
  <w15:docId w15:val="{65F0BCDB-2B55-4053-B8AA-604E2EB0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12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12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120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12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120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12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12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12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12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120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12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120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1203E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1203E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1203E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1203E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1203E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1203E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12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12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12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12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12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1203E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1203E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1203E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120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1203E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120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1</cp:revision>
  <dcterms:created xsi:type="dcterms:W3CDTF">2024-09-11T10:11:00Z</dcterms:created>
  <dcterms:modified xsi:type="dcterms:W3CDTF">2024-09-11T10:13:00Z</dcterms:modified>
</cp:coreProperties>
</file>