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607184" w14:textId="2C0D32B6" w:rsidR="00645C84" w:rsidRPr="00645C84" w:rsidRDefault="00645C84" w:rsidP="00645C84">
      <w:r w:rsidRPr="00645C84">
        <w:rPr>
          <w:b/>
          <w:bCs/>
        </w:rPr>
        <w:t xml:space="preserve">62. </w:t>
      </w:r>
      <w:r w:rsidRPr="00645C84">
        <w:t>Şüphesiz, inananlar (Müslümanlar) ile Yahudiler, Hıristiyanlar</w:t>
      </w:r>
      <w:r>
        <w:t xml:space="preserve"> </w:t>
      </w:r>
      <w:r w:rsidRPr="00645C84">
        <w:t>ve Sâbiîlerden</w:t>
      </w:r>
      <w:r w:rsidRPr="00645C84">
        <w:rPr>
          <w:sz w:val="14"/>
          <w:szCs w:val="14"/>
        </w:rPr>
        <w:t>17</w:t>
      </w:r>
      <w:r w:rsidRPr="00645C84">
        <w:t xml:space="preserve"> (her bir grubun kendi şeriatında) “Allah’a ve ahiret gününe inanan ve </w:t>
      </w:r>
      <w:proofErr w:type="spellStart"/>
      <w:r w:rsidRPr="00645C84">
        <w:t>salih</w:t>
      </w:r>
      <w:proofErr w:type="spellEnd"/>
      <w:r w:rsidRPr="00645C84">
        <w:t xml:space="preserve"> ameller işleyenler</w:t>
      </w:r>
      <w:r>
        <w:t xml:space="preserve"> </w:t>
      </w:r>
      <w:r w:rsidRPr="00645C84">
        <w:t>için Rableri katında mükâfat vardır; onlar korkuya</w:t>
      </w:r>
      <w:r>
        <w:t xml:space="preserve"> </w:t>
      </w:r>
      <w:r w:rsidRPr="00645C84">
        <w:t>uğramayacaklar, mahzun da olmayacaklardır” (diye</w:t>
      </w:r>
      <w:r>
        <w:t xml:space="preserve"> </w:t>
      </w:r>
      <w:r w:rsidRPr="00645C84">
        <w:t>hükmedilmiştir).</w:t>
      </w:r>
      <w:r w:rsidRPr="00645C84">
        <w:rPr>
          <w:sz w:val="14"/>
          <w:szCs w:val="14"/>
        </w:rPr>
        <w:t>18</w:t>
      </w:r>
    </w:p>
    <w:p w14:paraId="71CF4D37" w14:textId="61D5AB5E" w:rsidR="00645C84" w:rsidRPr="00645C84" w:rsidRDefault="00645C84" w:rsidP="00645C84">
      <w:r w:rsidRPr="00645C84">
        <w:rPr>
          <w:b/>
          <w:bCs/>
        </w:rPr>
        <w:t xml:space="preserve">63. </w:t>
      </w:r>
      <w:r w:rsidRPr="00645C84">
        <w:t>Hani, (Tevrat ile amel edeceğinize dair) sizden sağlam bir</w:t>
      </w:r>
      <w:r>
        <w:t xml:space="preserve"> </w:t>
      </w:r>
      <w:r w:rsidRPr="00645C84">
        <w:t xml:space="preserve">söz almış, </w:t>
      </w:r>
      <w:proofErr w:type="spellStart"/>
      <w:r w:rsidRPr="00645C84">
        <w:t>Tûr</w:t>
      </w:r>
      <w:proofErr w:type="spellEnd"/>
      <w:r w:rsidRPr="00645C84">
        <w:t xml:space="preserve"> dağını da tepenize dikmiş ve “Sakınasınız</w:t>
      </w:r>
      <w:r>
        <w:t xml:space="preserve"> </w:t>
      </w:r>
      <w:r w:rsidRPr="00645C84">
        <w:t xml:space="preserve">diye, size verdiğimiz </w:t>
      </w:r>
      <w:proofErr w:type="spellStart"/>
      <w:r w:rsidRPr="00645C84">
        <w:t>Kitab’ı</w:t>
      </w:r>
      <w:proofErr w:type="spellEnd"/>
      <w:r w:rsidRPr="00645C84">
        <w:t xml:space="preserve"> sıkı tutun, onun içindekileri</w:t>
      </w:r>
      <w:r>
        <w:t xml:space="preserve"> </w:t>
      </w:r>
      <w:r w:rsidRPr="00645C84">
        <w:t>düşünün (gafil olmayın)” demiştik.</w:t>
      </w:r>
      <w:r w:rsidRPr="00645C84">
        <w:rPr>
          <w:sz w:val="14"/>
          <w:szCs w:val="14"/>
        </w:rPr>
        <w:t>19</w:t>
      </w:r>
    </w:p>
    <w:p w14:paraId="7E619451" w14:textId="3A18D570" w:rsidR="00645C84" w:rsidRPr="00645C84" w:rsidRDefault="00645C84" w:rsidP="00645C84">
      <w:r w:rsidRPr="00645C84">
        <w:rPr>
          <w:b/>
          <w:bCs/>
        </w:rPr>
        <w:t xml:space="preserve">64. </w:t>
      </w:r>
      <w:r w:rsidRPr="00645C84">
        <w:t>Bundan sonra yine yüz çevirdiniz. Allah’ın bol nimeti ve</w:t>
      </w:r>
      <w:r>
        <w:t xml:space="preserve"> </w:t>
      </w:r>
      <w:r w:rsidRPr="00645C84">
        <w:t>merhameti olmasaydı, herhâlde ziyana uğrayanlardan</w:t>
      </w:r>
      <w:r>
        <w:t xml:space="preserve"> </w:t>
      </w:r>
      <w:r w:rsidRPr="00645C84">
        <w:t>olurdunuz.</w:t>
      </w:r>
    </w:p>
    <w:p w14:paraId="5F205FD2" w14:textId="35E843CA" w:rsidR="00645C84" w:rsidRPr="00645C84" w:rsidRDefault="00645C84" w:rsidP="00645C84">
      <w:r w:rsidRPr="00645C84">
        <w:rPr>
          <w:b/>
          <w:bCs/>
        </w:rPr>
        <w:t xml:space="preserve">65. </w:t>
      </w:r>
      <w:r w:rsidRPr="00645C84">
        <w:t>Şüphesiz siz, içinizden Cumartesi yasağını</w:t>
      </w:r>
      <w:r w:rsidRPr="00645C84">
        <w:rPr>
          <w:sz w:val="14"/>
          <w:szCs w:val="14"/>
        </w:rPr>
        <w:t>20</w:t>
      </w:r>
      <w:r w:rsidRPr="00645C84">
        <w:t xml:space="preserve"> çiğneyenleri</w:t>
      </w:r>
      <w:r>
        <w:t xml:space="preserve"> </w:t>
      </w:r>
      <w:r w:rsidRPr="00645C84">
        <w:t>bilirsiniz. Biz onlara, “Aşağılık maymunlar olun” demiştik.</w:t>
      </w:r>
    </w:p>
    <w:p w14:paraId="6B5787FC" w14:textId="77777777" w:rsidR="00645C84" w:rsidRDefault="00645C84" w:rsidP="00645C84">
      <w:r w:rsidRPr="00645C84">
        <w:rPr>
          <w:b/>
          <w:bCs/>
        </w:rPr>
        <w:t xml:space="preserve">66. </w:t>
      </w:r>
      <w:r w:rsidRPr="00645C84">
        <w:t xml:space="preserve">Biz </w:t>
      </w:r>
      <w:proofErr w:type="gramStart"/>
      <w:r w:rsidRPr="00645C84">
        <w:t>bunu,</w:t>
      </w:r>
      <w:proofErr w:type="gramEnd"/>
      <w:r w:rsidRPr="00645C84">
        <w:t xml:space="preserve"> hem onu görenlere, hem de sonra geleceklere</w:t>
      </w:r>
      <w:r>
        <w:t xml:space="preserve"> </w:t>
      </w:r>
      <w:r w:rsidRPr="00645C84">
        <w:t>bir ibret ve Allah’a karşı gelmekten sakınanlara da bir öğüt</w:t>
      </w:r>
      <w:r>
        <w:t xml:space="preserve"> </w:t>
      </w:r>
      <w:r w:rsidRPr="00645C84">
        <w:t>kıldık.</w:t>
      </w:r>
      <w:r w:rsidRPr="00645C84">
        <w:rPr>
          <w:sz w:val="14"/>
          <w:szCs w:val="14"/>
        </w:rPr>
        <w:t>21</w:t>
      </w:r>
    </w:p>
    <w:p w14:paraId="59978AA4" w14:textId="60EFD1FC" w:rsidR="00645C84" w:rsidRPr="00645C84" w:rsidRDefault="00645C84" w:rsidP="00645C84">
      <w:r w:rsidRPr="00645C84">
        <w:rPr>
          <w:b/>
          <w:bCs/>
        </w:rPr>
        <w:t xml:space="preserve">67. </w:t>
      </w:r>
      <w:r w:rsidRPr="00645C84">
        <w:t>Hani Mûsâ kavmine, “Allah, size bir sığır kesmenizi emrediyor”</w:t>
      </w:r>
      <w:r>
        <w:t xml:space="preserve"> </w:t>
      </w:r>
      <w:r w:rsidRPr="00645C84">
        <w:t xml:space="preserve">demişti. Onlar </w:t>
      </w:r>
      <w:proofErr w:type="gramStart"/>
      <w:r w:rsidRPr="00645C84">
        <w:t>da,</w:t>
      </w:r>
      <w:proofErr w:type="gramEnd"/>
      <w:r w:rsidRPr="00645C84">
        <w:t xml:space="preserve"> “Sen bizimle eğleniyor musun?”</w:t>
      </w:r>
      <w:r>
        <w:t xml:space="preserve"> </w:t>
      </w:r>
      <w:r w:rsidRPr="00645C84">
        <w:t>demişlerdi. Mûsâ, “Kendini bilmez cahillerden olmaktan</w:t>
      </w:r>
      <w:r>
        <w:t xml:space="preserve"> </w:t>
      </w:r>
      <w:r w:rsidRPr="00645C84">
        <w:t>Allah’a sığınırım” demişti.</w:t>
      </w:r>
      <w:r w:rsidRPr="00645C84">
        <w:rPr>
          <w:sz w:val="14"/>
          <w:szCs w:val="14"/>
        </w:rPr>
        <w:t>22</w:t>
      </w:r>
    </w:p>
    <w:p w14:paraId="533B2A76" w14:textId="7770D05F" w:rsidR="00645C84" w:rsidRPr="00645C84" w:rsidRDefault="00645C84" w:rsidP="00645C84">
      <w:r w:rsidRPr="00645C84">
        <w:rPr>
          <w:b/>
          <w:bCs/>
        </w:rPr>
        <w:t xml:space="preserve">68. </w:t>
      </w:r>
      <w:r w:rsidRPr="00645C84">
        <w:t>“Bizim için Rabbine dua et de onun nasıl bir sığır olduğunu</w:t>
      </w:r>
      <w:r>
        <w:t xml:space="preserve"> </w:t>
      </w:r>
      <w:r w:rsidRPr="00645C84">
        <w:t>bize açıklasın.” dediler. Mûsâ şöyle dedi: “Rabbim diyor</w:t>
      </w:r>
      <w:r>
        <w:t xml:space="preserve"> </w:t>
      </w:r>
      <w:r w:rsidRPr="00645C84">
        <w:t xml:space="preserve">ki: </w:t>
      </w:r>
      <w:proofErr w:type="gramStart"/>
      <w:r w:rsidRPr="00645C84">
        <w:t>O,</w:t>
      </w:r>
      <w:proofErr w:type="gramEnd"/>
      <w:r w:rsidRPr="00645C84">
        <w:t xml:space="preserve"> ne yaşlı, ne körpe, ikisi arası bir sığırdır. Haydi,</w:t>
      </w:r>
      <w:r>
        <w:t xml:space="preserve"> </w:t>
      </w:r>
      <w:r w:rsidRPr="00645C84">
        <w:t>emrolunduğunuz işi yapın.”</w:t>
      </w:r>
    </w:p>
    <w:p w14:paraId="7438FAF0" w14:textId="7D91E449" w:rsidR="00EB66C3" w:rsidRDefault="00645C84" w:rsidP="00645C84">
      <w:r w:rsidRPr="00645C84">
        <w:rPr>
          <w:b/>
          <w:bCs/>
        </w:rPr>
        <w:t xml:space="preserve">69. </w:t>
      </w:r>
      <w:r w:rsidRPr="00645C84">
        <w:t xml:space="preserve">Onlar, “Bizim için Rabbine dua et </w:t>
      </w:r>
      <w:proofErr w:type="gramStart"/>
      <w:r w:rsidRPr="00645C84">
        <w:t>de,</w:t>
      </w:r>
      <w:proofErr w:type="gramEnd"/>
      <w:r w:rsidRPr="00645C84">
        <w:t xml:space="preserve"> rengi neymiş? açıklasın”</w:t>
      </w:r>
      <w:r>
        <w:t xml:space="preserve"> </w:t>
      </w:r>
      <w:r w:rsidRPr="00645C84">
        <w:t>dediler. Mûsâ şöyle dedi: “Rabbim diyor ki, o, sapsarı;</w:t>
      </w:r>
      <w:r>
        <w:t xml:space="preserve"> </w:t>
      </w:r>
      <w:r w:rsidRPr="00645C84">
        <w:t>rengi, bakanların içini açan bir sığırdır” dedi.</w:t>
      </w:r>
    </w:p>
    <w:p w14:paraId="79E5E44D" w14:textId="60441B0E" w:rsidR="00645C84" w:rsidRPr="00645C84" w:rsidRDefault="00645C84" w:rsidP="00645C84">
      <w:pPr>
        <w:rPr>
          <w:i/>
          <w:iCs/>
          <w:sz w:val="18"/>
          <w:szCs w:val="18"/>
        </w:rPr>
      </w:pPr>
      <w:proofErr w:type="gramStart"/>
      <w:r w:rsidRPr="00645C84">
        <w:rPr>
          <w:i/>
          <w:iCs/>
          <w:sz w:val="18"/>
          <w:szCs w:val="18"/>
        </w:rPr>
        <w:t>17 .</w:t>
      </w:r>
      <w:proofErr w:type="gramEnd"/>
      <w:r w:rsidRPr="00645C84">
        <w:rPr>
          <w:i/>
          <w:iCs/>
          <w:sz w:val="18"/>
          <w:szCs w:val="18"/>
        </w:rPr>
        <w:t xml:space="preserve"> </w:t>
      </w:r>
      <w:proofErr w:type="spellStart"/>
      <w:r w:rsidRPr="00645C84">
        <w:rPr>
          <w:i/>
          <w:iCs/>
          <w:sz w:val="18"/>
          <w:szCs w:val="18"/>
        </w:rPr>
        <w:t>Sâbiîler</w:t>
      </w:r>
      <w:proofErr w:type="spellEnd"/>
      <w:r w:rsidRPr="00645C84">
        <w:rPr>
          <w:i/>
          <w:iCs/>
          <w:sz w:val="18"/>
          <w:szCs w:val="18"/>
        </w:rPr>
        <w:t xml:space="preserve">, bazı tefsir bilginlerine göre, Yahudilik ile Hıristiyanlık arasında bulunan </w:t>
      </w:r>
      <w:proofErr w:type="spellStart"/>
      <w:r w:rsidRPr="00645C84">
        <w:rPr>
          <w:i/>
          <w:iCs/>
          <w:sz w:val="18"/>
          <w:szCs w:val="18"/>
        </w:rPr>
        <w:t>vetevhid</w:t>
      </w:r>
      <w:proofErr w:type="spellEnd"/>
      <w:r w:rsidRPr="00645C84">
        <w:rPr>
          <w:i/>
          <w:iCs/>
          <w:sz w:val="18"/>
          <w:szCs w:val="18"/>
        </w:rPr>
        <w:t xml:space="preserve"> inancına dayanan bir dinin mensuplarıdır. İslâm âlimlerinin çoğunluğu ise</w:t>
      </w:r>
      <w:r>
        <w:rPr>
          <w:i/>
          <w:iCs/>
          <w:sz w:val="18"/>
          <w:szCs w:val="18"/>
        </w:rPr>
        <w:t xml:space="preserve"> </w:t>
      </w:r>
      <w:r w:rsidRPr="00645C84">
        <w:rPr>
          <w:i/>
          <w:iCs/>
          <w:sz w:val="18"/>
          <w:szCs w:val="18"/>
        </w:rPr>
        <w:t xml:space="preserve">bunların, kitap ehlinden olmadığını söylemektedirler. Bir rivayete göre ise </w:t>
      </w:r>
      <w:proofErr w:type="spellStart"/>
      <w:r w:rsidRPr="00645C84">
        <w:rPr>
          <w:i/>
          <w:iCs/>
          <w:sz w:val="18"/>
          <w:szCs w:val="18"/>
        </w:rPr>
        <w:t>Sâbiîler</w:t>
      </w:r>
      <w:proofErr w:type="spellEnd"/>
      <w:r w:rsidRPr="00645C84">
        <w:rPr>
          <w:i/>
          <w:iCs/>
          <w:sz w:val="18"/>
          <w:szCs w:val="18"/>
        </w:rPr>
        <w:t>,</w:t>
      </w:r>
      <w:r>
        <w:rPr>
          <w:i/>
          <w:iCs/>
          <w:sz w:val="18"/>
          <w:szCs w:val="18"/>
        </w:rPr>
        <w:t xml:space="preserve"> </w:t>
      </w:r>
      <w:r w:rsidRPr="00645C84">
        <w:rPr>
          <w:i/>
          <w:iCs/>
          <w:sz w:val="18"/>
          <w:szCs w:val="18"/>
        </w:rPr>
        <w:t>Hz. İbrahim’in dinine mensup kimselerdir.</w:t>
      </w:r>
    </w:p>
    <w:p w14:paraId="5AA6EB91" w14:textId="766E2619" w:rsidR="00645C84" w:rsidRPr="00645C84" w:rsidRDefault="00645C84" w:rsidP="00645C84">
      <w:pPr>
        <w:rPr>
          <w:i/>
          <w:iCs/>
          <w:sz w:val="18"/>
          <w:szCs w:val="18"/>
        </w:rPr>
      </w:pPr>
      <w:proofErr w:type="gramStart"/>
      <w:r w:rsidRPr="00645C84">
        <w:rPr>
          <w:i/>
          <w:iCs/>
          <w:sz w:val="18"/>
          <w:szCs w:val="18"/>
        </w:rPr>
        <w:t>18 .</w:t>
      </w:r>
      <w:proofErr w:type="gramEnd"/>
      <w:r w:rsidRPr="00645C84">
        <w:rPr>
          <w:i/>
          <w:iCs/>
          <w:sz w:val="18"/>
          <w:szCs w:val="18"/>
        </w:rPr>
        <w:t xml:space="preserve"> İslâmiyet, kendinden önceki dinlerin hükmünü kaldırmıştır. Bu itibarla, hangi dine</w:t>
      </w:r>
      <w:r>
        <w:rPr>
          <w:i/>
          <w:iCs/>
          <w:sz w:val="18"/>
          <w:szCs w:val="18"/>
        </w:rPr>
        <w:t xml:space="preserve"> </w:t>
      </w:r>
      <w:r w:rsidRPr="00645C84">
        <w:rPr>
          <w:i/>
          <w:iCs/>
          <w:sz w:val="18"/>
          <w:szCs w:val="18"/>
        </w:rPr>
        <w:t>mensup bulunursa bulunsun, tüm insanlar İslâm’a girmekle yükümlüdürler. İslâm</w:t>
      </w:r>
      <w:r>
        <w:rPr>
          <w:i/>
          <w:iCs/>
          <w:sz w:val="18"/>
          <w:szCs w:val="18"/>
        </w:rPr>
        <w:t xml:space="preserve"> </w:t>
      </w:r>
      <w:r w:rsidRPr="00645C84">
        <w:rPr>
          <w:i/>
          <w:iCs/>
          <w:sz w:val="18"/>
          <w:szCs w:val="18"/>
        </w:rPr>
        <w:t>gelmeden önceki semavî dinlere mensup olanlardan Allah’a ve ahirete inanıp iyi işler</w:t>
      </w:r>
      <w:r>
        <w:rPr>
          <w:i/>
          <w:iCs/>
          <w:sz w:val="18"/>
          <w:szCs w:val="18"/>
        </w:rPr>
        <w:t xml:space="preserve"> </w:t>
      </w:r>
      <w:r w:rsidRPr="00645C84">
        <w:rPr>
          <w:i/>
          <w:iCs/>
          <w:sz w:val="18"/>
          <w:szCs w:val="18"/>
        </w:rPr>
        <w:t xml:space="preserve">yapanlar, tıpkı </w:t>
      </w:r>
      <w:proofErr w:type="spellStart"/>
      <w:r w:rsidRPr="00645C84">
        <w:rPr>
          <w:i/>
          <w:iCs/>
          <w:sz w:val="18"/>
          <w:szCs w:val="18"/>
        </w:rPr>
        <w:t>İslâmiyette</w:t>
      </w:r>
      <w:proofErr w:type="spellEnd"/>
      <w:r w:rsidRPr="00645C84">
        <w:rPr>
          <w:i/>
          <w:iCs/>
          <w:sz w:val="18"/>
          <w:szCs w:val="18"/>
        </w:rPr>
        <w:t xml:space="preserve"> olduğu gibi, kurtuluşa ermişlerdir. Bu, genel bir kuraldır.</w:t>
      </w:r>
      <w:r>
        <w:rPr>
          <w:i/>
          <w:iCs/>
          <w:sz w:val="18"/>
          <w:szCs w:val="18"/>
        </w:rPr>
        <w:t xml:space="preserve"> </w:t>
      </w:r>
      <w:r w:rsidRPr="00645C84">
        <w:rPr>
          <w:i/>
          <w:iCs/>
          <w:sz w:val="18"/>
          <w:szCs w:val="18"/>
        </w:rPr>
        <w:t xml:space="preserve">Bu </w:t>
      </w:r>
      <w:proofErr w:type="spellStart"/>
      <w:r w:rsidRPr="00645C84">
        <w:rPr>
          <w:i/>
          <w:iCs/>
          <w:sz w:val="18"/>
          <w:szCs w:val="18"/>
        </w:rPr>
        <w:t>âyet</w:t>
      </w:r>
      <w:proofErr w:type="spellEnd"/>
      <w:r w:rsidRPr="00645C84">
        <w:rPr>
          <w:i/>
          <w:iCs/>
          <w:sz w:val="18"/>
          <w:szCs w:val="18"/>
        </w:rPr>
        <w:t xml:space="preserve"> bu noktayı vurgulamaktadır. Yoksa İslâmiyet geldikten sonra, İslâm’ı kabul</w:t>
      </w:r>
      <w:r>
        <w:rPr>
          <w:i/>
          <w:iCs/>
          <w:sz w:val="18"/>
          <w:szCs w:val="18"/>
        </w:rPr>
        <w:t xml:space="preserve"> </w:t>
      </w:r>
      <w:r w:rsidRPr="00645C84">
        <w:rPr>
          <w:i/>
          <w:iCs/>
          <w:sz w:val="18"/>
          <w:szCs w:val="18"/>
        </w:rPr>
        <w:t>etmeden, kendi ölçüleri içinde “Allah’a ve ahirete inanıp, iyi işler yapmak” kişiyi kurtuluşa</w:t>
      </w:r>
      <w:r>
        <w:rPr>
          <w:i/>
          <w:iCs/>
          <w:sz w:val="18"/>
          <w:szCs w:val="18"/>
        </w:rPr>
        <w:t xml:space="preserve"> </w:t>
      </w:r>
      <w:r w:rsidRPr="00645C84">
        <w:rPr>
          <w:i/>
          <w:iCs/>
          <w:sz w:val="18"/>
          <w:szCs w:val="18"/>
        </w:rPr>
        <w:t xml:space="preserve">erdirmez. Benzer ifadeler için bakınız: Mâide </w:t>
      </w:r>
      <w:proofErr w:type="spellStart"/>
      <w:r w:rsidRPr="00645C84">
        <w:rPr>
          <w:i/>
          <w:iCs/>
          <w:sz w:val="18"/>
          <w:szCs w:val="18"/>
        </w:rPr>
        <w:t>sûresi</w:t>
      </w:r>
      <w:proofErr w:type="spellEnd"/>
      <w:r w:rsidRPr="00645C84">
        <w:rPr>
          <w:i/>
          <w:iCs/>
          <w:sz w:val="18"/>
          <w:szCs w:val="18"/>
        </w:rPr>
        <w:t xml:space="preserve">, </w:t>
      </w:r>
      <w:proofErr w:type="spellStart"/>
      <w:r w:rsidRPr="00645C84">
        <w:rPr>
          <w:i/>
          <w:iCs/>
          <w:sz w:val="18"/>
          <w:szCs w:val="18"/>
        </w:rPr>
        <w:t>âyet</w:t>
      </w:r>
      <w:proofErr w:type="spellEnd"/>
      <w:r w:rsidRPr="00645C84">
        <w:rPr>
          <w:i/>
          <w:iCs/>
          <w:sz w:val="18"/>
          <w:szCs w:val="18"/>
        </w:rPr>
        <w:t>, 69.</w:t>
      </w:r>
    </w:p>
    <w:p w14:paraId="700335DA" w14:textId="1BAD32F7" w:rsidR="00645C84" w:rsidRPr="00645C84" w:rsidRDefault="00645C84" w:rsidP="00645C84">
      <w:pPr>
        <w:rPr>
          <w:i/>
          <w:iCs/>
          <w:sz w:val="18"/>
          <w:szCs w:val="18"/>
        </w:rPr>
      </w:pPr>
      <w:proofErr w:type="gramStart"/>
      <w:r w:rsidRPr="00645C84">
        <w:rPr>
          <w:i/>
          <w:iCs/>
          <w:sz w:val="18"/>
          <w:szCs w:val="18"/>
        </w:rPr>
        <w:t>19</w:t>
      </w:r>
      <w:r>
        <w:rPr>
          <w:i/>
          <w:iCs/>
          <w:sz w:val="18"/>
          <w:szCs w:val="18"/>
        </w:rPr>
        <w:t xml:space="preserve"> </w:t>
      </w:r>
      <w:r w:rsidRPr="00645C84">
        <w:rPr>
          <w:i/>
          <w:iCs/>
          <w:sz w:val="18"/>
          <w:szCs w:val="18"/>
        </w:rPr>
        <w:t>.</w:t>
      </w:r>
      <w:proofErr w:type="gramEnd"/>
      <w:r w:rsidRPr="00645C84">
        <w:rPr>
          <w:i/>
          <w:iCs/>
          <w:sz w:val="18"/>
          <w:szCs w:val="18"/>
        </w:rPr>
        <w:t xml:space="preserve"> Allah, zaman zaman İsrail oğullarından, itaat edeceklerine dair peygamberleri aracılığı</w:t>
      </w:r>
      <w:r>
        <w:rPr>
          <w:i/>
          <w:iCs/>
          <w:sz w:val="18"/>
          <w:szCs w:val="18"/>
        </w:rPr>
        <w:t xml:space="preserve"> </w:t>
      </w:r>
      <w:r w:rsidRPr="00645C84">
        <w:rPr>
          <w:i/>
          <w:iCs/>
          <w:sz w:val="18"/>
          <w:szCs w:val="18"/>
        </w:rPr>
        <w:t>ile söz alıyor fakat onlar bir süre sonra bu sözlerinden dönerek isyan ve inkâra</w:t>
      </w:r>
      <w:r>
        <w:rPr>
          <w:i/>
          <w:iCs/>
          <w:sz w:val="18"/>
          <w:szCs w:val="18"/>
        </w:rPr>
        <w:t xml:space="preserve"> </w:t>
      </w:r>
      <w:r w:rsidRPr="00645C84">
        <w:rPr>
          <w:i/>
          <w:iCs/>
          <w:sz w:val="18"/>
          <w:szCs w:val="18"/>
        </w:rPr>
        <w:t>yöneliyorlardı. (Konu için ayrıca bakınız: Bakara, 2/83-84, 93)</w:t>
      </w:r>
    </w:p>
    <w:p w14:paraId="003FED61" w14:textId="16920CCC" w:rsidR="00645C84" w:rsidRPr="00645C84" w:rsidRDefault="00645C84" w:rsidP="00645C84">
      <w:pPr>
        <w:rPr>
          <w:i/>
          <w:iCs/>
          <w:sz w:val="18"/>
          <w:szCs w:val="18"/>
        </w:rPr>
      </w:pPr>
      <w:proofErr w:type="gramStart"/>
      <w:r w:rsidRPr="00645C84">
        <w:rPr>
          <w:i/>
          <w:iCs/>
          <w:sz w:val="18"/>
          <w:szCs w:val="18"/>
        </w:rPr>
        <w:t>20 .</w:t>
      </w:r>
      <w:proofErr w:type="gramEnd"/>
      <w:r w:rsidRPr="00645C84">
        <w:rPr>
          <w:i/>
          <w:iCs/>
          <w:sz w:val="18"/>
          <w:szCs w:val="18"/>
        </w:rPr>
        <w:t xml:space="preserve"> </w:t>
      </w:r>
      <w:r w:rsidRPr="00645C84">
        <w:rPr>
          <w:i/>
          <w:iCs/>
          <w:sz w:val="18"/>
          <w:szCs w:val="18"/>
        </w:rPr>
        <w:t>Hz. Musa’nın</w:t>
      </w:r>
      <w:r w:rsidRPr="00645C84">
        <w:rPr>
          <w:i/>
          <w:iCs/>
          <w:sz w:val="18"/>
          <w:szCs w:val="18"/>
        </w:rPr>
        <w:t xml:space="preserve"> dinine göre, cumartesi günü çalışmayıp ibadetle meşgul olmak bir esastı.</w:t>
      </w:r>
      <w:r>
        <w:rPr>
          <w:i/>
          <w:iCs/>
          <w:sz w:val="18"/>
          <w:szCs w:val="18"/>
        </w:rPr>
        <w:t xml:space="preserve"> </w:t>
      </w:r>
      <w:r w:rsidRPr="00645C84">
        <w:rPr>
          <w:i/>
          <w:iCs/>
          <w:sz w:val="18"/>
          <w:szCs w:val="18"/>
        </w:rPr>
        <w:t xml:space="preserve">İsrailoğullarının bu esası çiğnemeleri ile ilgili olarak ayrıca bakınız: Nisâ </w:t>
      </w:r>
      <w:proofErr w:type="spellStart"/>
      <w:r w:rsidRPr="00645C84">
        <w:rPr>
          <w:i/>
          <w:iCs/>
          <w:sz w:val="18"/>
          <w:szCs w:val="18"/>
        </w:rPr>
        <w:t>sûresi</w:t>
      </w:r>
      <w:proofErr w:type="spellEnd"/>
      <w:r w:rsidRPr="00645C84">
        <w:rPr>
          <w:i/>
          <w:iCs/>
          <w:sz w:val="18"/>
          <w:szCs w:val="18"/>
        </w:rPr>
        <w:t>,</w:t>
      </w:r>
      <w:r>
        <w:rPr>
          <w:i/>
          <w:iCs/>
          <w:sz w:val="18"/>
          <w:szCs w:val="18"/>
        </w:rPr>
        <w:t xml:space="preserve"> </w:t>
      </w:r>
      <w:proofErr w:type="spellStart"/>
      <w:r w:rsidRPr="00645C84">
        <w:rPr>
          <w:i/>
          <w:iCs/>
          <w:sz w:val="18"/>
          <w:szCs w:val="18"/>
        </w:rPr>
        <w:t>âyet</w:t>
      </w:r>
      <w:proofErr w:type="spellEnd"/>
      <w:r w:rsidRPr="00645C84">
        <w:rPr>
          <w:i/>
          <w:iCs/>
          <w:sz w:val="18"/>
          <w:szCs w:val="18"/>
        </w:rPr>
        <w:t xml:space="preserve">, 47-54; </w:t>
      </w:r>
      <w:proofErr w:type="spellStart"/>
      <w:r w:rsidRPr="00645C84">
        <w:rPr>
          <w:i/>
          <w:iCs/>
          <w:sz w:val="18"/>
          <w:szCs w:val="18"/>
        </w:rPr>
        <w:t>A’râf</w:t>
      </w:r>
      <w:proofErr w:type="spellEnd"/>
      <w:r w:rsidRPr="00645C84">
        <w:rPr>
          <w:i/>
          <w:iCs/>
          <w:sz w:val="18"/>
          <w:szCs w:val="18"/>
        </w:rPr>
        <w:t xml:space="preserve"> </w:t>
      </w:r>
      <w:proofErr w:type="spellStart"/>
      <w:r w:rsidRPr="00645C84">
        <w:rPr>
          <w:i/>
          <w:iCs/>
          <w:sz w:val="18"/>
          <w:szCs w:val="18"/>
        </w:rPr>
        <w:t>sûresi</w:t>
      </w:r>
      <w:proofErr w:type="spellEnd"/>
      <w:r w:rsidRPr="00645C84">
        <w:rPr>
          <w:i/>
          <w:iCs/>
          <w:sz w:val="18"/>
          <w:szCs w:val="18"/>
        </w:rPr>
        <w:t xml:space="preserve">, </w:t>
      </w:r>
      <w:proofErr w:type="spellStart"/>
      <w:r w:rsidRPr="00645C84">
        <w:rPr>
          <w:i/>
          <w:iCs/>
          <w:sz w:val="18"/>
          <w:szCs w:val="18"/>
        </w:rPr>
        <w:t>âyet</w:t>
      </w:r>
      <w:proofErr w:type="spellEnd"/>
      <w:r w:rsidRPr="00645C84">
        <w:rPr>
          <w:i/>
          <w:iCs/>
          <w:sz w:val="18"/>
          <w:szCs w:val="18"/>
        </w:rPr>
        <w:t xml:space="preserve">, 163; </w:t>
      </w:r>
      <w:proofErr w:type="spellStart"/>
      <w:r w:rsidRPr="00645C84">
        <w:rPr>
          <w:i/>
          <w:iCs/>
          <w:sz w:val="18"/>
          <w:szCs w:val="18"/>
        </w:rPr>
        <w:t>Nahl</w:t>
      </w:r>
      <w:proofErr w:type="spellEnd"/>
      <w:r w:rsidRPr="00645C84">
        <w:rPr>
          <w:i/>
          <w:iCs/>
          <w:sz w:val="18"/>
          <w:szCs w:val="18"/>
        </w:rPr>
        <w:t xml:space="preserve"> </w:t>
      </w:r>
      <w:proofErr w:type="spellStart"/>
      <w:r w:rsidRPr="00645C84">
        <w:rPr>
          <w:i/>
          <w:iCs/>
          <w:sz w:val="18"/>
          <w:szCs w:val="18"/>
        </w:rPr>
        <w:t>sûresi</w:t>
      </w:r>
      <w:proofErr w:type="spellEnd"/>
      <w:r w:rsidRPr="00645C84">
        <w:rPr>
          <w:i/>
          <w:iCs/>
          <w:sz w:val="18"/>
          <w:szCs w:val="18"/>
        </w:rPr>
        <w:t xml:space="preserve">, </w:t>
      </w:r>
      <w:proofErr w:type="spellStart"/>
      <w:r w:rsidRPr="00645C84">
        <w:rPr>
          <w:i/>
          <w:iCs/>
          <w:sz w:val="18"/>
          <w:szCs w:val="18"/>
        </w:rPr>
        <w:t>âyet</w:t>
      </w:r>
      <w:proofErr w:type="spellEnd"/>
      <w:r w:rsidRPr="00645C84">
        <w:rPr>
          <w:i/>
          <w:iCs/>
          <w:sz w:val="18"/>
          <w:szCs w:val="18"/>
        </w:rPr>
        <w:t>, 124.</w:t>
      </w:r>
    </w:p>
    <w:p w14:paraId="2EFD8026" w14:textId="5CAB413D" w:rsidR="00645C84" w:rsidRPr="00645C84" w:rsidRDefault="00645C84" w:rsidP="00645C84">
      <w:pPr>
        <w:rPr>
          <w:i/>
          <w:iCs/>
          <w:sz w:val="18"/>
          <w:szCs w:val="18"/>
        </w:rPr>
      </w:pPr>
      <w:proofErr w:type="gramStart"/>
      <w:r w:rsidRPr="00645C84">
        <w:rPr>
          <w:i/>
          <w:iCs/>
          <w:sz w:val="18"/>
          <w:szCs w:val="18"/>
        </w:rPr>
        <w:t>21 .</w:t>
      </w:r>
      <w:proofErr w:type="gramEnd"/>
      <w:r w:rsidRPr="00645C84">
        <w:rPr>
          <w:i/>
          <w:iCs/>
          <w:sz w:val="18"/>
          <w:szCs w:val="18"/>
        </w:rPr>
        <w:t xml:space="preserve"> Bazı tefsir bilginleri, </w:t>
      </w:r>
      <w:proofErr w:type="spellStart"/>
      <w:r w:rsidRPr="00645C84">
        <w:rPr>
          <w:i/>
          <w:iCs/>
          <w:sz w:val="18"/>
          <w:szCs w:val="18"/>
        </w:rPr>
        <w:t>âyette</w:t>
      </w:r>
      <w:proofErr w:type="spellEnd"/>
      <w:r w:rsidRPr="00645C84">
        <w:rPr>
          <w:i/>
          <w:iCs/>
          <w:sz w:val="18"/>
          <w:szCs w:val="18"/>
        </w:rPr>
        <w:t xml:space="preserve"> sözü edilen maymunlaştırma olayının </w:t>
      </w:r>
      <w:proofErr w:type="spellStart"/>
      <w:r w:rsidRPr="00645C84">
        <w:rPr>
          <w:i/>
          <w:iCs/>
          <w:sz w:val="18"/>
          <w:szCs w:val="18"/>
        </w:rPr>
        <w:t>temsîlî</w:t>
      </w:r>
      <w:proofErr w:type="spellEnd"/>
      <w:r w:rsidRPr="00645C84">
        <w:rPr>
          <w:i/>
          <w:iCs/>
          <w:sz w:val="18"/>
          <w:szCs w:val="18"/>
        </w:rPr>
        <w:t xml:space="preserve">, bazıları </w:t>
      </w:r>
      <w:r w:rsidRPr="00645C84">
        <w:rPr>
          <w:i/>
          <w:iCs/>
          <w:sz w:val="18"/>
          <w:szCs w:val="18"/>
        </w:rPr>
        <w:t>da gerçek</w:t>
      </w:r>
      <w:r w:rsidRPr="00645C84">
        <w:rPr>
          <w:i/>
          <w:iCs/>
          <w:sz w:val="18"/>
          <w:szCs w:val="18"/>
        </w:rPr>
        <w:t xml:space="preserve"> olduğunu söylemişlerdir.</w:t>
      </w:r>
    </w:p>
    <w:p w14:paraId="24CB0F41" w14:textId="179807FD" w:rsidR="00645C84" w:rsidRDefault="00645C84" w:rsidP="00645C84">
      <w:pPr>
        <w:rPr>
          <w:i/>
          <w:iCs/>
          <w:sz w:val="18"/>
          <w:szCs w:val="18"/>
        </w:rPr>
      </w:pPr>
      <w:proofErr w:type="gramStart"/>
      <w:r w:rsidRPr="00645C84">
        <w:rPr>
          <w:i/>
          <w:iCs/>
          <w:sz w:val="18"/>
          <w:szCs w:val="18"/>
        </w:rPr>
        <w:t>22 .</w:t>
      </w:r>
      <w:proofErr w:type="gramEnd"/>
      <w:r w:rsidRPr="00645C84">
        <w:rPr>
          <w:i/>
          <w:iCs/>
          <w:sz w:val="18"/>
          <w:szCs w:val="18"/>
        </w:rPr>
        <w:t xml:space="preserve"> Tefsir kaynaklarının aktardığına göre, İsrailoğullarından birisi, zengin, fakat çocuğu</w:t>
      </w:r>
      <w:r>
        <w:rPr>
          <w:i/>
          <w:iCs/>
          <w:sz w:val="18"/>
          <w:szCs w:val="18"/>
        </w:rPr>
        <w:t xml:space="preserve"> </w:t>
      </w:r>
      <w:r w:rsidRPr="00645C84">
        <w:rPr>
          <w:i/>
          <w:iCs/>
          <w:sz w:val="18"/>
          <w:szCs w:val="18"/>
        </w:rPr>
        <w:t>olmayan amcasını, malını elde etmek için öldürmüş, sonra da cesedi bir başkasının</w:t>
      </w:r>
      <w:r>
        <w:rPr>
          <w:i/>
          <w:iCs/>
          <w:sz w:val="18"/>
          <w:szCs w:val="18"/>
        </w:rPr>
        <w:t xml:space="preserve"> </w:t>
      </w:r>
      <w:r w:rsidRPr="00645C84">
        <w:rPr>
          <w:i/>
          <w:iCs/>
          <w:sz w:val="18"/>
          <w:szCs w:val="18"/>
        </w:rPr>
        <w:t>evinin önüne bırakmıştı. Bununla da yetinmeyerek, “Amcamı öldürdüler”,</w:t>
      </w:r>
      <w:r>
        <w:rPr>
          <w:i/>
          <w:iCs/>
          <w:sz w:val="18"/>
          <w:szCs w:val="18"/>
        </w:rPr>
        <w:t xml:space="preserve"> </w:t>
      </w:r>
      <w:r w:rsidRPr="00645C84">
        <w:rPr>
          <w:i/>
          <w:iCs/>
          <w:sz w:val="18"/>
          <w:szCs w:val="18"/>
        </w:rPr>
        <w:t>diye ortaya çıkınca, taraflar vuruşma noktasına gelmişlerdi. İçlerinden biri, “Ne diye</w:t>
      </w:r>
      <w:r>
        <w:rPr>
          <w:i/>
          <w:iCs/>
          <w:sz w:val="18"/>
          <w:szCs w:val="18"/>
        </w:rPr>
        <w:t xml:space="preserve"> </w:t>
      </w:r>
      <w:r w:rsidRPr="00645C84">
        <w:rPr>
          <w:i/>
          <w:iCs/>
          <w:sz w:val="18"/>
          <w:szCs w:val="18"/>
        </w:rPr>
        <w:t>birbirimizi öldüreceğiz. İşte Allah’ın peygamberi, ona başvuralım”, dedi. Durumu</w:t>
      </w:r>
      <w:r>
        <w:rPr>
          <w:i/>
          <w:iCs/>
          <w:sz w:val="18"/>
          <w:szCs w:val="18"/>
        </w:rPr>
        <w:t xml:space="preserve"> </w:t>
      </w:r>
      <w:r w:rsidRPr="00645C84">
        <w:rPr>
          <w:i/>
          <w:iCs/>
          <w:sz w:val="18"/>
          <w:szCs w:val="18"/>
        </w:rPr>
        <w:t>Hz. Musa’ya</w:t>
      </w:r>
      <w:r w:rsidRPr="00645C84">
        <w:rPr>
          <w:i/>
          <w:iCs/>
          <w:sz w:val="18"/>
          <w:szCs w:val="18"/>
        </w:rPr>
        <w:t xml:space="preserve"> aktardılar. Katil bulunamayınca, Allah Teâlâ onların bir sığır keserek,</w:t>
      </w:r>
      <w:r>
        <w:rPr>
          <w:i/>
          <w:iCs/>
          <w:sz w:val="18"/>
          <w:szCs w:val="18"/>
        </w:rPr>
        <w:t xml:space="preserve"> </w:t>
      </w:r>
      <w:r w:rsidRPr="00645C84">
        <w:rPr>
          <w:i/>
          <w:iCs/>
          <w:sz w:val="18"/>
          <w:szCs w:val="18"/>
        </w:rPr>
        <w:t>sığırın bir parçası ile ölüye vurmalarını emretti. Onlar, kesilecek sığırın niteliklerini</w:t>
      </w:r>
      <w:r>
        <w:rPr>
          <w:i/>
          <w:iCs/>
          <w:sz w:val="18"/>
          <w:szCs w:val="18"/>
        </w:rPr>
        <w:t xml:space="preserve"> </w:t>
      </w:r>
      <w:r w:rsidRPr="00645C84">
        <w:rPr>
          <w:i/>
          <w:iCs/>
          <w:sz w:val="18"/>
          <w:szCs w:val="18"/>
        </w:rPr>
        <w:t>sormaya başladılar. Nihayet nitelikleri belirtilen sığırı bulup kestiler ve parçasıyla öldürülen</w:t>
      </w:r>
      <w:r>
        <w:rPr>
          <w:i/>
          <w:iCs/>
          <w:sz w:val="18"/>
          <w:szCs w:val="18"/>
        </w:rPr>
        <w:t xml:space="preserve"> </w:t>
      </w:r>
      <w:r w:rsidRPr="00645C84">
        <w:rPr>
          <w:i/>
          <w:iCs/>
          <w:sz w:val="18"/>
          <w:szCs w:val="18"/>
        </w:rPr>
        <w:t xml:space="preserve">şahsa vurdular. Ölü dirilip, katili haber verdi. İşte, 67-74. </w:t>
      </w:r>
      <w:proofErr w:type="spellStart"/>
      <w:r w:rsidRPr="00645C84">
        <w:rPr>
          <w:i/>
          <w:iCs/>
          <w:sz w:val="18"/>
          <w:szCs w:val="18"/>
        </w:rPr>
        <w:t>âyetler</w:t>
      </w:r>
      <w:proofErr w:type="spellEnd"/>
      <w:r w:rsidRPr="00645C84">
        <w:rPr>
          <w:i/>
          <w:iCs/>
          <w:sz w:val="18"/>
          <w:szCs w:val="18"/>
        </w:rPr>
        <w:t xml:space="preserve"> bu olayı</w:t>
      </w:r>
      <w:r>
        <w:rPr>
          <w:i/>
          <w:iCs/>
          <w:sz w:val="18"/>
          <w:szCs w:val="18"/>
        </w:rPr>
        <w:t xml:space="preserve"> </w:t>
      </w:r>
      <w:r w:rsidRPr="00645C84">
        <w:rPr>
          <w:i/>
          <w:iCs/>
          <w:sz w:val="18"/>
          <w:szCs w:val="18"/>
        </w:rPr>
        <w:t>anlatmaktadır.</w:t>
      </w:r>
    </w:p>
    <w:p w14:paraId="45EF2C02" w14:textId="77777777" w:rsidR="00645C84" w:rsidRPr="00645C84" w:rsidRDefault="00645C84" w:rsidP="00645C84">
      <w:pPr>
        <w:rPr>
          <w:i/>
          <w:iCs/>
          <w:sz w:val="18"/>
          <w:szCs w:val="18"/>
        </w:rPr>
      </w:pPr>
    </w:p>
    <w:sectPr w:rsidR="00645C84" w:rsidRPr="00645C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C84"/>
    <w:rsid w:val="00645C84"/>
    <w:rsid w:val="00811AEF"/>
    <w:rsid w:val="00EB6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191E6"/>
  <w15:chartTrackingRefBased/>
  <w15:docId w15:val="{DEEFF03A-102C-4519-808F-222C0960A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645C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645C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645C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645C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645C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645C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645C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645C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645C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45C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645C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645C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645C84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645C84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645C84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645C84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645C84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645C84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645C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645C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645C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645C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645C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645C84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645C84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645C84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645C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645C84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645C8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557</Words>
  <Characters>3177</Characters>
  <Application>Microsoft Office Word</Application>
  <DocSecurity>0</DocSecurity>
  <Lines>26</Lines>
  <Paragraphs>7</Paragraphs>
  <ScaleCrop>false</ScaleCrop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2024-09-17T14:33:00Z</dcterms:created>
  <dcterms:modified xsi:type="dcterms:W3CDTF">2024-09-17T14:35:00Z</dcterms:modified>
</cp:coreProperties>
</file>