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E40" w:rsidRDefault="00883E40" w:rsidP="00883E40">
      <w:pPr>
        <w:pStyle w:val="1"/>
        <w:spacing w:before="100" w:after="12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OTA</w:t>
      </w:r>
    </w:p>
    <w:p w:rsidR="00B61240" w:rsidRDefault="00883E40">
      <w:pPr>
        <w:pStyle w:val="1"/>
        <w:spacing w:before="100" w:after="12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测</w:t>
      </w:r>
      <w:r>
        <w:rPr>
          <w:rFonts w:hint="eastAsia"/>
          <w:sz w:val="36"/>
          <w:szCs w:val="36"/>
        </w:rPr>
        <w:t>试方法</w:t>
      </w:r>
    </w:p>
    <w:p w:rsidR="00B61240" w:rsidRDefault="00883E40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               </w:t>
      </w:r>
      <w:r>
        <w:rPr>
          <w:rFonts w:hint="eastAsia"/>
          <w:b/>
          <w:bCs/>
        </w:rPr>
        <w:t>编制：</w:t>
      </w:r>
      <w:r w:rsidR="00185A6C">
        <w:rPr>
          <w:rFonts w:hint="eastAsia"/>
          <w:b/>
          <w:bCs/>
        </w:rPr>
        <w:t>李</w:t>
      </w:r>
      <w:proofErr w:type="gramStart"/>
      <w:r w:rsidR="00185A6C">
        <w:rPr>
          <w:b/>
          <w:bCs/>
        </w:rPr>
        <w:t>浩</w:t>
      </w:r>
      <w:proofErr w:type="gramEnd"/>
    </w:p>
    <w:p w:rsidR="00B61240" w:rsidRDefault="00B61240">
      <w:pPr>
        <w:rPr>
          <w:b/>
          <w:bCs/>
        </w:rPr>
      </w:pPr>
    </w:p>
    <w:p w:rsidR="00B61240" w:rsidRDefault="00B61240">
      <w:pPr>
        <w:rPr>
          <w:b/>
          <w:bCs/>
        </w:rPr>
      </w:pPr>
    </w:p>
    <w:p w:rsidR="00B61240" w:rsidRDefault="00883E40">
      <w:pPr>
        <w:rPr>
          <w:b/>
          <w:bCs/>
        </w:rPr>
      </w:pPr>
      <w:r>
        <w:rPr>
          <w:rFonts w:hint="eastAsia"/>
          <w:b/>
          <w:bCs/>
        </w:rPr>
        <w:t>一、测试前提：</w:t>
      </w:r>
    </w:p>
    <w:p w:rsidR="00B61240" w:rsidRDefault="00883E40">
      <w:pPr>
        <w:numPr>
          <w:ilvl w:val="0"/>
          <w:numId w:val="2"/>
        </w:numPr>
        <w:rPr>
          <w:b/>
          <w:bCs/>
        </w:rPr>
      </w:pPr>
      <w:proofErr w:type="gramStart"/>
      <w:r>
        <w:rPr>
          <w:rFonts w:hint="eastAsia"/>
          <w:b/>
          <w:bCs/>
        </w:rPr>
        <w:t>清数据</w:t>
      </w:r>
      <w:proofErr w:type="gramEnd"/>
      <w:r>
        <w:rPr>
          <w:rFonts w:hint="eastAsia"/>
          <w:b/>
          <w:bCs/>
        </w:rPr>
        <w:t>升级到测试版本</w:t>
      </w:r>
    </w:p>
    <w:p w:rsidR="00B61240" w:rsidRDefault="00883E40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连接</w:t>
      </w:r>
      <w:proofErr w:type="spellStart"/>
      <w:r>
        <w:rPr>
          <w:rFonts w:hint="eastAsia"/>
          <w:b/>
          <w:bCs/>
        </w:rPr>
        <w:t>meizu</w:t>
      </w:r>
      <w:proofErr w:type="spellEnd"/>
      <w:r>
        <w:rPr>
          <w:rFonts w:hint="eastAsia"/>
          <w:b/>
          <w:bCs/>
        </w:rPr>
        <w:t>内网：</w:t>
      </w:r>
      <w:r>
        <w:rPr>
          <w:rFonts w:hint="eastAsia"/>
          <w:b/>
          <w:bCs/>
        </w:rPr>
        <w:t>MZ-</w:t>
      </w:r>
      <w:proofErr w:type="spellStart"/>
      <w:r>
        <w:rPr>
          <w:rFonts w:hint="eastAsia"/>
          <w:b/>
          <w:bCs/>
        </w:rPr>
        <w:t>Inweb</w:t>
      </w:r>
      <w:proofErr w:type="spellEnd"/>
      <w:r>
        <w:rPr>
          <w:rFonts w:hint="eastAsia"/>
          <w:b/>
          <w:bCs/>
        </w:rPr>
        <w:t>-Test</w:t>
      </w:r>
    </w:p>
    <w:p w:rsidR="00B61240" w:rsidRDefault="00883E40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进入设置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应用管理；清除推送服务、系统升级数据；重启手机</w:t>
      </w:r>
      <w:bookmarkStart w:id="0" w:name="_GoBack"/>
      <w:bookmarkEnd w:id="0"/>
    </w:p>
    <w:p w:rsidR="00B61240" w:rsidRDefault="00883E40">
      <w:pPr>
        <w:numPr>
          <w:ilvl w:val="0"/>
          <w:numId w:val="2"/>
        </w:numPr>
      </w:pPr>
      <w:r>
        <w:rPr>
          <w:rFonts w:hint="eastAsia"/>
          <w:b/>
          <w:bCs/>
        </w:rPr>
        <w:t>手机入库：</w:t>
      </w:r>
      <w:r>
        <w:rPr>
          <w:rFonts w:hint="eastAsia"/>
        </w:rPr>
        <w:t>登录</w:t>
      </w:r>
      <w:r>
        <w:rPr>
          <w:rFonts w:hint="eastAsia"/>
        </w:rPr>
        <w:t>ES</w:t>
      </w:r>
      <w:r>
        <w:rPr>
          <w:rFonts w:hint="eastAsia"/>
        </w:rPr>
        <w:t>平台</w:t>
      </w:r>
      <w:r>
        <w:rPr>
          <w:rFonts w:hint="eastAsia"/>
        </w:rPr>
        <w:t xml:space="preserve"> </w:t>
      </w:r>
      <w:hyperlink r:id="rId6" w:history="1">
        <w:r>
          <w:rPr>
            <w:rStyle w:val="a3"/>
            <w:rFonts w:hint="eastAsia"/>
          </w:rPr>
          <w:t>http://es.meizu.com/databases/flyme/other</w:t>
        </w:r>
      </w:hyperlink>
    </w:p>
    <w:p w:rsidR="00B61240" w:rsidRDefault="00883E40">
      <w:r>
        <w:rPr>
          <w:noProof/>
        </w:rPr>
        <w:drawing>
          <wp:inline distT="0" distB="0" distL="114300" distR="114300">
            <wp:extent cx="5267325" cy="2048510"/>
            <wp:effectExtent l="0" t="0" r="952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1240" w:rsidRDefault="00883E40">
      <w:r>
        <w:rPr>
          <w:rFonts w:hint="eastAsia"/>
        </w:rPr>
        <w:t>备注：手机入库一次后，之后不用再入库。</w:t>
      </w:r>
    </w:p>
    <w:p w:rsidR="00B61240" w:rsidRDefault="00883E40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入库后查询手机是否在线</w:t>
      </w:r>
    </w:p>
    <w:p w:rsidR="00B61240" w:rsidRDefault="00883E40">
      <w:r>
        <w:rPr>
          <w:noProof/>
        </w:rPr>
        <w:drawing>
          <wp:inline distT="0" distB="0" distL="114300" distR="114300">
            <wp:extent cx="5273675" cy="1122680"/>
            <wp:effectExtent l="0" t="0" r="317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2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1240" w:rsidRDefault="00883E40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检查是否订阅成功</w:t>
      </w:r>
    </w:p>
    <w:p w:rsidR="00B61240" w:rsidRDefault="00883E40">
      <w:pPr>
        <w:numPr>
          <w:ilvl w:val="0"/>
          <w:numId w:val="3"/>
        </w:numPr>
      </w:pPr>
      <w:r>
        <w:rPr>
          <w:rFonts w:hint="eastAsia"/>
        </w:rPr>
        <w:t>、订阅更新时间与步骤</w:t>
      </w:r>
      <w:r>
        <w:rPr>
          <w:rFonts w:hint="eastAsia"/>
        </w:rPr>
        <w:t>3</w:t>
      </w:r>
      <w:r>
        <w:rPr>
          <w:rFonts w:hint="eastAsia"/>
        </w:rPr>
        <w:t>重</w:t>
      </w:r>
      <w:proofErr w:type="gramStart"/>
      <w:r>
        <w:rPr>
          <w:rFonts w:hint="eastAsia"/>
        </w:rPr>
        <w:t>启时间</w:t>
      </w:r>
      <w:proofErr w:type="gramEnd"/>
      <w:r>
        <w:rPr>
          <w:rFonts w:hint="eastAsia"/>
        </w:rPr>
        <w:t>一致</w:t>
      </w:r>
    </w:p>
    <w:p w:rsidR="00B61240" w:rsidRDefault="00883E40">
      <w:pPr>
        <w:numPr>
          <w:ilvl w:val="0"/>
          <w:numId w:val="3"/>
        </w:numPr>
      </w:pPr>
      <w:r>
        <w:rPr>
          <w:rFonts w:hint="eastAsia"/>
        </w:rPr>
        <w:t>、系统版本号与查询的</w:t>
      </w:r>
      <w:proofErr w:type="spellStart"/>
      <w:r>
        <w:rPr>
          <w:rFonts w:hint="eastAsia"/>
        </w:rPr>
        <w:t>maskid</w:t>
      </w:r>
      <w:proofErr w:type="spellEnd"/>
      <w:r>
        <w:rPr>
          <w:rFonts w:hint="eastAsia"/>
        </w:rPr>
        <w:t>号一致（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命令：</w:t>
      </w:r>
      <w:proofErr w:type="spellStart"/>
      <w:r>
        <w:rPr>
          <w:rFonts w:hint="eastAsia"/>
        </w:rPr>
        <w:t>getprop</w:t>
      </w:r>
      <w:proofErr w:type="spellEnd"/>
      <w:r>
        <w:rPr>
          <w:rFonts w:hint="eastAsia"/>
        </w:rPr>
        <w:t xml:space="preserve"> ro.build.mask.id</w:t>
      </w:r>
      <w:r>
        <w:rPr>
          <w:rFonts w:hint="eastAsia"/>
        </w:rPr>
        <w:t>）</w:t>
      </w:r>
    </w:p>
    <w:p w:rsidR="00883E40" w:rsidRDefault="00883E40">
      <w:pPr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A1EEBED" wp14:editId="74A515B1">
            <wp:extent cx="2381250" cy="1076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40" w:rsidRDefault="00185A6C">
      <w:r>
        <w:rPr>
          <w:noProof/>
        </w:rPr>
        <w:drawing>
          <wp:inline distT="0" distB="0" distL="0" distR="0" wp14:anchorId="7D043BF5" wp14:editId="47451D7C">
            <wp:extent cx="5274310" cy="6013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40" w:rsidRDefault="00B61240"/>
    <w:p w:rsidR="00B61240" w:rsidRDefault="00883E40">
      <w:pPr>
        <w:rPr>
          <w:highlight w:val="yellow"/>
        </w:rPr>
      </w:pPr>
      <w:r>
        <w:rPr>
          <w:rFonts w:hint="eastAsia"/>
          <w:highlight w:val="yellow"/>
        </w:rPr>
        <w:t>入库成功；手机也在线；订阅也成功；就可以开始</w:t>
      </w:r>
      <w:r>
        <w:rPr>
          <w:rFonts w:hint="eastAsia"/>
          <w:highlight w:val="yellow"/>
        </w:rPr>
        <w:t>OTA</w:t>
      </w:r>
      <w:r>
        <w:rPr>
          <w:rFonts w:hint="eastAsia"/>
          <w:highlight w:val="yellow"/>
        </w:rPr>
        <w:t>测试</w:t>
      </w:r>
    </w:p>
    <w:p w:rsidR="00B61240" w:rsidRDefault="00B61240"/>
    <w:p w:rsidR="00B61240" w:rsidRDefault="00883E40">
      <w:pPr>
        <w:rPr>
          <w:b/>
          <w:bCs/>
        </w:rPr>
      </w:pPr>
      <w:r>
        <w:rPr>
          <w:rFonts w:hint="eastAsia"/>
          <w:b/>
          <w:bCs/>
        </w:rPr>
        <w:t>二、测试步骤：</w:t>
      </w:r>
    </w:p>
    <w:p w:rsidR="00B61240" w:rsidRDefault="00883E40"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、切换</w:t>
      </w:r>
      <w:r>
        <w:rPr>
          <w:rFonts w:hint="eastAsia"/>
          <w:b/>
          <w:bCs/>
        </w:rPr>
        <w:t>host</w:t>
      </w:r>
      <w:r>
        <w:rPr>
          <w:rFonts w:hint="eastAsia"/>
          <w:b/>
          <w:bCs/>
        </w:rPr>
        <w:t>（</w:t>
      </w:r>
      <w:r>
        <w:rPr>
          <w:rFonts w:hint="eastAsia"/>
        </w:rPr>
        <w:t>直接覆盖本地</w:t>
      </w:r>
      <w:r>
        <w:rPr>
          <w:rFonts w:hint="eastAsia"/>
        </w:rPr>
        <w:t>host</w:t>
      </w:r>
      <w:r>
        <w:rPr>
          <w:rFonts w:hint="eastAsia"/>
        </w:rPr>
        <w:t>，测试完后再切换回来</w:t>
      </w:r>
      <w:r>
        <w:rPr>
          <w:rFonts w:hint="eastAsia"/>
          <w:b/>
          <w:bCs/>
        </w:rPr>
        <w:t>）</w:t>
      </w:r>
    </w:p>
    <w:p w:rsidR="00B61240" w:rsidRDefault="00883E40">
      <w:r>
        <w:rPr>
          <w:rFonts w:hint="eastAsia"/>
        </w:rPr>
        <w:t xml:space="preserve">   </w:t>
      </w:r>
      <w:r>
        <w:rPr>
          <w:rFonts w:hint="eastAsia"/>
        </w:rPr>
        <w:t>电脑</w:t>
      </w:r>
      <w:r>
        <w:rPr>
          <w:rFonts w:hint="eastAsia"/>
        </w:rPr>
        <w:t>host</w:t>
      </w:r>
      <w:r>
        <w:rPr>
          <w:rFonts w:hint="eastAsia"/>
        </w:rPr>
        <w:t>位置：</w:t>
      </w:r>
      <w:r>
        <w:rPr>
          <w:rFonts w:hint="eastAsia"/>
        </w:rPr>
        <w:t>C:\Windows\Sy</w:t>
      </w:r>
      <w:r>
        <w:rPr>
          <w:rFonts w:hint="eastAsia"/>
        </w:rPr>
        <w:t>stem32\drivers\etc</w:t>
      </w:r>
    </w:p>
    <w:p w:rsidR="00B61240" w:rsidRDefault="00B61240"/>
    <w:p w:rsidR="00B61240" w:rsidRDefault="00883E4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、登录推送平台</w:t>
      </w:r>
    </w:p>
    <w:p w:rsidR="00B61240" w:rsidRDefault="00883E40">
      <w:r>
        <w:rPr>
          <w:rFonts w:hint="eastAsia"/>
        </w:rPr>
        <w:t>http:</w:t>
      </w:r>
      <w:r w:rsidR="00185A6C" w:rsidRPr="00185A6C">
        <w:t xml:space="preserve"> https://login.in.meizu.com/</w:t>
      </w:r>
      <w:r>
        <w:rPr>
          <w:rFonts w:hint="eastAsia"/>
        </w:rPr>
        <w:t xml:space="preserve">   </w:t>
      </w:r>
      <w:r>
        <w:rPr>
          <w:rFonts w:hint="eastAsia"/>
        </w:rPr>
        <w:t>账号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appadmin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密码</w:t>
      </w:r>
      <w:r>
        <w:rPr>
          <w:rFonts w:hint="eastAsia"/>
        </w:rPr>
        <w:t xml:space="preserve"> appadmin111</w:t>
      </w:r>
    </w:p>
    <w:p w:rsidR="00B61240" w:rsidRDefault="00883E40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创建固件检测任务</w:t>
      </w:r>
    </w:p>
    <w:p w:rsidR="00B61240" w:rsidRDefault="00B61240"/>
    <w:p w:rsidR="00B61240" w:rsidRDefault="00B61240"/>
    <w:p w:rsidR="00B61240" w:rsidRDefault="00883E40">
      <w:r>
        <w:rPr>
          <w:noProof/>
        </w:rPr>
        <w:drawing>
          <wp:inline distT="0" distB="0" distL="114300" distR="114300">
            <wp:extent cx="5273675" cy="792480"/>
            <wp:effectExtent l="0" t="0" r="317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1240" w:rsidRDefault="00883E40">
      <w:r>
        <w:rPr>
          <w:rFonts w:hint="eastAsia"/>
        </w:rPr>
        <w:t>输入信息</w:t>
      </w:r>
    </w:p>
    <w:p w:rsidR="00B61240" w:rsidRDefault="00B61240"/>
    <w:p w:rsidR="00B61240" w:rsidRDefault="00883E40">
      <w:r>
        <w:rPr>
          <w:noProof/>
        </w:rPr>
        <w:drawing>
          <wp:inline distT="0" distB="0" distL="114300" distR="114300">
            <wp:extent cx="5270500" cy="4490720"/>
            <wp:effectExtent l="0" t="0" r="635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9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1240" w:rsidRDefault="00883E40">
      <w:r>
        <w:rPr>
          <w:noProof/>
        </w:rPr>
        <w:lastRenderedPageBreak/>
        <w:drawing>
          <wp:inline distT="0" distB="0" distL="114300" distR="114300">
            <wp:extent cx="5273040" cy="5731510"/>
            <wp:effectExtent l="0" t="0" r="381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3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1240" w:rsidRDefault="00883E40">
      <w:r>
        <w:rPr>
          <w:noProof/>
        </w:rPr>
        <w:drawing>
          <wp:inline distT="0" distB="0" distL="114300" distR="114300">
            <wp:extent cx="4114165" cy="262826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1240" w:rsidRDefault="00883E40">
      <w:r>
        <w:rPr>
          <w:rFonts w:hint="eastAsia"/>
        </w:rPr>
        <w:t>点击提交后，跳转到任务管理界面</w:t>
      </w:r>
    </w:p>
    <w:p w:rsidR="00B61240" w:rsidRDefault="00883E40">
      <w:r>
        <w:rPr>
          <w:noProof/>
        </w:rPr>
        <w:lastRenderedPageBreak/>
        <w:drawing>
          <wp:inline distT="0" distB="0" distL="114300" distR="114300">
            <wp:extent cx="5262245" cy="401955"/>
            <wp:effectExtent l="0" t="0" r="1460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1240" w:rsidRDefault="00883E40">
      <w:r>
        <w:rPr>
          <w:rFonts w:hint="eastAsia"/>
        </w:rPr>
        <w:t>点击生效，输入密码</w:t>
      </w:r>
      <w:r>
        <w:rPr>
          <w:rFonts w:hint="eastAsia"/>
        </w:rPr>
        <w:t>appadmin111</w:t>
      </w:r>
    </w:p>
    <w:p w:rsidR="00B61240" w:rsidRDefault="00883E40">
      <w:r>
        <w:rPr>
          <w:noProof/>
        </w:rPr>
        <w:drawing>
          <wp:inline distT="0" distB="0" distL="114300" distR="114300">
            <wp:extent cx="4142740" cy="15049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1240" w:rsidRDefault="00883E40">
      <w:r>
        <w:rPr>
          <w:rFonts w:hint="eastAsia"/>
        </w:rPr>
        <w:t>备注：任务生效后，说明手机系统升级</w:t>
      </w:r>
      <w:r>
        <w:rPr>
          <w:rFonts w:hint="eastAsia"/>
        </w:rPr>
        <w:t>APP</w:t>
      </w:r>
      <w:r>
        <w:rPr>
          <w:rFonts w:hint="eastAsia"/>
        </w:rPr>
        <w:t>能检测到这个任务了</w:t>
      </w:r>
    </w:p>
    <w:p w:rsidR="00B61240" w:rsidRDefault="00B61240"/>
    <w:p w:rsidR="00B61240" w:rsidRDefault="00883E40"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检查手机是否能检测到</w:t>
      </w:r>
      <w:r>
        <w:rPr>
          <w:rFonts w:hint="eastAsia"/>
          <w:b/>
          <w:bCs/>
        </w:rPr>
        <w:t>OTA</w:t>
      </w:r>
      <w:r>
        <w:rPr>
          <w:rFonts w:hint="eastAsia"/>
          <w:b/>
          <w:bCs/>
        </w:rPr>
        <w:t>生效任务</w:t>
      </w:r>
    </w:p>
    <w:p w:rsidR="00B61240" w:rsidRDefault="00883E40">
      <w:r>
        <w:rPr>
          <w:rFonts w:hint="eastAsia"/>
        </w:rPr>
        <w:t>进入系统升级应用，看是否能检测到你创建的推送任务</w:t>
      </w:r>
    </w:p>
    <w:p w:rsidR="00B61240" w:rsidRDefault="00883E40">
      <w:r>
        <w:rPr>
          <w:noProof/>
        </w:rPr>
        <w:drawing>
          <wp:inline distT="0" distB="0" distL="114300" distR="114300">
            <wp:extent cx="5264150" cy="2546350"/>
            <wp:effectExtent l="0" t="0" r="12700" b="635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4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1240" w:rsidRDefault="00B61240"/>
    <w:p w:rsidR="00B61240" w:rsidRDefault="00883E40">
      <w:r>
        <w:rPr>
          <w:rFonts w:hint="eastAsia"/>
        </w:rPr>
        <w:t>日志信息与步骤</w:t>
      </w:r>
      <w:r>
        <w:rPr>
          <w:rFonts w:hint="eastAsia"/>
        </w:rPr>
        <w:t>4</w:t>
      </w:r>
      <w:r>
        <w:rPr>
          <w:rFonts w:hint="eastAsia"/>
        </w:rPr>
        <w:t>输入的“更新日志”信息一致，说明正常检测。</w:t>
      </w:r>
    </w:p>
    <w:p w:rsidR="00B61240" w:rsidRDefault="00B61240"/>
    <w:p w:rsidR="00B61240" w:rsidRDefault="00883E40"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检查手机是否能推送</w:t>
      </w:r>
    </w:p>
    <w:p w:rsidR="00B61240" w:rsidRDefault="00883E40">
      <w:pPr>
        <w:numPr>
          <w:ilvl w:val="0"/>
          <w:numId w:val="5"/>
        </w:numPr>
        <w:rPr>
          <w:color w:val="FF0000"/>
        </w:rPr>
      </w:pPr>
      <w:r>
        <w:rPr>
          <w:rFonts w:hint="eastAsia"/>
          <w:color w:val="FF0000"/>
        </w:rPr>
        <w:t>清除手机系统升级应用数据</w:t>
      </w:r>
    </w:p>
    <w:p w:rsidR="00B61240" w:rsidRDefault="00883E4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）点击推送，输入测试手机的</w:t>
      </w:r>
      <w:r>
        <w:rPr>
          <w:rFonts w:hint="eastAsia"/>
        </w:rPr>
        <w:t>IMEI_SN (</w:t>
      </w:r>
      <w:r>
        <w:rPr>
          <w:rFonts w:hint="eastAsia"/>
        </w:rPr>
        <w:t>例如：</w:t>
      </w:r>
      <w:r>
        <w:rPr>
          <w:rFonts w:hint="eastAsia"/>
        </w:rPr>
        <w:t>867905020011302_86UADM7HCEAB)</w:t>
      </w:r>
    </w:p>
    <w:p w:rsidR="00B61240" w:rsidRDefault="00883E40">
      <w:r>
        <w:rPr>
          <w:noProof/>
        </w:rPr>
        <w:lastRenderedPageBreak/>
        <w:drawing>
          <wp:inline distT="0" distB="0" distL="114300" distR="114300">
            <wp:extent cx="5271135" cy="3748405"/>
            <wp:effectExtent l="0" t="0" r="571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48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1240" w:rsidRDefault="00B61240"/>
    <w:p w:rsidR="00B61240" w:rsidRDefault="00883E40">
      <w:r>
        <w:rPr>
          <w:rFonts w:hint="eastAsia"/>
        </w:rPr>
        <w:t>手机灭屏静止一段时间后（网速快的话</w:t>
      </w:r>
      <w:r>
        <w:rPr>
          <w:rFonts w:hint="eastAsia"/>
        </w:rPr>
        <w:t>5</w:t>
      </w:r>
      <w:r>
        <w:rPr>
          <w:rFonts w:hint="eastAsia"/>
        </w:rPr>
        <w:t>分钟，网速不快的话</w:t>
      </w:r>
      <w:r>
        <w:rPr>
          <w:rFonts w:hint="eastAsia"/>
        </w:rPr>
        <w:t>10</w:t>
      </w:r>
      <w:r>
        <w:rPr>
          <w:rFonts w:hint="eastAsia"/>
        </w:rPr>
        <w:t>多分钟），</w:t>
      </w:r>
      <w:proofErr w:type="gramStart"/>
      <w:r>
        <w:rPr>
          <w:rFonts w:hint="eastAsia"/>
        </w:rPr>
        <w:t>亮屏下拉</w:t>
      </w:r>
      <w:proofErr w:type="gramEnd"/>
      <w:r>
        <w:rPr>
          <w:rFonts w:hint="eastAsia"/>
        </w:rPr>
        <w:t>状态栏可看到推送消息。</w:t>
      </w:r>
    </w:p>
    <w:p w:rsidR="00B61240" w:rsidRDefault="00883E40">
      <w:r>
        <w:rPr>
          <w:noProof/>
        </w:rPr>
        <w:drawing>
          <wp:inline distT="0" distB="0" distL="114300" distR="114300">
            <wp:extent cx="3376930" cy="1730375"/>
            <wp:effectExtent l="0" t="0" r="13970" b="317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173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到这里，说明</w:t>
      </w:r>
      <w:r>
        <w:rPr>
          <w:rFonts w:hint="eastAsia"/>
        </w:rPr>
        <w:t>OTA</w:t>
      </w:r>
      <w:r>
        <w:rPr>
          <w:rFonts w:hint="eastAsia"/>
        </w:rPr>
        <w:t>推送成功了</w:t>
      </w:r>
    </w:p>
    <w:p w:rsidR="00B61240" w:rsidRDefault="00883E40">
      <w:r>
        <w:rPr>
          <w:rFonts w:hint="eastAsia"/>
        </w:rPr>
        <w:t>，但推送成功后，需要点击立即升级，检查下推送版本能否升级，升级后版本信息（</w:t>
      </w:r>
      <w:proofErr w:type="spellStart"/>
      <w:r>
        <w:rPr>
          <w:rFonts w:hint="eastAsia"/>
        </w:rPr>
        <w:t>flyme</w:t>
      </w:r>
      <w:proofErr w:type="spellEnd"/>
      <w:r>
        <w:rPr>
          <w:rFonts w:hint="eastAsia"/>
        </w:rPr>
        <w:t>版本号、</w:t>
      </w:r>
      <w:r>
        <w:rPr>
          <w:rFonts w:hint="eastAsia"/>
        </w:rPr>
        <w:t>IMEI</w:t>
      </w:r>
      <w:r>
        <w:rPr>
          <w:rFonts w:hint="eastAsia"/>
        </w:rPr>
        <w:t>、</w:t>
      </w:r>
      <w:r>
        <w:rPr>
          <w:rFonts w:hint="eastAsia"/>
        </w:rPr>
        <w:t>SN</w:t>
      </w:r>
      <w:r>
        <w:rPr>
          <w:rFonts w:hint="eastAsia"/>
        </w:rPr>
        <w:t>等）是否正常。</w:t>
      </w:r>
    </w:p>
    <w:p w:rsidR="00B61240" w:rsidRDefault="00B61240"/>
    <w:p w:rsidR="00B61240" w:rsidRDefault="00883E40"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、失效任务</w:t>
      </w:r>
    </w:p>
    <w:p w:rsidR="00B61240" w:rsidRDefault="00883E40">
      <w:r>
        <w:rPr>
          <w:noProof/>
        </w:rPr>
        <w:drawing>
          <wp:inline distT="0" distB="0" distL="114300" distR="114300">
            <wp:extent cx="5269865" cy="755650"/>
            <wp:effectExtent l="0" t="0" r="6985" b="635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1240" w:rsidRDefault="00883E40">
      <w:r>
        <w:rPr>
          <w:rFonts w:hint="eastAsia"/>
        </w:rPr>
        <w:t>点击失效，输入密码。</w:t>
      </w:r>
    </w:p>
    <w:p w:rsidR="00B61240" w:rsidRDefault="00B61240"/>
    <w:p w:rsidR="00B61240" w:rsidRDefault="00B61240"/>
    <w:p w:rsidR="00B61240" w:rsidRDefault="00883E40">
      <w:pPr>
        <w:rPr>
          <w:highlight w:val="yellow"/>
        </w:rPr>
      </w:pPr>
      <w:r>
        <w:rPr>
          <w:rFonts w:hint="eastAsia"/>
          <w:highlight w:val="yellow"/>
        </w:rPr>
        <w:t>测试总结：</w:t>
      </w:r>
      <w:r>
        <w:rPr>
          <w:rFonts w:hint="eastAsia"/>
          <w:highlight w:val="yellow"/>
        </w:rPr>
        <w:t>OTA</w:t>
      </w:r>
      <w:r>
        <w:rPr>
          <w:rFonts w:hint="eastAsia"/>
          <w:highlight w:val="yellow"/>
        </w:rPr>
        <w:t>测试内容有三个：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、订阅成功</w:t>
      </w:r>
      <w:r>
        <w:rPr>
          <w:rFonts w:hint="eastAsia"/>
          <w:highlight w:val="yellow"/>
        </w:rPr>
        <w:t xml:space="preserve">   2</w:t>
      </w:r>
      <w:r>
        <w:rPr>
          <w:rFonts w:hint="eastAsia"/>
          <w:highlight w:val="yellow"/>
        </w:rPr>
        <w:t>、能正常检测任务</w:t>
      </w:r>
      <w:r>
        <w:rPr>
          <w:rFonts w:hint="eastAsia"/>
          <w:highlight w:val="yellow"/>
        </w:rPr>
        <w:t xml:space="preserve">   3</w:t>
      </w:r>
      <w:r>
        <w:rPr>
          <w:rFonts w:hint="eastAsia"/>
          <w:highlight w:val="yellow"/>
        </w:rPr>
        <w:t>、推送成功</w:t>
      </w:r>
    </w:p>
    <w:p w:rsidR="00B61240" w:rsidRDefault="00883E40">
      <w:pPr>
        <w:rPr>
          <w:highlight w:val="yellow"/>
        </w:rPr>
      </w:pPr>
      <w:r>
        <w:rPr>
          <w:rFonts w:hint="eastAsia"/>
          <w:highlight w:val="yellow"/>
        </w:rPr>
        <w:t>记住！！！订阅成功才能推送！！！订阅成功才能推送！！！订阅成功才能推送！！！</w:t>
      </w:r>
    </w:p>
    <w:p w:rsidR="00B61240" w:rsidRDefault="00B61240"/>
    <w:p w:rsidR="00B61240" w:rsidRDefault="00883E40">
      <w:pPr>
        <w:rPr>
          <w:b/>
          <w:bCs/>
        </w:rPr>
      </w:pPr>
      <w:r>
        <w:rPr>
          <w:rFonts w:hint="eastAsia"/>
          <w:b/>
          <w:bCs/>
        </w:rPr>
        <w:t>常见问题处理：</w:t>
      </w:r>
    </w:p>
    <w:p w:rsidR="00B61240" w:rsidRDefault="00883E40">
      <w:pPr>
        <w:numPr>
          <w:ilvl w:val="0"/>
          <w:numId w:val="6"/>
        </w:numPr>
      </w:pPr>
      <w:r>
        <w:rPr>
          <w:rFonts w:hint="eastAsia"/>
        </w:rPr>
        <w:t>无法入库：请仔细核对</w:t>
      </w:r>
      <w:r>
        <w:rPr>
          <w:rFonts w:hint="eastAsia"/>
        </w:rPr>
        <w:t>IMEI/SN</w:t>
      </w:r>
      <w:r>
        <w:rPr>
          <w:rFonts w:hint="eastAsia"/>
        </w:rPr>
        <w:t>是否有误</w:t>
      </w:r>
    </w:p>
    <w:p w:rsidR="00B61240" w:rsidRDefault="00883E40">
      <w:pPr>
        <w:numPr>
          <w:ilvl w:val="0"/>
          <w:numId w:val="6"/>
        </w:numPr>
      </w:pPr>
      <w:r>
        <w:rPr>
          <w:rFonts w:hint="eastAsia"/>
        </w:rPr>
        <w:t>手机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在线：连接内网后，清除推送服务数据，重启</w:t>
      </w:r>
      <w:proofErr w:type="gramStart"/>
      <w:r>
        <w:rPr>
          <w:rFonts w:hint="eastAsia"/>
        </w:rPr>
        <w:t>手机再</w:t>
      </w:r>
      <w:proofErr w:type="gramEnd"/>
      <w:r>
        <w:rPr>
          <w:rFonts w:hint="eastAsia"/>
        </w:rPr>
        <w:t>查询</w:t>
      </w:r>
    </w:p>
    <w:p w:rsidR="00B61240" w:rsidRDefault="00883E40">
      <w:pPr>
        <w:numPr>
          <w:ilvl w:val="0"/>
          <w:numId w:val="6"/>
        </w:numPr>
      </w:pPr>
      <w:r>
        <w:rPr>
          <w:rFonts w:hint="eastAsia"/>
        </w:rPr>
        <w:t>手机无法订阅：检查手机是否在线？是否有清除推送服务数据重启手机？</w:t>
      </w:r>
      <w:r>
        <w:rPr>
          <w:rFonts w:hint="eastAsia"/>
        </w:rPr>
        <w:t>EVA</w:t>
      </w:r>
      <w:r>
        <w:rPr>
          <w:rFonts w:hint="eastAsia"/>
        </w:rPr>
        <w:t>选择的是否为国内？以上都正常的时候，耐心等待下，手机上报信息比较慢。等待时间比较长还是无法订阅，联系</w:t>
      </w:r>
      <w:proofErr w:type="spellStart"/>
      <w:r>
        <w:rPr>
          <w:rFonts w:hint="eastAsia"/>
        </w:rPr>
        <w:t>meizu</w:t>
      </w:r>
      <w:proofErr w:type="spellEnd"/>
      <w:r>
        <w:rPr>
          <w:rFonts w:hint="eastAsia"/>
        </w:rPr>
        <w:t>测试</w:t>
      </w:r>
      <w:r>
        <w:rPr>
          <w:rFonts w:hint="eastAsia"/>
        </w:rPr>
        <w:t>@</w:t>
      </w:r>
      <w:r>
        <w:t>张琰</w:t>
      </w:r>
    </w:p>
    <w:p w:rsidR="00B61240" w:rsidRDefault="00883E40">
      <w:pPr>
        <w:numPr>
          <w:ilvl w:val="0"/>
          <w:numId w:val="6"/>
        </w:numPr>
      </w:pPr>
      <w:r>
        <w:rPr>
          <w:rFonts w:hint="eastAsia"/>
        </w:rPr>
        <w:t>手机无法检测：任务信息填写错误比如：</w:t>
      </w:r>
      <w:proofErr w:type="spellStart"/>
      <w:r>
        <w:rPr>
          <w:rFonts w:hint="eastAsia"/>
        </w:rPr>
        <w:t>maskID</w:t>
      </w:r>
      <w:proofErr w:type="spellEnd"/>
      <w:r>
        <w:rPr>
          <w:rFonts w:hint="eastAsia"/>
        </w:rPr>
        <w:t>、产品类型。措施：失效任务重新创建</w:t>
      </w:r>
    </w:p>
    <w:p w:rsidR="00B61240" w:rsidRDefault="00883E40">
      <w:pPr>
        <w:numPr>
          <w:ilvl w:val="0"/>
          <w:numId w:val="6"/>
        </w:numPr>
      </w:pPr>
      <w:r>
        <w:rPr>
          <w:rFonts w:hint="eastAsia"/>
        </w:rPr>
        <w:t>不存在可推送目标</w:t>
      </w:r>
    </w:p>
    <w:p w:rsidR="00B61240" w:rsidRDefault="00883E40">
      <w:r>
        <w:rPr>
          <w:noProof/>
        </w:rPr>
        <w:drawing>
          <wp:inline distT="0" distB="0" distL="114300" distR="114300">
            <wp:extent cx="4618990" cy="3904615"/>
            <wp:effectExtent l="0" t="0" r="10160" b="63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1240" w:rsidRDefault="00B61240"/>
    <w:p w:rsidR="00B61240" w:rsidRDefault="00883E40">
      <w:r>
        <w:rPr>
          <w:rFonts w:hint="eastAsia"/>
        </w:rPr>
        <w:t>手机能检测到任务，但是不存在可推送的目标。说明订阅信息不成功。措施：重新清除推送服务数据，重启手机，等待订阅成功。</w:t>
      </w:r>
    </w:p>
    <w:sectPr w:rsidR="00B61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152A5"/>
    <w:multiLevelType w:val="multilevel"/>
    <w:tmpl w:val="3F4152A5"/>
    <w:lvl w:ilvl="0">
      <w:start w:val="1"/>
      <w:numFmt w:val="bullet"/>
      <w:pStyle w:val="5"/>
      <w:lvlText w:val="೦"/>
      <w:lvlJc w:val="left"/>
      <w:pPr>
        <w:ind w:left="420" w:hanging="420"/>
      </w:pPr>
      <w:rPr>
        <w:rFonts w:ascii="Tunga" w:hAnsi="Tunga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1D5D94"/>
    <w:multiLevelType w:val="singleLevel"/>
    <w:tmpl w:val="591D5D94"/>
    <w:lvl w:ilvl="0">
      <w:start w:val="1"/>
      <w:numFmt w:val="decimal"/>
      <w:suff w:val="nothing"/>
      <w:lvlText w:val="%1、"/>
      <w:lvlJc w:val="left"/>
    </w:lvl>
  </w:abstractNum>
  <w:abstractNum w:abstractNumId="2">
    <w:nsid w:val="591D60C8"/>
    <w:multiLevelType w:val="singleLevel"/>
    <w:tmpl w:val="591D60C8"/>
    <w:lvl w:ilvl="0">
      <w:start w:val="1"/>
      <w:numFmt w:val="decimal"/>
      <w:suff w:val="nothing"/>
      <w:lvlText w:val="(%1)"/>
      <w:lvlJc w:val="left"/>
    </w:lvl>
  </w:abstractNum>
  <w:abstractNum w:abstractNumId="3">
    <w:nsid w:val="591D63DF"/>
    <w:multiLevelType w:val="singleLevel"/>
    <w:tmpl w:val="591D63DF"/>
    <w:lvl w:ilvl="0">
      <w:start w:val="4"/>
      <w:numFmt w:val="decimal"/>
      <w:suff w:val="nothing"/>
      <w:lvlText w:val="%1、"/>
      <w:lvlJc w:val="left"/>
    </w:lvl>
  </w:abstractNum>
  <w:abstractNum w:abstractNumId="4">
    <w:nsid w:val="591E9904"/>
    <w:multiLevelType w:val="singleLevel"/>
    <w:tmpl w:val="591E9904"/>
    <w:lvl w:ilvl="0">
      <w:start w:val="1"/>
      <w:numFmt w:val="decimal"/>
      <w:suff w:val="nothing"/>
      <w:lvlText w:val="%1、"/>
      <w:lvlJc w:val="left"/>
    </w:lvl>
  </w:abstractNum>
  <w:abstractNum w:abstractNumId="5">
    <w:nsid w:val="591E9CC8"/>
    <w:multiLevelType w:val="singleLevel"/>
    <w:tmpl w:val="591E9CC8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240"/>
    <w:rsid w:val="00185A6C"/>
    <w:rsid w:val="00883E40"/>
    <w:rsid w:val="00B61240"/>
    <w:rsid w:val="16E12E9D"/>
    <w:rsid w:val="218D010E"/>
    <w:rsid w:val="30B030F9"/>
    <w:rsid w:val="36AF09E6"/>
    <w:rsid w:val="3798696F"/>
    <w:rsid w:val="47351077"/>
    <w:rsid w:val="4994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AA862CF-BD64-48DF-B757-3A258254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/>
      <w:outlineLvl w:val="0"/>
    </w:pPr>
    <w:rPr>
      <w:b/>
      <w:kern w:val="44"/>
      <w:sz w:val="44"/>
    </w:rPr>
  </w:style>
  <w:style w:type="paragraph" w:styleId="5">
    <w:name w:val="heading 5"/>
    <w:basedOn w:val="a"/>
    <w:next w:val="a"/>
    <w:unhideWhenUsed/>
    <w:qFormat/>
    <w:pPr>
      <w:keepNext/>
      <w:keepLines/>
      <w:numPr>
        <w:numId w:val="1"/>
      </w:numPr>
      <w:spacing w:before="120" w:after="120" w:line="376" w:lineRule="atLeast"/>
      <w:ind w:left="0" w:firstLine="113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es.meizu.com/databases/flyme/othe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fangjian</dc:creator>
  <cp:lastModifiedBy>v-lihao1</cp:lastModifiedBy>
  <cp:revision>1</cp:revision>
  <dcterms:created xsi:type="dcterms:W3CDTF">2014-10-29T12:08:00Z</dcterms:created>
  <dcterms:modified xsi:type="dcterms:W3CDTF">2018-05-21T02:00:00Z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