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10/3/17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FindingSyntaxErrors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  <w:r>
        <w:rPr>
          <w:rFonts w:ascii="Helvetica" w:cs="Helvetica" w:hAnsi="Helvetica" w:eastAsia="Helvetica"/>
        </w:rPr>
        <w:br w:type="textWrapping"/>
      </w:r>
      <w:r>
        <w:rPr>
          <w:color w:val="008c8d"/>
          <w:rtl w:val="0"/>
          <w:lang w:val="en-US"/>
        </w:rPr>
        <w:t xml:space="preserve"> ----jGRASP exec: java FindingSyntaxErrors</w:t>
      </w:r>
      <w:r>
        <w:rPr>
          <w:color w:val="008c8d"/>
        </w:rPr>
        <w:br w:type="textWrapping"/>
      </w:r>
      <w:r>
        <w:rPr>
          <w:rtl w:val="0"/>
        </w:rPr>
        <w:t>Wellington P. Wildcat  is the official mascot of CWU.</w:t>
      </w:r>
      <w:r>
        <w:br w:type="textWrapping"/>
      </w:r>
      <w:r>
        <w:rPr>
          <w:rtl w:val="0"/>
        </w:rPr>
        <w:t>He lives at zip code 98926</w:t>
      </w:r>
      <w:r>
        <w:br w:type="textWrapping"/>
        <w:br w:type="textWrapping"/>
      </w:r>
      <w:r>
        <w:rPr>
          <w:color w:val="008c8d"/>
          <w:rtl w:val="0"/>
          <w:lang w:val="en-US"/>
        </w:rPr>
        <w:t xml:space="preserve"> ----jGRASP: operation complete.</w:t>
      </w:r>
      <w:r>
        <w:rPr>
          <w:color w:val="008c8d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