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1"/>
          <w:color w:val="FF0000"/>
          <w:position w:val="0"/>
          <w:sz w:val="19"/>
          <w:szCs w:val="19"/>
          <w:rFonts w:ascii="Verdana" w:eastAsia="Verdana" w:hAnsi="Verdana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1"/>
          <w:color w:val="FF0000"/>
          <w:position w:val="0"/>
          <w:sz w:val="19"/>
          <w:szCs w:val="19"/>
          <w:rFonts w:ascii="Verdana" w:eastAsia="Verdana" w:hAnsi="Verdana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1"/>
          <w:color w:val="FF0000"/>
          <w:position w:val="0"/>
          <w:sz w:val="19"/>
          <w:szCs w:val="19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FF0000"/>
          <w:position w:val="0"/>
          <w:sz w:val="19"/>
          <w:szCs w:val="19"/>
          <w:rFonts w:ascii="Verdana" w:eastAsia="Verdana" w:hAnsi="Verdana" w:hint="default"/>
        </w:rPr>
        <w:t>1、使用注解@MultipartConfig将一个Servlet标识为支持文件上传。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FF0000"/>
          <w:position w:val="0"/>
          <w:sz w:val="19"/>
          <w:szCs w:val="19"/>
          <w:rFonts w:ascii="Verdana" w:eastAsia="Verdana" w:hAnsi="Verdana" w:hint="default"/>
        </w:rPr>
        <w:t>2、Servlet3.0将multipart/form-data的POST请求封装成Part，通过Part对上传的文件进行</w:t>
      </w:r>
      <w:r>
        <w:rPr>
          <w:spacing w:val="0"/>
          <w:i w:val="0"/>
          <w:b w:val="1"/>
          <w:color w:val="FF0000"/>
          <w:position w:val="0"/>
          <w:sz w:val="19"/>
          <w:szCs w:val="19"/>
          <w:rFonts w:ascii="Verdana" w:eastAsia="Verdana" w:hAnsi="Verdana" w:hint="default"/>
        </w:rPr>
        <w:t>操作</w:t>
      </w:r>
      <w:r>
        <w:rPr>
          <w:spacing w:val="0"/>
          <w:i w:val="0"/>
          <w:b w:val="0"/>
          <w:color w:val="454545"/>
          <w:position w:val="0"/>
          <w:sz w:val="19"/>
          <w:szCs w:val="19"/>
          <w:rFonts w:ascii="Verdana" w:eastAsia="Verdana" w:hAnsi="Verdana" w:hint="default"/>
        </w:rPr>
        <w:t>。</w:t>
      </w: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http://blog.csdn.net/estelle_belle/article/details/51751844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6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http://blog.csdn.net/estelle_belle/article/details/51751844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7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http://blog.csdn.net/zmx729618/article/details/54376198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servlet 3.0开启了更多注解支持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8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http://blog.csdn.net/zhongweijian/article/details/8279650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9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https://www.cnblogs.com/xx0405/p/5653115.html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10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https://www.cnblogs.com/Nbge/p/5249880.html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estelle_belle/article/details/51751844" TargetMode="External"></Relationship><Relationship Id="rId6" Type="http://schemas.openxmlformats.org/officeDocument/2006/relationships/hyperlink" Target="http://blog.csdn.net/estelle_belle/article/details/51751844" TargetMode="External"></Relationship><Relationship Id="rId7" Type="http://schemas.openxmlformats.org/officeDocument/2006/relationships/hyperlink" Target="http://blog.csdn.net/zmx729618/article/details/54376198" TargetMode="External"></Relationship><Relationship Id="rId8" Type="http://schemas.openxmlformats.org/officeDocument/2006/relationships/hyperlink" Target="http://blog.csdn.net/zhongweijian/article/details/8279650" TargetMode="External"></Relationship><Relationship Id="rId9" Type="http://schemas.openxmlformats.org/officeDocument/2006/relationships/hyperlink" Target="https://www.cnblogs.com/xx0405/p/5653115.html" TargetMode="External"></Relationship><Relationship Id="rId10" Type="http://schemas.openxmlformats.org/officeDocument/2006/relationships/hyperlink" Target="https://www.cnblogs.com/Nbge/p/5249880.html" TargetMode="Externa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