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"/>
        <w:numPr>
          <w:ilvl w:val="0"/>
          <w:numId w:val="0"/>
        </w:numPr>
        <w:jc w:val="center"/>
        <w:spacing w:lineRule="exact" w:line="440" w:before="240" w:after="0"/>
        <w:ind w:right="0" w:firstLine="567"/>
        <w:rPr>
          <w:rStyle w:val="PO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黑体" w:eastAsia="黑体" w:hAnsi="黑体" w:hint="default"/>
        </w:rPr>
        <w:t>Redis的应用与数据设计</w:t>
      </w:r>
    </w:p>
    <w:p>
      <w:pPr>
        <w:pStyle w:val="PO1"/>
        <w:numPr>
          <w:ilvl w:val="0"/>
          <w:numId w:val="0"/>
        </w:numPr>
        <w:jc w:val="center"/>
        <w:spacing w:lineRule="exact" w:line="440" w:before="240" w:after="0"/>
        <w:ind w:right="0" w:firstLine="567"/>
        <w:rPr>
          <w:rStyle w:val="PO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我的redis数据设计小试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List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用户列表：user_唯一识别码（user_code）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user_id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user_name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user_nick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is_logIn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age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...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订单列表：order_唯一订单流水号（SerialOrderNum）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order_id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order_beloger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...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Hash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订单-用户HashSet：哈希名为md5加密的sql语句(select * from data_order)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键为md5加密的sql语句（select * from data_order where order_id=...）  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值为订单号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订单-总金额HashSet：哈希名为order_amount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键为订单号    值为该订单总金额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ZSet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店内的单个商品成交量ZSet：可以实现热门商品的排序Hot_Ware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ware_amount1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ware_amount2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...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Set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某项活动的参加人员，人员是唯一的。比如：拼多多的拼单活动。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user_code1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user_code2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...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用redis创建订单号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利用redis的单线程特性创建分布式唯一id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/**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* 流水订单号生成器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public class SerialOrderNumGenerator {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long nodeValueForIncr=0;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final String nodeKeyForIncr="nodeOrderForIncr";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/*构造函数*/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public SerialOrderNumGenerator(){}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/*订单号32 bit组成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省份编码3;地区编码3;商品类型编码3;商品编码4;时间戳序列号13;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从redis中获取序列号6;*/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public static String createSerialOrderNum(String sqlLang,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String provinceCode,String areaCode,String wareTypeCode,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String wareCode){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String serialOrderNum=getProvinceCode(provinceCode)+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getAreaCode(areaCode)+getWareTypeCode(wareTypeCode)+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getWareCode(wareCode)+getCurrentMilliTime()+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createRedisSerialOrderNum();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serialOrderNum;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/*省份编码对应序列号3位*/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String getProvinceCode(String provinceCode){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int codeNumber=999;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if (provinceCode.equals("fujian"))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codeNumber=26;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}else if (provinceCode.equals("hubei"))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String.format("%03d",codeNumber);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/*地区编码对应序列号3位*/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String getAreaCode(String areaCode){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int codeNumber=999;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if (areaCode.equals("fuzhou"))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codeNumber=26;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}else if (areaCode.equals("xiamen"))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String.format("%03d",codeNumber);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/*商品类型编码对应序列号3位*/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String getWareTypeCode(String wareTypeCode){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int codeNumber=9999;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if (wareTypeCode.equals("digit"))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codeNumber=26;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}else if (wareTypeCode.equals("fruit"))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String.format("%03d",codeNumber);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/*商品编码对应序列号4位*/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String getWareCode(String wareCode){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int codeNumber=9999;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if (wareCode.equals("manggo"))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codeNumber=26;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}else if (wareCode.equals("lemon"))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codeNumber=29;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String.format("%04d",codeNumber);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/** 时间戳序列13位*/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long getCurrentMilliTime(){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System.currentTimeMillis();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/** 从redis生成序列号6位*/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static String createRedisSerialOrderNum(){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int codeNumber=999999;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Jedis jedis= RedisPoolUtil.getJedis();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jedis.incr(nodeKeyForIncr);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codeNumber=Integer.valueOf(jedis.get(nodeKeyForIncr));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RedisPoolUtil.returnResource(jedis);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String.format("%06d",codeNumber);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而需要注意的是nodeValueForIncr是需要每天定时更新重置的。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/**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*保存订单信息到redis数据库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*/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public class SaveOrderToRedis {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final Logger log=LoggerFactory.getLogger(SaveOrderToRedis.class);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/*构造函数*/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public SaveOrderToRedis(OrderInfo orderInfo,String sqlLang,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String serialOrderNum){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if(saveSerialOrderNum(sqlLang,serialOrderNum)){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Jedis jedis=RedisPoolUtil.getJedis();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String orderKey="";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try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MessageDigest md5= MessageDigest.getInstance("MD5");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BASE64Encoder base64Encoder=new BASE64Encoder();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orderKey=base64Encoder.encode(md5.digest(sqlLang.getBytes()));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} catch (NoSuchAlgorithmException e)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log.error("获取MD5加密摘要失败:"+e.getMessage());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//保存订单信息到redis列表中;订单号加密后作为List表名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//组装列表:归属人、总金额、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jedis.lpush(orderKey);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jedis.lset(orderKey,1,orderInfo.getOrderBelonger());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jedis.lset(orderKey,2,String.valueOf(orderInfo.getOrderAmount()));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//关闭redis连接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RedisPoolUtil.returnResource(jedis);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/*将订单号作为值,存入hashSet,键为md5加密的sql语句*/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private boolean saveSerialOrderNum(String sqlLang,String serialOrderNum){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Jedis jedis=RedisPoolUtil.getJedis();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//对sql语句进行加密,作为hashSet键key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try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MessageDigest md5= MessageDigest.getInstance("MD5");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BASE64Encoder base64Encoder=new BASE64Encoder();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String sqlCodeAsKey=base64Encoder.encode(md5.digest(sqlLang.getBytes()));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//存入名为serialOrderNumHashKey的hashSet;作为订单号存储的HashSet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jedis.hset("serialOrderNumHashKey",sqlCodeAsKey,serialOrderNum);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} catch (NoSuchAlgorithmException e) {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log.error("获取MD5加密摘要失败:"+e.getMessage());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  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RedisPoolUtil.returnResource(jedis);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 xml:space="preserve">return true;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0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br/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}</w:t>
      </w:r>
    </w:p>
    <w:p>
      <w:pPr>
        <w:pStyle w:val="PO1"/>
        <w:numPr>
          <w:ilvl w:val="0"/>
          <w:numId w:val="0"/>
        </w:numPr>
        <w:jc w:val="left"/>
        <w:spacing w:lineRule="exact" w:line="440" w:before="0" w:after="0"/>
        <w:ind w:right="0" w:firstLine="567"/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由于redis不支持数据包含空格，所以保存sql语句要进行加密并且结果唯一，</w:t>
      </w:r>
      <w:r>
        <w:rPr>
          <w:rStyle w:val="PO1"/>
          <w:color w:val="auto"/>
          <w:position w:val="0"/>
          <w:sz w:val="24"/>
          <w:szCs w:val="24"/>
          <w:rFonts w:ascii="宋体" w:eastAsia="宋体" w:hAnsi="宋体" w:hint="default"/>
        </w:rPr>
        <w:t>MD5的唯一性具有很强的保障。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left="400" w:hanging="400"/>
        <w:rPr>
          <w:rStyle w:val="PO8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8"/>
          <w:color w:val="auto"/>
          <w:position w:val="0"/>
          <w:sz w:val="28"/>
          <w:szCs w:val="28"/>
          <w:rFonts w:ascii="Calibri" w:eastAsia="宋体" w:hAnsi="宋体" w:hint="default"/>
        </w:rPr>
        <w:t>参考：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在该博文中可获得redis其他数据结构和命令详解；并且其他博文也有较丰富的讲解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r:id="rId5">
        <w:r>
          <w:rPr>
            <w:spacing w:val="0"/>
            <w:i w:val="0"/>
            <w:b w:val="1"/>
            <w:color w:val="399AB2"/>
            <w:position w:val="0"/>
            <w:sz w:val="21"/>
            <w:szCs w:val="21"/>
            <w:rFonts w:ascii="Verdana" w:eastAsia="Verdana" w:hAnsi="Verdana" w:hint="default"/>
          </w:rPr>
          <w:t>Redis数据结构解析之（二）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  <w:hyperlink r:id="rId6">
        <w:r>
          <w:rPr>
            <w:color w:val="0563C1"/>
            <w:position w:val="0"/>
            <w:sz w:val="20"/>
            <w:szCs w:val="20"/>
            <w:u w:val="single"/>
            <w:rFonts w:ascii="宋体" w:eastAsia="宋体" w:hAnsi="宋体" w:hint="default"/>
          </w:rPr>
          <w:t>https://www.cnblogs.com/knowledgesea/p/4972771.html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1"/>
          <w:color w:val="auto"/>
          <w:position w:val="0"/>
          <w:sz w:val="21"/>
          <w:szCs w:val="21"/>
          <w:rFonts w:ascii="宋体" w:eastAsia="宋体" w:hAnsi="宋体" w:hint="default"/>
        </w:rPr>
        <w:t xml:space="preserve">Redis 的 5 个常见应用场景      </w:t>
      </w:r>
      <w:hyperlink r:id="rId7">
        <w:r>
          <w:rPr>
            <w:rStyle w:val="PO1"/>
            <w:spacing w:val="0"/>
            <w:i w:val="0"/>
            <w:b w:val="0"/>
            <w:imprint w:val="0"/>
            <w:emboss w:val="0"/>
            <w:outline w:val="0"/>
            <w:shadow w:val="0"/>
            <w:color w:val="0563C1"/>
            <w:position w:val="0"/>
            <w:sz w:val="21"/>
            <w:szCs w:val="21"/>
            <w:u w:val="single"/>
            <w:smallCaps w:val="0"/>
            <w:rFonts w:ascii="宋体" w:eastAsia="宋体" w:hAnsi="宋体" w:hint="default"/>
          </w:rPr>
          <w:t>http://blog.jobbole.com/88383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1"/>
          <w:szCs w:val="21"/>
          <w:highlight w:val="white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highlight w:val="white"/>
          <w:rFonts w:ascii="宋体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hyperlink r:id="rId8">
        <w:r>
          <w:rPr>
            <w:spacing w:val="0"/>
            <w:i w:val="0"/>
            <w:b w:val="1"/>
            <w:color w:val="000000"/>
            <w:position w:val="0"/>
            <w:sz w:val="21"/>
            <w:szCs w:val="21"/>
            <w:rFonts w:ascii="宋体" w:eastAsia="宋体" w:hAnsi="宋体" w:hint="default"/>
          </w:rPr>
          <w:t>Redis使用场景</w:t>
        </w:r>
      </w:hyperlink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    </w:t>
      </w:r>
      <w:hyperlink r:id="rId9">
        <w:r>
          <w:rPr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http://blog.csdn.net/hguisu/article/details/8836819</w:t>
        </w:r>
      </w:hyperlink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64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hyperlink r:id="rId10">
        <w:r>
          <w:rPr>
            <w:spacing w:val="0"/>
            <w:i w:val="0"/>
            <w:b w:val="0"/>
            <w:color w:val="E67E22"/>
            <w:position w:val="0"/>
            <w:sz w:val="21"/>
            <w:szCs w:val="21"/>
            <w:rFonts w:ascii="宋体" w:eastAsia="宋体" w:hAnsi="宋体" w:hint="default"/>
          </w:rPr>
          <w:t>Redis各个数据类型对应的应用场景</w:t>
        </w:r>
      </w:hyperlink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</w:t>
      </w:r>
      <w:hyperlink r:id="rId11">
        <w:r>
          <w:rPr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https://www.cnblogs.com/yy1234/p/7809551.html</w:t>
        </w:r>
      </w:hyperlink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432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hyperlink r:id="rId12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宋体" w:eastAsia="宋体" w:hAnsi="宋体" w:hint="default"/>
          </w:rPr>
          <w:t>使用redis缓存加索引处理数据库百万级并发</w:t>
        </w:r>
      </w:hyperlink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</w:t>
      </w:r>
      <w:hyperlink r:id="rId13">
        <w:r>
          <w:rPr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https://www.cnblogs.com/fanwencong/p/5782860.html</w:t>
        </w:r>
      </w:hyperlink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14">
        <w:r>
          <w:rPr>
            <w:spacing w:val="0"/>
            <w:i w:val="0"/>
            <w:b w:val="1"/>
            <w:color w:val="AA7A53"/>
            <w:position w:val="0"/>
            <w:sz w:val="21"/>
            <w:szCs w:val="21"/>
            <w:u w:val="single"/>
            <w:rFonts w:ascii="Verdana" w:eastAsia="Verdana" w:hAnsi="Verdana" w:hint="default"/>
          </w:rPr>
          <w:t>深入浅出Redis-哨兵集群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</w:t>
      </w:r>
      <w:hyperlink r:id="rId15">
        <w:r>
          <w:rPr>
            <w:color w:val="0563C1"/>
            <w:position w:val="0"/>
            <w:sz w:val="20"/>
            <w:szCs w:val="20"/>
            <w:u w:val="single"/>
            <w:rFonts w:ascii="宋体" w:eastAsia="宋体" w:hAnsi="宋体" w:hint="default"/>
          </w:rPr>
          <w:t>https://www.cnblogs.com/jaycekon/p/6237562.html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hyperlink r:id="rId16">
        <w:r>
          <w:rPr>
            <w:spacing w:val="0"/>
            <w:i w:val="0"/>
            <w:b w:val="0"/>
            <w:color w:val="337AB7"/>
            <w:position w:val="0"/>
            <w:sz w:val="21"/>
            <w:szCs w:val="21"/>
            <w:rFonts w:ascii="宋体" w:eastAsia="宋体" w:hAnsi="宋体" w:hint="default"/>
          </w:rPr>
          <w:t>Redis Sentinel(哨兵)：集群解决方案</w:t>
        </w:r>
      </w:hyperlink>
      <w:r>
        <w:rPr>
          <w:spacing w:val="0"/>
          <w:i w:val="0"/>
          <w:b w:val="0"/>
          <w:color w:val="777777"/>
          <w:position w:val="0"/>
          <w:sz w:val="21"/>
          <w:szCs w:val="21"/>
          <w:rFonts w:ascii="宋体" w:eastAsia="宋体" w:hAnsi="宋体" w:hint="default"/>
        </w:rPr>
        <w:t xml:space="preserve">2年前    </w:t>
      </w:r>
      <w:hyperlink r:id="rId17">
        <w:r>
          <w:rPr>
            <w:spacing w:val="0"/>
            <w:i w:val="0"/>
            <w:b w:val="0"/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http://p.primeton.com/articles/559e431d608f8f5438000059</w:t>
        </w:r>
      </w:hyperlink>
      <w:r>
        <w:rPr>
          <w:spacing w:val="0"/>
          <w:i w:val="0"/>
          <w:b w:val="0"/>
          <w:color w:val="777777"/>
          <w:position w:val="0"/>
          <w:sz w:val="21"/>
          <w:szCs w:val="21"/>
          <w:rFonts w:ascii="宋体" w:eastAsia="宋体" w:hAnsi="宋体" w:hint="default"/>
        </w:rPr>
        <w:t xml:space="preserve">     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150"/>
        <w:ind w:right="0" w:firstLine="0"/>
        <w:rPr>
          <w:spacing w:val="0"/>
          <w:i w:val="0"/>
          <w:b w:val="0"/>
          <w:color w:val="777777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Redis伪集群的搭建  </w:t>
      </w:r>
      <w:hyperlink r:id="rId18">
        <w:r>
          <w:rPr>
            <w:spacing w:val="0"/>
            <w:i w:val="0"/>
            <w:b w:val="0"/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http://blog.csdn.net/nayouzenmyang/article/details/54232957</w:t>
        </w:r>
      </w:hyperlink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Redis的客户端Jedis操作</w:t>
      </w:r>
      <w:hyperlink r:id="rId19">
        <w:r>
          <w:rPr>
            <w:color w:val="0563C1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https://www.cnblogs.com/liuling/p/2014-4-19-04.html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20">
        <w:r>
          <w:rPr>
            <w:color w:val="0563C1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https://www.jianshu.com/p/7913f9984765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21">
        <w:r>
          <w:rPr>
            <w:color w:val="0563C1"/>
            <w:position w:val="0"/>
            <w:sz w:val="21"/>
            <w:szCs w:val="21"/>
            <w:u w:val="single"/>
            <w:rFonts w:ascii="Calibri" w:eastAsia="宋体" w:hAnsi="宋体" w:hint="default"/>
          </w:rPr>
          <w:t>http://www.runoob.com/redis/redis-java.html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Jedis连接池配置  </w:t>
      </w:r>
      <w:hyperlink r:id="rId22">
        <w:r>
          <w:rPr>
            <w:spacing w:val="0"/>
            <w:i w:val="0"/>
            <w:b w:val="0"/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http://blog.csdn.net/zhoubinbin111111/article/details/52370706</w:t>
        </w:r>
      </w:hyperlink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432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hyperlink r:id="rId23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宋体" w:eastAsia="宋体" w:hAnsi="宋体" w:hint="default"/>
          </w:rPr>
          <w:t>高并发下怎么生成唯一订单号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  <w:hyperlink r:id="rId24">
        <w:r>
          <w:rPr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https://www.cnblogs.com/jianchileiliang/p/6796590.html</w:t>
        </w:r>
      </w:hyperlink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利用redis创建订单号      </w:t>
      </w:r>
      <w:hyperlink r:id="rId25">
        <w:r>
          <w:rPr>
            <w:spacing w:val="0"/>
            <w:i w:val="0"/>
            <w:b w:val="0"/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http://blog.csdn.net/qq_39291929/article/details/78827066</w:t>
        </w:r>
      </w:hyperlink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Redis在集群环境中生成唯一ID </w:t>
      </w:r>
      <w:hyperlink r:id="rId26">
        <w:r>
          <w:rPr>
            <w:spacing w:val="0"/>
            <w:i w:val="0"/>
            <w:b w:val="0"/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http://blog.csdn.net/csujiangyu/article/details/52348003</w:t>
        </w:r>
      </w:hyperlink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基于redis的分布式ID生成器  </w:t>
      </w:r>
      <w:hyperlink r:id="rId27">
        <w:r>
          <w:rPr>
            <w:spacing w:val="0"/>
            <w:i w:val="0"/>
            <w:b w:val="0"/>
            <w:color w:val="0563C1"/>
            <w:position w:val="0"/>
            <w:sz w:val="21"/>
            <w:szCs w:val="21"/>
            <w:u w:val="single"/>
            <w:rFonts w:ascii="宋体" w:eastAsia="宋体" w:hAnsi="宋体" w:hint="default"/>
          </w:rPr>
          <w:t>http://blog.csdn.net/hengyunabc/article/details/44244951</w:t>
        </w:r>
      </w:hyperlink>
      <w:r>
        <w:rPr>
          <w:spacing w:val="0"/>
          <w:i w:val="0"/>
          <w:b w:val="0"/>
          <w:color w:val="2C3033"/>
          <w:position w:val="0"/>
          <w:sz w:val="21"/>
          <w:szCs w:val="21"/>
          <w:rFonts w:ascii="宋体" w:eastAsia="宋体" w:hAnsi="宋体" w:hint="default"/>
        </w:rPr>
        <w:t xml:space="preserve">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nblogs.com/knowledgesea/p/4972771.html" TargetMode="External"></Relationship><Relationship Id="rId6" Type="http://schemas.openxmlformats.org/officeDocument/2006/relationships/hyperlink" Target="https://www.cnblogs.com/knowledgesea/p/4972771.html" TargetMode="External"></Relationship><Relationship Id="rId7" Type="http://schemas.openxmlformats.org/officeDocument/2006/relationships/hyperlink" Target="http://blog.jobbole.com/88383" TargetMode="External"></Relationship><Relationship Id="rId8" Type="http://schemas.openxmlformats.org/officeDocument/2006/relationships/hyperlink" Target="http://blog.csdn.net/hguisu/article/details/8836819" TargetMode="External"></Relationship><Relationship Id="rId9" Type="http://schemas.openxmlformats.org/officeDocument/2006/relationships/hyperlink" Target="http://blog.csdn.net/hguisu/article/details/8836819" TargetMode="External"></Relationship><Relationship Id="rId10" Type="http://schemas.openxmlformats.org/officeDocument/2006/relationships/hyperlink" Target="http://www.cnblogs.com/yy1234/p/7809551.html" TargetMode="External"></Relationship><Relationship Id="rId11" Type="http://schemas.openxmlformats.org/officeDocument/2006/relationships/hyperlink" Target="https://www.cnblogs.com/yy1234/p/7809551.html" TargetMode="External"></Relationship><Relationship Id="rId12" Type="http://schemas.openxmlformats.org/officeDocument/2006/relationships/hyperlink" Target="http://www.cnblogs.com/fanwencong/p/5782860.html" TargetMode="External"></Relationship><Relationship Id="rId13" Type="http://schemas.openxmlformats.org/officeDocument/2006/relationships/hyperlink" Target="https://www.cnblogs.com/fanwencong/p/5782860.html" TargetMode="External"></Relationship><Relationship Id="rId14" Type="http://schemas.openxmlformats.org/officeDocument/2006/relationships/hyperlink" Target="http://www.cnblogs.com/jaycekon/p/6237562.html" TargetMode="External"></Relationship><Relationship Id="rId15" Type="http://schemas.openxmlformats.org/officeDocument/2006/relationships/hyperlink" Target="https://www.cnblogs.com/jaycekon/p/6237562.html" TargetMode="External"></Relationship><Relationship Id="rId16" Type="http://schemas.openxmlformats.org/officeDocument/2006/relationships/hyperlink" Target="http://p.primeton.com/articles/559e431d608f8f5438000059" TargetMode="External"></Relationship><Relationship Id="rId17" Type="http://schemas.openxmlformats.org/officeDocument/2006/relationships/hyperlink" Target="http://p.primeton.com/articles/559e431d608f8f5438000059" TargetMode="External"></Relationship><Relationship Id="rId18" Type="http://schemas.openxmlformats.org/officeDocument/2006/relationships/hyperlink" Target="http://blog.csdn.net/nayouzenmyang/article/details/54232957" TargetMode="External"></Relationship><Relationship Id="rId19" Type="http://schemas.openxmlformats.org/officeDocument/2006/relationships/hyperlink" Target="https://www.cnblogs.com/liuling/p/2014-4-19-04.html" TargetMode="External"></Relationship><Relationship Id="rId20" Type="http://schemas.openxmlformats.org/officeDocument/2006/relationships/hyperlink" Target="https://www.jianshu.com/p/7913f9984765" TargetMode="External"></Relationship><Relationship Id="rId21" Type="http://schemas.openxmlformats.org/officeDocument/2006/relationships/hyperlink" Target="http://www.runoob.com/redis/redis-java.html" TargetMode="External"></Relationship><Relationship Id="rId22" Type="http://schemas.openxmlformats.org/officeDocument/2006/relationships/hyperlink" Target="http://blog.csdn.net/zhoubinbin111111/article/details/52370706" TargetMode="External"></Relationship><Relationship Id="rId23" Type="http://schemas.openxmlformats.org/officeDocument/2006/relationships/hyperlink" Target="http://www.cnblogs.com/jianchileiliang/p/6796590.html" TargetMode="External"></Relationship><Relationship Id="rId24" Type="http://schemas.openxmlformats.org/officeDocument/2006/relationships/hyperlink" Target="https://www.cnblogs.com/jianchileiliang/p/6796590.html" TargetMode="External"></Relationship><Relationship Id="rId25" Type="http://schemas.openxmlformats.org/officeDocument/2006/relationships/hyperlink" Target="http://blog.csdn.net/qq_39291929/article/details/78827066" TargetMode="External"></Relationship><Relationship Id="rId26" Type="http://schemas.openxmlformats.org/officeDocument/2006/relationships/hyperlink" Target="http://blog.csdn.net/csujiangyu/article/details/52348003" TargetMode="External"></Relationship><Relationship Id="rId27" Type="http://schemas.openxmlformats.org/officeDocument/2006/relationships/hyperlink" Target="http://blog.csdn.net/hengyunabc/article/details/44244951" TargetMode="External"></Relationship><Relationship Id="rId2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326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