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0D" w:rsidRDefault="008B76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Comunicación y </w:t>
      </w:r>
      <w:proofErr w:type="spellStart"/>
      <w:r>
        <w:rPr>
          <w:sz w:val="28"/>
          <w:szCs w:val="28"/>
        </w:rPr>
        <w:t>gesttion</w:t>
      </w:r>
      <w:proofErr w:type="spellEnd"/>
      <w:r>
        <w:rPr>
          <w:sz w:val="28"/>
          <w:szCs w:val="28"/>
        </w:rPr>
        <w:t xml:space="preserve"> de la información</w:t>
      </w:r>
    </w:p>
    <w:p w:rsidR="008B76D0" w:rsidRDefault="008B76D0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oir</w:t>
      </w:r>
      <w:proofErr w:type="spellEnd"/>
      <w:r>
        <w:rPr>
          <w:sz w:val="28"/>
          <w:szCs w:val="28"/>
        </w:rPr>
        <w:t>: escuchar sin tomar mucha atención.</w:t>
      </w:r>
    </w:p>
    <w:p w:rsidR="00B36137" w:rsidRDefault="008B76D0">
      <w:pPr>
        <w:rPr>
          <w:sz w:val="28"/>
          <w:szCs w:val="28"/>
        </w:rPr>
      </w:pPr>
      <w:r>
        <w:rPr>
          <w:sz w:val="28"/>
          <w:szCs w:val="28"/>
        </w:rPr>
        <w:t xml:space="preserve">*escuchar: </w:t>
      </w:r>
    </w:p>
    <w:p w:rsidR="008B76D0" w:rsidRDefault="00B36137">
      <w:pPr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 w:rsidR="008B76D0">
        <w:rPr>
          <w:sz w:val="28"/>
          <w:szCs w:val="28"/>
        </w:rPr>
        <w:t>Poner atención a las palabras y formar un dialogo mutuo</w:t>
      </w:r>
      <w:r>
        <w:rPr>
          <w:sz w:val="28"/>
          <w:szCs w:val="28"/>
        </w:rPr>
        <w:t>.</w:t>
      </w:r>
    </w:p>
    <w:p w:rsidR="00B36137" w:rsidRDefault="00B36137">
      <w:pPr>
        <w:rPr>
          <w:sz w:val="28"/>
          <w:szCs w:val="28"/>
        </w:rPr>
      </w:pPr>
      <w:r>
        <w:rPr>
          <w:sz w:val="28"/>
          <w:szCs w:val="28"/>
        </w:rPr>
        <w:t xml:space="preserve">   - anotar palabras importantes.</w:t>
      </w:r>
    </w:p>
    <w:p w:rsidR="00D77678" w:rsidRDefault="00D77678">
      <w:pPr>
        <w:rPr>
          <w:sz w:val="28"/>
          <w:szCs w:val="28"/>
        </w:rPr>
      </w:pPr>
      <w:r>
        <w:rPr>
          <w:sz w:val="28"/>
          <w:szCs w:val="28"/>
        </w:rPr>
        <w:t>*Tipos de escucha:</w:t>
      </w:r>
    </w:p>
    <w:p w:rsidR="00D77678" w:rsidRDefault="00D77678">
      <w:pPr>
        <w:rPr>
          <w:sz w:val="28"/>
          <w:szCs w:val="28"/>
        </w:rPr>
      </w:pPr>
      <w:r>
        <w:rPr>
          <w:sz w:val="28"/>
          <w:szCs w:val="28"/>
        </w:rPr>
        <w:t xml:space="preserve">   - empática: a través de un </w:t>
      </w:r>
      <w:proofErr w:type="spellStart"/>
      <w:proofErr w:type="gramStart"/>
      <w:r>
        <w:rPr>
          <w:sz w:val="28"/>
          <w:szCs w:val="28"/>
        </w:rPr>
        <w:t>vinculo</w:t>
      </w:r>
      <w:proofErr w:type="spellEnd"/>
      <w:proofErr w:type="gramEnd"/>
      <w:r>
        <w:rPr>
          <w:sz w:val="28"/>
          <w:szCs w:val="28"/>
        </w:rPr>
        <w:t>.</w:t>
      </w:r>
    </w:p>
    <w:p w:rsidR="00D77678" w:rsidRDefault="00D77678">
      <w:pPr>
        <w:rPr>
          <w:sz w:val="28"/>
          <w:szCs w:val="28"/>
        </w:rPr>
      </w:pPr>
      <w:r>
        <w:rPr>
          <w:sz w:val="28"/>
          <w:szCs w:val="28"/>
        </w:rPr>
        <w:t xml:space="preserve">   - analítica: a través del análisis </w:t>
      </w:r>
      <w:proofErr w:type="spellStart"/>
      <w:proofErr w:type="gramStart"/>
      <w:r>
        <w:rPr>
          <w:sz w:val="28"/>
          <w:szCs w:val="28"/>
        </w:rPr>
        <w:t>critico</w:t>
      </w:r>
      <w:proofErr w:type="spellEnd"/>
      <w:proofErr w:type="gramEnd"/>
      <w:r>
        <w:rPr>
          <w:sz w:val="28"/>
          <w:szCs w:val="28"/>
        </w:rPr>
        <w:t>.</w:t>
      </w:r>
    </w:p>
    <w:p w:rsidR="00707C92" w:rsidRDefault="00707C92">
      <w:pPr>
        <w:rPr>
          <w:sz w:val="28"/>
          <w:szCs w:val="28"/>
        </w:rPr>
      </w:pPr>
      <w:r>
        <w:rPr>
          <w:sz w:val="28"/>
          <w:szCs w:val="28"/>
        </w:rPr>
        <w:t xml:space="preserve">   - apreciativa: </w:t>
      </w:r>
    </w:p>
    <w:p w:rsidR="0077435C" w:rsidRDefault="0077435C">
      <w:pPr>
        <w:rPr>
          <w:sz w:val="28"/>
          <w:szCs w:val="28"/>
        </w:rPr>
      </w:pPr>
    </w:p>
    <w:p w:rsidR="0077435C" w:rsidRDefault="0077435C" w:rsidP="0077435C">
      <w:pPr>
        <w:rPr>
          <w:sz w:val="28"/>
          <w:szCs w:val="28"/>
        </w:rPr>
      </w:pPr>
      <w:r>
        <w:rPr>
          <w:sz w:val="28"/>
          <w:szCs w:val="28"/>
        </w:rPr>
        <w:t xml:space="preserve">      Lenguaje para desarrollo y soporte de </w:t>
      </w:r>
      <w:proofErr w:type="gramStart"/>
      <w:r>
        <w:rPr>
          <w:sz w:val="28"/>
          <w:szCs w:val="28"/>
        </w:rPr>
        <w:t>sistemas</w:t>
      </w:r>
      <w:r w:rsidR="003078E5">
        <w:rPr>
          <w:sz w:val="28"/>
          <w:szCs w:val="28"/>
        </w:rPr>
        <w:t>(</w:t>
      </w:r>
      <w:proofErr w:type="gramEnd"/>
      <w:r w:rsidR="003078E5">
        <w:rPr>
          <w:sz w:val="28"/>
          <w:szCs w:val="28"/>
        </w:rPr>
        <w:t xml:space="preserve"> lunes y martes)</w:t>
      </w:r>
    </w:p>
    <w:p w:rsidR="0077435C" w:rsidRDefault="0077435C" w:rsidP="0077435C">
      <w:pPr>
        <w:rPr>
          <w:sz w:val="28"/>
          <w:szCs w:val="28"/>
        </w:rPr>
      </w:pPr>
      <w:r>
        <w:rPr>
          <w:sz w:val="28"/>
          <w:szCs w:val="28"/>
        </w:rPr>
        <w:t xml:space="preserve">*  </w:t>
      </w:r>
      <w:proofErr w:type="spellStart"/>
      <w:r w:rsidR="004048B9">
        <w:rPr>
          <w:sz w:val="28"/>
          <w:szCs w:val="28"/>
        </w:rPr>
        <w:t>Sofware</w:t>
      </w:r>
      <w:proofErr w:type="spellEnd"/>
      <w:r w:rsidR="004048B9">
        <w:rPr>
          <w:sz w:val="28"/>
          <w:szCs w:val="28"/>
        </w:rPr>
        <w:t>: la información digital.</w:t>
      </w:r>
    </w:p>
    <w:p w:rsidR="004048B9" w:rsidRPr="0077435C" w:rsidRDefault="004048B9" w:rsidP="0077435C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proofErr w:type="gramStart"/>
      <w:r>
        <w:rPr>
          <w:sz w:val="28"/>
          <w:szCs w:val="28"/>
        </w:rPr>
        <w:t>harware</w:t>
      </w:r>
      <w:proofErr w:type="spellEnd"/>
      <w:proofErr w:type="gramEnd"/>
      <w:r>
        <w:rPr>
          <w:sz w:val="28"/>
          <w:szCs w:val="28"/>
        </w:rPr>
        <w:t>: aparato electrónico que se puede palpar.</w:t>
      </w:r>
    </w:p>
    <w:p w:rsidR="00B36137" w:rsidRPr="008B76D0" w:rsidRDefault="00B36137" w:rsidP="009F4A6B">
      <w:pPr>
        <w:jc w:val="center"/>
        <w:rPr>
          <w:sz w:val="28"/>
          <w:szCs w:val="28"/>
        </w:rPr>
      </w:pPr>
      <w:bookmarkStart w:id="0" w:name="_GoBack"/>
      <w:bookmarkEnd w:id="0"/>
    </w:p>
    <w:sectPr w:rsidR="00B36137" w:rsidRPr="008B7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77B04"/>
    <w:multiLevelType w:val="hybridMultilevel"/>
    <w:tmpl w:val="2E8AE078"/>
    <w:lvl w:ilvl="0" w:tplc="A2200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82377"/>
    <w:multiLevelType w:val="hybridMultilevel"/>
    <w:tmpl w:val="F3466296"/>
    <w:lvl w:ilvl="0" w:tplc="57969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D0"/>
    <w:rsid w:val="003078E5"/>
    <w:rsid w:val="00383BFD"/>
    <w:rsid w:val="004048B9"/>
    <w:rsid w:val="0042060D"/>
    <w:rsid w:val="0061083C"/>
    <w:rsid w:val="00707C92"/>
    <w:rsid w:val="0077435C"/>
    <w:rsid w:val="008B76D0"/>
    <w:rsid w:val="009F4A6B"/>
    <w:rsid w:val="00AE0818"/>
    <w:rsid w:val="00B36137"/>
    <w:rsid w:val="00C350B1"/>
    <w:rsid w:val="00D7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F6F34-1E85-43E3-BC57-73BA799A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2021-04-02T02:11:00Z</dcterms:created>
  <dcterms:modified xsi:type="dcterms:W3CDTF">2021-04-02T22:03:00Z</dcterms:modified>
</cp:coreProperties>
</file>