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Employee Training Policy - Karachi Branch</w:t>
      </w:r>
    </w:p>
    <w:p>
      <w:r>
        <w:t>Category: Employee Training Management</w:t>
      </w:r>
    </w:p>
    <w:p>
      <w:r>
        <w:t>Location: Karachi Office</w:t>
      </w:r>
    </w:p>
    <w:p>
      <w:r>
        <w:t>Introduction</w:t>
      </w:r>
    </w:p>
    <w:p>
      <w:r>
        <w:t>The Karachi branch employee training program is designed to improve employee knowledge, professional skills, and workplace performance. The purpose of this policy is to ensure that every employee receives structured learning opportunities after joining the organization. Training helps employees understand company processes, communication standards, security practices, and project responsibilities.</w:t>
      </w:r>
    </w:p>
    <w:p>
      <w:r>
        <w:t>The Karachi office follows a planned onboarding process. New employees complete an introduction program during their first month. This program explains company values, department structures, internal tools, reporting methods, and workplace expectations. Managers and HR representatives work together to monitor employee progress and provide support.</w:t>
      </w:r>
    </w:p>
    <w:p>
      <w:r>
        <w:t>Training Structure</w:t>
      </w:r>
    </w:p>
    <w:p>
      <w:r>
        <w:t>The Karachi branch divides training into different stages. The first stage focuses on company orientation. Employees learn about organizational goals, team responsibilities, and professional behavior. The second stage focuses on technical and operational skills. Employees receive guidance about software tools, project workflows, and daily responsibilities.</w:t>
      </w:r>
    </w:p>
    <w:p>
      <w:r>
        <w:t>The third stage focuses on continuous improvement. Employees participate in workshops, knowledge-sharing sessions, and practical activities. These activities help employees improve problem-solving abilities and adapt to changing business requirements.</w:t>
      </w:r>
    </w:p>
    <w:p>
      <w:r>
        <w:t>Learning Schedule</w:t>
      </w:r>
    </w:p>
    <w:p>
      <w:r>
        <w:t>Training sessions are organized every week. New employees attend basic learning sessions during their onboarding period. Experienced employees participate in advanced sessions based on department requirements.</w:t>
      </w:r>
    </w:p>
    <w:p>
      <w:r>
        <w:t>The HR department prepares monthly training calendars. These calendars include session topics, instructors, attendance requirements, and expected learning outcomes. Employees are encouraged to complete all assigned learning activities on time.</w:t>
      </w:r>
    </w:p>
    <w:p>
      <w:r>
        <w:t>Performance Evaluation</w:t>
      </w:r>
    </w:p>
    <w:p>
      <w:r>
        <w:t>Employee training progress is reviewed regularly. Managers check whether employees understand important concepts and can apply their knowledge in real projects. Performance reviews include feedback from supervisors, training completion records, and practical task results.</w:t>
      </w:r>
    </w:p>
    <w:p>
      <w:r>
        <w:t>Employees who require additional support may receive extra guidance sessions. The goal is not only to complete training but also to build confidence and improve workplace performance.</w:t>
      </w:r>
    </w:p>
    <w:p>
      <w:r>
        <w:t>Security Awareness Training</w:t>
      </w:r>
    </w:p>
    <w:p>
      <w:r>
        <w:t>The Karachi office considers security awareness an important part of employee development. Employees learn about protecting company information, using secure passwords, handling documents safely, and following digital security procedures.</w:t>
      </w:r>
    </w:p>
    <w:p>
      <w:r>
        <w:t>Security training reduces risks and helps employees understand their responsibility when working with company systems and customer information.</w:t>
      </w:r>
    </w:p>
    <w:p>
      <w:r>
        <w:t>Communication Skills</w:t>
      </w:r>
    </w:p>
    <w:p>
      <w:r>
        <w:t>Professional communication is another major training area. Employees learn how to communicate with team members, managers, and customers. Training includes email writing, meeting participation, documentation practices, and teamwork skills.</w:t>
      </w:r>
    </w:p>
    <w:p>
      <w:r>
        <w:t>Effective communication improves collaboration and helps teams complete projects successfully.</w:t>
      </w:r>
    </w:p>
    <w:p>
      <w:r>
        <w:t>Training Resources</w:t>
      </w:r>
    </w:p>
    <w:p>
      <w:r>
        <w:t>Employees receive access to learning materials including documents, videos, practical exercises, and internal guides. These resources allow employees to continue learning after formal sessions.</w:t>
      </w:r>
    </w:p>
    <w:p>
      <w:r>
        <w:t>The Karachi branch encourages employees to develop a habit of continuous learning. Employees can suggest new training topics based on their needs and professional goals.</w:t>
      </w:r>
    </w:p>
    <w:p>
      <w:r>
        <w:t>Conclusion</w:t>
      </w:r>
    </w:p>
    <w:p>
      <w:r>
        <w:t>The Karachi branch employee training policy creates a structured learning environment. Through onboarding, technical training, security awareness, and communication development, employees gain the skills needed for successful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