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2D3D"/>
          <w:sz w:val="36"/>
          <w:szCs w:val="36"/>
        </w:rPr>
        <w:t xml:space="preserve">SUPPLEMENTAL DISCLOSURE — FOLLOW-UP REPORT</w:t>
      </w:r>
    </w:p>
    <w:p>
      <w:pPr>
        <w:spacing w:after="40" w:before="0"/>
      </w:pPr>
      <w:r>
        <w:rPr>
          <w:rFonts w:ascii="Arial" w:cs="Arial" w:eastAsia="Arial" w:hAnsi="Arial"/>
          <w:color w:val="555555"/>
          <w:sz w:val="26"/>
          <w:szCs w:val="26"/>
        </w:rPr>
        <w:t xml:space="preserve">Shai-Hulud / Carnage APT — Extended Attribution &amp; OPSEC Analysis</w:t>
      </w:r>
    </w:p>
    <w:p>
      <w:pPr>
        <w:pBdr>
          <w:bottom w:val="single" w:color="2E5EAA"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To</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security@github.com / GitHub Trust &amp; Safety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Re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HackerOne Report: breakingcircuit — Shai-Hulud Supply Chain Worm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2026-05-13</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Reporter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breakingcircuit (HackerOne)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CRITICAL — New attribution evidence, active development confirmed</w:t>
            </w:r>
          </w:p>
        </w:tc>
      </w:tr>
    </w:tbl>
    <w:p>
      <w:pPr>
        <w:spacing w:after="0" w:before="320"/>
      </w:pPr>
    </w:p>
    <w:p>
      <w:pPr>
        <w:pStyle w:val="Heading1"/>
        <w:spacing w:after="160" w:before="320"/>
      </w:pPr>
      <w:r>
        <w:rPr>
          <w:rFonts w:ascii="Arial" w:cs="Arial" w:eastAsia="Arial" w:hAnsi="Arial"/>
          <w:b/>
          <w:bCs/>
          <w:color w:val="1F2D3D"/>
          <w:sz w:val="32"/>
          <w:szCs w:val="32"/>
        </w:rPr>
        <w:t xml:space="preserve">Executive Summary of New Findings</w:t>
      </w:r>
    </w:p>
    <w:p>
      <w:pPr>
        <w:spacing w:after="80" w:before="80"/>
      </w:pPr>
      <w:r>
        <w:rPr>
          <w:rFonts w:ascii="Arial" w:cs="Arial" w:eastAsia="Arial" w:hAnsi="Arial"/>
          <w:sz w:val="22"/>
          <w:szCs w:val="22"/>
        </w:rPr>
        <w:t xml:space="preserve">Following submission of the initial Shai-Hulud disclosure, continued open-source forensic analysis of the GitHub repository network has produced significant new attribution evidence. This supplement documents: (1) a third confirmed distribution node, (2) a co-developer identity with documented operational security tooling, (3) active cross-platform expansion of the toolkit, and (4) evidence of premeditated identity management infrastructure built specifically for this campaign.</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1. Fork Chain Correction &amp; Third Distribution Node</w:t>
      </w:r>
    </w:p>
    <w:p>
      <w:pPr>
        <w:spacing w:after="80" w:before="80"/>
      </w:pPr>
      <w:r>
        <w:rPr>
          <w:rFonts w:ascii="Arial" w:cs="Arial" w:eastAsia="Arial" w:hAnsi="Arial"/>
          <w:sz w:val="22"/>
          <w:szCs w:val="22"/>
        </w:rPr>
        <w:t xml:space="preserve">The initial report identified g00dfe11ow and PedroTortoriello as the two primary distribution repositories. Subsequent investigation revealed a third node previously obscured by GitHub's UI — the true upstream fork relationship is only visible on hover.</w:t>
      </w:r>
    </w:p>
    <w:p>
      <w:pPr>
        <w:spacing w:after="80" w:before="80"/>
      </w:pPr>
      <w:r>
        <w:rPr>
          <w:rFonts w:ascii="Arial" w:cs="Arial" w:eastAsia="Arial" w:hAnsi="Arial"/>
          <w:sz w:val="22"/>
          <w:szCs w:val="22"/>
        </w:rPr>
        <w:t xml:space="preserve">Confirmed fork chain:</w:t>
      </w:r>
    </w:p>
    <w:p>
      <w:pPr>
        <w:spacing w:after="60" w:before="60"/>
        <w:ind w:left="720"/>
      </w:pPr>
      <w:r>
        <w:rPr>
          <w:rFonts w:ascii="Courier New" w:cs="Courier New" w:eastAsia="Courier New" w:hAnsi="Courier New"/>
          <w:color w:val="C0392B"/>
          <w:sz w:val="20"/>
          <w:szCs w:val="20"/>
        </w:rPr>
        <w:t xml:space="preserve">g00dfe11ow/Shai-Hulud-Open-Source</w:t>
      </w:r>
    </w:p>
    <w:p>
      <w:pPr>
        <w:spacing w:after="60" w:before="60"/>
        <w:ind w:left="720"/>
      </w:pPr>
      <w:r>
        <w:rPr>
          <w:rFonts w:ascii="Courier New" w:cs="Courier New" w:eastAsia="Courier New" w:hAnsi="Courier New"/>
          <w:color w:val="C0392B"/>
          <w:sz w:val="20"/>
          <w:szCs w:val="20"/>
        </w:rPr>
        <w:t xml:space="preserve">  └── agwagwagwa/Shai-Hulud-Open-Source  (active co-developer)</w:t>
      </w:r>
    </w:p>
    <w:p>
      <w:pPr>
        <w:spacing w:after="60" w:before="60"/>
        <w:ind w:left="720"/>
      </w:pPr>
      <w:r>
        <w:rPr>
          <w:rFonts w:ascii="Courier New" w:cs="Courier New" w:eastAsia="Courier New" w:hAnsi="Courier New"/>
          <w:color w:val="C0392B"/>
          <w:sz w:val="20"/>
          <w:szCs w:val="20"/>
        </w:rPr>
        <w:t xml:space="preserve">        └── itscheems/Shai-Hulud-Open-Source  (forked during active investigation, 2026-05-13T08:39:53Z)</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agwagwagwa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GitHub URL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github.com/agwagwagwa/Shai-Hulud-Open-Source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GitHub UID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264672123 (immutable — survives account rename)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Noreply Email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264672123+agwagwagwa@users.noreply.github.com</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Account Created</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2026-02-28T18:07:36Z — 2.5 months before campaign launch</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Public Repos</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4 (thin account, purpose-built indicators)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Followers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Fork of</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sz w:val="20"/>
                <w:szCs w:val="20"/>
              </w:rPr>
              <w:t xml:space="preserve">g00dfe11ow/Shai-Hulud-Open-Source (confirmed via hover tooltip)</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Active PRs to g00dfe11ow</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PR #1: fix: add support for freebsd/openbsd | PR #2: Add Contributor Code of Covenant 3.0</w:t>
            </w:r>
          </w:p>
        </w:tc>
      </w:tr>
    </w:tbl>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2. Commit Metadata Forensics</w:t>
      </w:r>
    </w:p>
    <w:p>
      <w:pPr>
        <w:pStyle w:val="Heading2"/>
        <w:spacing w:after="120" w:before="240"/>
      </w:pPr>
      <w:r>
        <w:rPr>
          <w:rFonts w:ascii="Arial" w:cs="Arial" w:eastAsia="Arial" w:hAnsi="Arial"/>
          <w:b/>
          <w:bCs/>
          <w:color w:val="2E5EAA"/>
          <w:sz w:val="26"/>
          <w:szCs w:val="26"/>
        </w:rPr>
        <w:t xml:space="preserve">2.1 Spoofed Timestamps — Evidence of Premeditation</w:t>
      </w:r>
    </w:p>
    <w:p>
      <w:pPr>
        <w:spacing w:after="80" w:before="80"/>
      </w:pPr>
      <w:r>
        <w:rPr>
          <w:rFonts w:ascii="Arial" w:cs="Arial" w:eastAsia="Arial" w:hAnsi="Arial"/>
          <w:sz w:val="22"/>
          <w:szCs w:val="22"/>
        </w:rPr>
        <w:t xml:space="preserve">Analysis of commit metadata across 80+ fork repositories reveals a consistent pattern: all original TeamPCP commits use a deliberately falsified timestamp and non-functional email field.</w:t>
      </w:r>
    </w:p>
    <w:p>
      <w:pPr>
        <w:spacing w:after="60" w:before="60"/>
        <w:ind w:left="720"/>
      </w:pPr>
      <w:r>
        <w:rPr>
          <w:rFonts w:ascii="Courier New" w:cs="Courier New" w:eastAsia="Courier New" w:hAnsi="Courier New"/>
          <w:color w:val="C0392B"/>
          <w:sz w:val="20"/>
          <w:szCs w:val="20"/>
        </w:rPr>
        <w:t xml:space="preserve">  "date": "2099-01-01T01:01:01Z"</w:t>
      </w:r>
    </w:p>
    <w:p>
      <w:pPr>
        <w:spacing w:after="60" w:before="60"/>
        <w:ind w:left="720"/>
      </w:pPr>
      <w:r>
        <w:rPr>
          <w:rFonts w:ascii="Courier New" w:cs="Courier New" w:eastAsia="Courier New" w:hAnsi="Courier New"/>
          <w:color w:val="C0392B"/>
          <w:sz w:val="20"/>
          <w:szCs w:val="20"/>
        </w:rPr>
        <w:t xml:space="preserve">  "email": "TeamPCP"</w:t>
      </w:r>
    </w:p>
    <w:p>
      <w:pPr>
        <w:spacing w:after="60" w:before="60"/>
        <w:ind w:left="720"/>
      </w:pPr>
      <w:r>
        <w:rPr>
          <w:rFonts w:ascii="Courier New" w:cs="Courier New" w:eastAsia="Courier New" w:hAnsi="Courier New"/>
          <w:color w:val="C0392B"/>
          <w:sz w:val="20"/>
          <w:szCs w:val="20"/>
        </w:rPr>
        <w:t xml:space="preserve">  "name": "TeamPCP_OSS"</w:t>
      </w:r>
    </w:p>
    <w:p>
      <w:pPr>
        <w:spacing w:after="80" w:before="80"/>
      </w:pPr>
      <w:r>
        <w:rPr>
          <w:rFonts w:ascii="Arial" w:cs="Arial" w:eastAsia="Arial" w:hAnsi="Arial"/>
          <w:sz w:val="22"/>
          <w:szCs w:val="22"/>
        </w:rPr>
        <w:t xml:space="preserve">The year-2099 timestamp is not accidental — it is a deliberate forensic countermeasure designed to poison timeline reconstruction during incident response. This demonstrates operational security awareness and premeditation on the part of the core threat actors.</w:t>
      </w:r>
    </w:p>
    <w:p>
      <w:pPr>
        <w:pStyle w:val="Heading2"/>
        <w:spacing w:after="120" w:before="240"/>
      </w:pPr>
      <w:r>
        <w:rPr>
          <w:rFonts w:ascii="Arial" w:cs="Arial" w:eastAsia="Arial" w:hAnsi="Arial"/>
          <w:b/>
          <w:bCs/>
          <w:color w:val="2E5EAA"/>
          <w:sz w:val="26"/>
          <w:szCs w:val="26"/>
        </w:rPr>
        <w:t xml:space="preserve">2.2 agwagwagwa — Only Fork with Real Commit Metadata</w:t>
      </w:r>
    </w:p>
    <w:p>
      <w:pPr>
        <w:spacing w:after="80" w:before="80"/>
      </w:pPr>
      <w:r>
        <w:rPr>
          <w:rFonts w:ascii="Arial" w:cs="Arial" w:eastAsia="Arial" w:hAnsi="Arial"/>
          <w:sz w:val="22"/>
          <w:szCs w:val="22"/>
        </w:rPr>
        <w:t xml:space="preserve">Of all 80+ forks analyzed, agwagwagwa is the sole account with a non-spoofed commit:</w:t>
      </w:r>
    </w:p>
    <w:p>
      <w:pPr>
        <w:spacing w:after="60" w:before="60"/>
        <w:ind w:left="720"/>
      </w:pPr>
      <w:r>
        <w:rPr>
          <w:rFonts w:ascii="Courier New" w:cs="Courier New" w:eastAsia="Courier New" w:hAnsi="Courier New"/>
          <w:color w:val="C0392B"/>
          <w:sz w:val="20"/>
          <w:szCs w:val="20"/>
        </w:rPr>
        <w:t xml:space="preserve">  "date": "2026-05-12T17:13:13Z"</w:t>
      </w:r>
    </w:p>
    <w:p>
      <w:pPr>
        <w:spacing w:after="60" w:before="60"/>
        <w:ind w:left="720"/>
      </w:pPr>
      <w:r>
        <w:rPr>
          <w:rFonts w:ascii="Courier New" w:cs="Courier New" w:eastAsia="Courier New" w:hAnsi="Courier New"/>
          <w:color w:val="C0392B"/>
          <w:sz w:val="20"/>
          <w:szCs w:val="20"/>
        </w:rPr>
        <w:t xml:space="preserve">  "email": "264672123+agwagwagwa@users.noreply.github.com"</w:t>
      </w:r>
    </w:p>
    <w:p>
      <w:pPr>
        <w:spacing w:after="60" w:before="60"/>
        <w:ind w:left="720"/>
      </w:pPr>
      <w:r>
        <w:rPr>
          <w:rFonts w:ascii="Courier New" w:cs="Courier New" w:eastAsia="Courier New" w:hAnsi="Courier New"/>
          <w:color w:val="C0392B"/>
          <w:sz w:val="20"/>
          <w:szCs w:val="20"/>
        </w:rPr>
        <w:t xml:space="preserve">  "message": "fix: add support for freebsd/openbsd"</w:t>
      </w:r>
    </w:p>
    <w:p>
      <w:pPr>
        <w:spacing w:after="80" w:before="80"/>
      </w:pPr>
      <w:r>
        <w:rPr>
          <w:rFonts w:ascii="Arial" w:cs="Arial" w:eastAsia="Arial" w:hAnsi="Arial"/>
          <w:sz w:val="22"/>
          <w:szCs w:val="22"/>
        </w:rPr>
        <w:t xml:space="preserve">This real timestamp places agwagwagwa's active development contribution at 2026-05-12T17:13:13Z — the same day the campaign went public with 80+ stars.</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3. OPSEC Infrastructure — git-identity-manager</w:t>
      </w:r>
    </w:p>
    <w:p>
      <w:pPr>
        <w:spacing w:after="80" w:before="80"/>
      </w:pPr>
      <w:r>
        <w:rPr>
          <w:rFonts w:ascii="Arial" w:cs="Arial" w:eastAsia="Arial" w:hAnsi="Arial"/>
          <w:sz w:val="22"/>
          <w:szCs w:val="22"/>
        </w:rPr>
        <w:t xml:space="preserve">Three days after account creation (2026-03-02), agwagwagwa published a repository named git-identity-manager. This tool was created before any involvement with Shai-Hulud and constitutes dedicated operational security infrastructure for managing multiple isolated GitHub identities.</w:t>
      </w:r>
    </w:p>
    <w:p>
      <w:pPr>
        <w:pStyle w:val="Heading2"/>
        <w:spacing w:after="120" w:before="240"/>
      </w:pPr>
      <w:r>
        <w:rPr>
          <w:rFonts w:ascii="Arial" w:cs="Arial" w:eastAsia="Arial" w:hAnsi="Arial"/>
          <w:b/>
          <w:bCs/>
          <w:color w:val="2E5EAA"/>
          <w:sz w:val="26"/>
          <w:szCs w:val="26"/>
        </w:rPr>
        <w:t xml:space="preserve">3.1 Stated Purpose — Researcher's Own Words</w:t>
      </w:r>
    </w:p>
    <w:p>
      <w:pPr>
        <w:spacing w:after="80" w:before="80"/>
      </w:pPr>
      <w:r>
        <w:rPr>
          <w:rFonts w:ascii="Arial" w:cs="Arial" w:eastAsia="Arial" w:hAnsi="Arial"/>
          <w:sz w:val="22"/>
          <w:szCs w:val="22"/>
        </w:rPr>
        <w:t xml:space="preserve">The README.md contains the following self-incriminating statements (quoted verbatim from public repository):</w:t>
      </w:r>
    </w:p>
    <w:p>
      <w:pPr>
        <w:spacing w:after="120" w:before="120"/>
        <w:ind w:left="720" w:right="720"/>
      </w:pPr>
      <w:r>
        <w:rPr>
          <w:rFonts w:ascii="Arial" w:cs="Arial" w:eastAsia="Arial" w:hAnsi="Arial"/>
          <w:i/>
          <w:iCs/>
          <w:color w:val="C0392B"/>
          <w:sz w:val="22"/>
          <w:szCs w:val="22"/>
        </w:rPr>
        <w:t xml:space="preserve">"...just dont use GIM as its designed for morons who keep using their work identity for projects with profane intentions."</w:t>
      </w:r>
    </w:p>
    <w:p>
      <w:pPr>
        <w:spacing w:after="120" w:before="120"/>
        <w:ind w:left="720" w:right="720"/>
      </w:pPr>
      <w:r>
        <w:rPr>
          <w:rFonts w:ascii="Arial" w:cs="Arial" w:eastAsia="Arial" w:hAnsi="Arial"/>
          <w:i/>
          <w:iCs/>
          <w:color w:val="C0392B"/>
          <w:sz w:val="22"/>
          <w:szCs w:val="22"/>
        </w:rPr>
        <w:t xml:space="preserve">"GIM will also prevent Claude Code attributing itself, allowing you to shill whatever service you want instead."</w:t>
      </w:r>
    </w:p>
    <w:p>
      <w:pPr>
        <w:spacing w:after="80" w:before="80"/>
      </w:pPr>
      <w:r>
        <w:rPr>
          <w:rFonts w:ascii="Arial" w:cs="Arial" w:eastAsia="Arial" w:hAnsi="Arial"/>
          <w:sz w:val="22"/>
          <w:szCs w:val="22"/>
        </w:rPr>
        <w:t xml:space="preserve">Source: github.com/agwagwagwa/git-identity-manager/blob/main/README.md</w:t>
      </w:r>
    </w:p>
    <w:p>
      <w:pPr>
        <w:pStyle w:val="Heading2"/>
        <w:spacing w:after="120" w:before="240"/>
      </w:pPr>
      <w:r>
        <w:rPr>
          <w:rFonts w:ascii="Arial" w:cs="Arial" w:eastAsia="Arial" w:hAnsi="Arial"/>
          <w:b/>
          <w:bCs/>
          <w:color w:val="2E5EAA"/>
          <w:sz w:val="26"/>
          <w:szCs w:val="26"/>
        </w:rPr>
        <w:t xml:space="preserve">3.2 Technical Capabilities</w:t>
      </w:r>
    </w:p>
    <w:p>
      <w:pPr>
        <w:pStyle w:val="ListParagraph"/>
        <w:numPr>
          <w:ilvl w:val="0"/>
          <w:numId w:val="2"/>
        </w:numPr>
        <w:spacing w:after="40" w:before="40"/>
      </w:pPr>
      <w:r>
        <w:rPr>
          <w:rFonts w:ascii="Arial" w:cs="Arial" w:eastAsia="Arial" w:hAnsi="Arial"/>
          <w:b w:val="false"/>
          <w:bCs w:val="false"/>
          <w:sz w:val="22"/>
          <w:szCs w:val="22"/>
        </w:rPr>
        <w:t xml:space="preserve">Generates isolated ed25519 SSH keypairs per identity</w:t>
      </w:r>
    </w:p>
    <w:p>
      <w:pPr>
        <w:pStyle w:val="ListParagraph"/>
        <w:numPr>
          <w:ilvl w:val="0"/>
          <w:numId w:val="2"/>
        </w:numPr>
        <w:spacing w:after="40" w:before="40"/>
      </w:pPr>
      <w:r>
        <w:rPr>
          <w:rFonts w:ascii="Arial" w:cs="Arial" w:eastAsia="Arial" w:hAnsi="Arial"/>
          <w:b w:val="false"/>
          <w:bCs w:val="false"/>
          <w:sz w:val="22"/>
          <w:szCs w:val="22"/>
        </w:rPr>
        <w:t xml:space="preserve">Generates RSA-4096 GPG signing keys per identity</w:t>
      </w:r>
    </w:p>
    <w:p>
      <w:pPr>
        <w:pStyle w:val="ListParagraph"/>
        <w:numPr>
          <w:ilvl w:val="0"/>
          <w:numId w:val="2"/>
        </w:numPr>
        <w:spacing w:after="40" w:before="40"/>
      </w:pPr>
      <w:r>
        <w:rPr>
          <w:rFonts w:ascii="Arial" w:cs="Arial" w:eastAsia="Arial" w:hAnsi="Arial"/>
          <w:b w:val="false"/>
          <w:bCs w:val="false"/>
          <w:sz w:val="22"/>
          <w:szCs w:val="22"/>
        </w:rPr>
        <w:t xml:space="preserve">Routes each identity through separate SSH host aliases (github.com-&lt;label&gt;)</w:t>
      </w:r>
    </w:p>
    <w:p>
      <w:pPr>
        <w:pStyle w:val="ListParagraph"/>
        <w:numPr>
          <w:ilvl w:val="0"/>
          <w:numId w:val="2"/>
        </w:numPr>
        <w:spacing w:after="40" w:before="40"/>
      </w:pPr>
      <w:r>
        <w:rPr>
          <w:rFonts w:ascii="Arial" w:cs="Arial" w:eastAsia="Arial" w:hAnsi="Arial"/>
          <w:b w:val="false"/>
          <w:bCs w:val="false"/>
          <w:sz w:val="22"/>
          <w:szCs w:val="22"/>
        </w:rPr>
        <w:t xml:space="preserve">Sets global git sentinel user.name = UNCONFIGURED to prevent accidental identity leakage</w:t>
      </w:r>
    </w:p>
    <w:p>
      <w:pPr>
        <w:pStyle w:val="ListParagraph"/>
        <w:numPr>
          <w:ilvl w:val="0"/>
          <w:numId w:val="2"/>
        </w:numPr>
        <w:spacing w:after="40" w:before="40"/>
      </w:pPr>
      <w:r>
        <w:rPr>
          <w:rFonts w:ascii="Arial" w:cs="Arial" w:eastAsia="Arial" w:hAnsi="Arial"/>
          <w:b w:val="false"/>
          <w:bCs w:val="false"/>
          <w:sz w:val="22"/>
          <w:szCs w:val="22"/>
        </w:rPr>
        <w:t xml:space="preserve">Strips AI tool attribution from commit co-author metadata (Claude Code suppression)</w:t>
      </w:r>
    </w:p>
    <w:p>
      <w:pPr>
        <w:pStyle w:val="ListParagraph"/>
        <w:numPr>
          <w:ilvl w:val="0"/>
          <w:numId w:val="2"/>
        </w:numPr>
        <w:spacing w:after="40" w:before="40"/>
      </w:pPr>
      <w:r>
        <w:rPr>
          <w:rFonts w:ascii="Arial" w:cs="Arial" w:eastAsia="Arial" w:hAnsi="Arial"/>
          <w:b w:val="false"/>
          <w:bCs w:val="false"/>
          <w:sz w:val="22"/>
          <w:szCs w:val="22"/>
        </w:rPr>
        <w:t xml:space="preserve">Email prompt example uses GitHub noreply format explicitly: 123456+user@users.noreply.github.com</w:t>
      </w:r>
    </w:p>
    <w:p>
      <w:pPr>
        <w:pStyle w:val="Heading2"/>
        <w:spacing w:after="120" w:before="240"/>
      </w:pPr>
      <w:r>
        <w:rPr>
          <w:rFonts w:ascii="Arial" w:cs="Arial" w:eastAsia="Arial" w:hAnsi="Arial"/>
          <w:b/>
          <w:bCs/>
          <w:color w:val="2E5EAA"/>
          <w:sz w:val="26"/>
          <w:szCs w:val="26"/>
        </w:rPr>
        <w:t xml:space="preserve">3.3 Attribution Implication — GPG Key Correlation Request</w:t>
      </w:r>
    </w:p>
    <w:p>
      <w:pPr>
        <w:spacing w:after="80" w:before="80"/>
      </w:pPr>
      <w:r>
        <w:rPr>
          <w:rFonts w:ascii="Arial" w:cs="Arial" w:eastAsia="Arial" w:hAnsi="Arial"/>
          <w:sz w:val="22"/>
          <w:szCs w:val="22"/>
        </w:rPr>
        <w:t xml:space="preserve">Each identity created by this tool generates a unique GPG key registered to GitHub. GitHub possesses the complete registry of GPG keys associated with all accounts. We request that GitHub's security team cross-reference GPG keys registered to the agwagwagwa account against keys registered to other accounts — particularly g00dfe11ow and accounts within the TeamPCP_OSS organization. Shared GPG keyring origin would confirm these are operated by the same individual.</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4. Active Cross-Platform Expansion</w:t>
      </w:r>
    </w:p>
    <w:p>
      <w:pPr>
        <w:spacing w:after="80" w:before="80"/>
      </w:pPr>
      <w:r>
        <w:rPr>
          <w:rFonts w:ascii="Arial" w:cs="Arial" w:eastAsia="Arial" w:hAnsi="Arial"/>
          <w:sz w:val="22"/>
          <w:szCs w:val="22"/>
        </w:rPr>
        <w:t xml:space="preserve">The commit message 'fix: add support for freebsd/openbsd' from agwagwagwa's PR to g00dfe11ow confirms the toolkit is being actively extended to target FreeBSD and OpenBSD systems — platforms commonly used in server infrastructure and security-focused environments. This expands the victim surface beyond Linux and macOS documented in the initial report.</w:t>
      </w:r>
    </w:p>
    <w:p>
      <w:pPr>
        <w:spacing w:after="80" w:before="80"/>
      </w:pPr>
      <w:r>
        <w:rPr>
          <w:rFonts w:ascii="Arial" w:cs="Arial" w:eastAsia="Arial" w:hAnsi="Arial"/>
          <w:sz w:val="22"/>
          <w:szCs w:val="22"/>
        </w:rPr>
        <w:t xml:space="preserve">Updated platform target list: Linux, macOS, FreeBSD, OpenBSD.</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5. Fork Network Analysis — Bot vs. Organic</w:t>
      </w:r>
    </w:p>
    <w:p>
      <w:pPr>
        <w:spacing w:after="80" w:before="80"/>
      </w:pPr>
      <w:r>
        <w:rPr>
          <w:rFonts w:ascii="Arial" w:cs="Arial" w:eastAsia="Arial" w:hAnsi="Arial"/>
          <w:sz w:val="22"/>
          <w:szCs w:val="22"/>
        </w:rPr>
        <w:t xml:space="preserve">Full forensic analysis of 80+ fork account profiles (account creation dates, public repo counts, follower counts) reveals the fork network is primarily composed of legitimate security researchers who forked for analysis purposes — not a coordinated bot army as initially hypothesized. Accounts include well-known security community members with multi-year histories and hundreds of repositories.</w:t>
      </w:r>
    </w:p>
    <w:p>
      <w:pPr>
        <w:spacing w:after="80" w:before="80"/>
      </w:pPr>
      <w:r>
        <w:rPr>
          <w:rFonts w:ascii="Arial" w:cs="Arial" w:eastAsia="Arial" w:hAnsi="Arial"/>
          <w:sz w:val="22"/>
          <w:szCs w:val="22"/>
        </w:rPr>
        <w:t xml:space="preserve">Notable exception — accounts warranting additional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Created</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Repos</w:t>
            </w:r>
          </w:p>
        </w:tc>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malchive</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2026-05-12</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Created same day as campaign, 1 repo only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sdgfsdgggsdf</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2026-04-11</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Gibberish username, minimal history</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sickliconValey</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2023-04-28</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Single repo — only Shai-Hulud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lostmyledger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2025-08-09</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Single repo — only Shai-Hulud</w:t>
            </w:r>
          </w:p>
        </w:tc>
      </w:tr>
    </w:tbl>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6. Updated Recommended Actions</w:t>
      </w:r>
    </w:p>
    <w:p>
      <w:pPr>
        <w:pStyle w:val="Heading2"/>
        <w:spacing w:after="120" w:before="240"/>
      </w:pPr>
      <w:r>
        <w:rPr>
          <w:rFonts w:ascii="Arial" w:cs="Arial" w:eastAsia="Arial" w:hAnsi="Arial"/>
          <w:b/>
          <w:bCs/>
          <w:color w:val="2E5EAA"/>
          <w:sz w:val="26"/>
          <w:szCs w:val="26"/>
        </w:rPr>
        <w:t xml:space="preserve">Immediate</w:t>
      </w:r>
    </w:p>
    <w:p>
      <w:pPr>
        <w:pStyle w:val="ListParagraph"/>
        <w:numPr>
          <w:ilvl w:val="0"/>
          <w:numId w:val="2"/>
        </w:numPr>
        <w:spacing w:after="40" w:before="40"/>
      </w:pPr>
      <w:r>
        <w:rPr>
          <w:rFonts w:ascii="Arial" w:cs="Arial" w:eastAsia="Arial" w:hAnsi="Arial"/>
          <w:b/>
          <w:bCs/>
          <w:sz w:val="22"/>
          <w:szCs w:val="22"/>
        </w:rPr>
        <w:t xml:space="preserve">Add agwagwagwa (UID: 264672123) to the threat cluster alongside g00dfe11ow and TeamPCP_OSS</w:t>
      </w:r>
    </w:p>
    <w:p>
      <w:pPr>
        <w:pStyle w:val="ListParagraph"/>
        <w:numPr>
          <w:ilvl w:val="0"/>
          <w:numId w:val="2"/>
        </w:numPr>
        <w:spacing w:after="40" w:before="40"/>
      </w:pPr>
      <w:r>
        <w:rPr>
          <w:rFonts w:ascii="Arial" w:cs="Arial" w:eastAsia="Arial" w:hAnsi="Arial"/>
          <w:b/>
          <w:bCs/>
          <w:sz w:val="22"/>
          <w:szCs w:val="22"/>
        </w:rPr>
        <w:t xml:space="preserve">Preserve git-identity-manager repo as evidence before any account action</w:t>
      </w:r>
    </w:p>
    <w:p>
      <w:pPr>
        <w:pStyle w:val="ListParagraph"/>
        <w:numPr>
          <w:ilvl w:val="0"/>
          <w:numId w:val="2"/>
        </w:numPr>
        <w:spacing w:after="40" w:before="40"/>
      </w:pPr>
      <w:r>
        <w:rPr>
          <w:rFonts w:ascii="Arial" w:cs="Arial" w:eastAsia="Arial" w:hAnsi="Arial"/>
          <w:b/>
          <w:bCs/>
          <w:sz w:val="22"/>
          <w:szCs w:val="22"/>
        </w:rPr>
        <w:t xml:space="preserve">Cross-reference GPG keys registered to agwagwagwa against g00dfe11ow and TeamPCP_OSS org accounts</w:t>
      </w:r>
    </w:p>
    <w:p>
      <w:pPr>
        <w:pStyle w:val="ListParagraph"/>
        <w:numPr>
          <w:ilvl w:val="0"/>
          <w:numId w:val="2"/>
        </w:numPr>
        <w:spacing w:after="40" w:before="40"/>
      </w:pPr>
      <w:r>
        <w:rPr>
          <w:rFonts w:ascii="Arial" w:cs="Arial" w:eastAsia="Arial" w:hAnsi="Arial"/>
          <w:b/>
          <w:bCs/>
          <w:sz w:val="22"/>
          <w:szCs w:val="22"/>
        </w:rPr>
        <w:t xml:space="preserve">Add FreeBSD/OpenBSD platform coverage to any published security advisory</w:t>
      </w:r>
    </w:p>
    <w:p>
      <w:pPr>
        <w:pStyle w:val="Heading2"/>
        <w:spacing w:after="120" w:before="240"/>
      </w:pPr>
      <w:r>
        <w:rPr>
          <w:rFonts w:ascii="Arial" w:cs="Arial" w:eastAsia="Arial" w:hAnsi="Arial"/>
          <w:b/>
          <w:bCs/>
          <w:color w:val="2E5EAA"/>
          <w:sz w:val="26"/>
          <w:szCs w:val="26"/>
        </w:rPr>
        <w:t xml:space="preserve">Additional</w:t>
      </w:r>
    </w:p>
    <w:p>
      <w:pPr>
        <w:pStyle w:val="ListParagraph"/>
        <w:numPr>
          <w:ilvl w:val="0"/>
          <w:numId w:val="2"/>
        </w:numPr>
        <w:spacing w:after="40" w:before="40"/>
      </w:pPr>
      <w:r>
        <w:rPr>
          <w:rFonts w:ascii="Arial" w:cs="Arial" w:eastAsia="Arial" w:hAnsi="Arial"/>
          <w:b w:val="false"/>
          <w:bCs w:val="false"/>
          <w:sz w:val="22"/>
          <w:szCs w:val="22"/>
        </w:rPr>
        <w:t xml:space="preserve">Review itscheems account — forked agwagwagwa's version during active investigation window</w:t>
      </w:r>
    </w:p>
    <w:p>
      <w:pPr>
        <w:pStyle w:val="ListParagraph"/>
        <w:numPr>
          <w:ilvl w:val="0"/>
          <w:numId w:val="2"/>
        </w:numPr>
        <w:spacing w:after="40" w:before="40"/>
      </w:pPr>
      <w:r>
        <w:rPr>
          <w:rFonts w:ascii="Arial" w:cs="Arial" w:eastAsia="Arial" w:hAnsi="Arial"/>
          <w:b w:val="false"/>
          <w:bCs w:val="false"/>
          <w:sz w:val="22"/>
          <w:szCs w:val="22"/>
        </w:rPr>
        <w:t xml:space="preserve">Investigate malchive account — created same day as campaign launch with single repo</w:t>
      </w:r>
    </w:p>
    <w:p>
      <w:pPr>
        <w:pStyle w:val="ListParagraph"/>
        <w:numPr>
          <w:ilvl w:val="0"/>
          <w:numId w:val="2"/>
        </w:numPr>
        <w:spacing w:after="40" w:before="40"/>
      </w:pPr>
      <w:r>
        <w:rPr>
          <w:rFonts w:ascii="Arial" w:cs="Arial" w:eastAsia="Arial" w:hAnsi="Arial"/>
          <w:b w:val="false"/>
          <w:bCs w:val="false"/>
          <w:sz w:val="22"/>
          <w:szCs w:val="22"/>
        </w:rPr>
        <w:t xml:space="preserve">Confirm whether agwagwagwa's two open PRs to g00dfe11ow have been merged</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7. Updated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agwagwagwa GitHub UID</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264672123</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Attribution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agwagwagwa noreply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264672123+agwagwagwa@users.noreply.github.com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Attribution</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git-identity-manager</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github.com/agwagwagwa/git-identity-manager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OPSEC Tool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Spoofed commit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2099-01-01T01:01:01Z (all TeamPCP commits)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Anti-forensic</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Spoofed commit email</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"TeamPCP" (not a valid email)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Anti-forensic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agwagwagwa real commit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2026-05-12T17:13:13Z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FreeBSD/OpenBSD support</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 #1 to g00dfe11ow — active expansion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TTP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itscheems fork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2026-05-13T08:39:53Z — during investigation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w:t>
            </w:r>
          </w:p>
        </w:tc>
      </w:tr>
    </w:tbl>
    <w:p>
      <w:pPr>
        <w:pBdr>
          <w:bottom w:val="single" w:color="2E5EAA" w:sz="6" w:space="1"/>
        </w:pBdr>
        <w:spacing w:after="200" w:before="200"/>
      </w:pPr>
    </w:p>
    <w:p>
      <w:pPr>
        <w:spacing w:after="80" w:before="80"/>
      </w:pPr>
      <w:r>
        <w:rPr>
          <w:rFonts w:ascii="Arial" w:cs="Arial" w:eastAsia="Arial" w:hAnsi="Arial"/>
          <w:i/>
          <w:iCs/>
          <w:color w:val="555555"/>
          <w:sz w:val="22"/>
          <w:szCs w:val="22"/>
        </w:rPr>
        <w:t xml:space="preserve">This supplement is submitted in good faith as an extension of the original coordinated disclosure. All findings derive from publicly accessible GitHub APIs and repository content. No credentials were accessed or extracted during this investigation.</w:t>
      </w:r>
    </w:p>
    <w:p>
      <w:pPr>
        <w:spacing w:after="80" w:before="80"/>
      </w:pPr>
      <w:r>
        <w:rPr>
          <w:rFonts w:ascii="Arial" w:cs="Arial" w:eastAsia="Arial" w:hAnsi="Arial"/>
          <w:i/>
          <w:iCs/>
          <w:color w:val="555555"/>
          <w:sz w:val="22"/>
          <w:szCs w:val="22"/>
        </w:rPr>
        <w:t xml:space="preserve">Submitted: 2026-05-13 | Reporter: breakingcircuit | HackerOne: hackerone.com/breakingcircuit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2026-05-13T12:59:51.753Z</dcterms:created>
  <dcterms:modified xsi:type="dcterms:W3CDTF">2026-05-13T12:59:51.753Z</dcterms:modified>
</cp:coreProperties>
</file>

<file path=docProps/custom.xml><?xml version="1.0" encoding="utf-8"?>
<Properties xmlns="http://schemas.openxmlformats.org/officeDocument/2006/custom-properties" xmlns:vt="http://schemas.openxmlformats.org/officeDocument/2006/docPropsVTypes"/>
</file>