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626" w:rsidRDefault="001502F5">
      <w:r>
        <w:rPr>
          <w:rFonts w:hint="eastAsia"/>
        </w:rPr>
        <w:t>参考文献：</w:t>
      </w:r>
    </w:p>
    <w:p w:rsidR="00665BE1" w:rsidRDefault="00F81CCC">
      <w:r>
        <w:rPr>
          <w:rFonts w:hint="eastAsia"/>
        </w:rPr>
        <w:t>[1]</w:t>
      </w:r>
      <w:r w:rsidR="00665BE1">
        <w:rPr>
          <w:rFonts w:hint="eastAsia"/>
        </w:rPr>
        <w:t>陈铭馥</w:t>
      </w:r>
      <w:r w:rsidR="00665BE1">
        <w:rPr>
          <w:rFonts w:hint="eastAsia"/>
        </w:rPr>
        <w:t>.</w:t>
      </w:r>
      <w:r w:rsidR="00665BE1">
        <w:rPr>
          <w:rFonts w:hint="eastAsia"/>
        </w:rPr>
        <w:t>低温等离子体技术对肥水的处理</w:t>
      </w:r>
      <w:r w:rsidR="00665BE1">
        <w:rPr>
          <w:rFonts w:hint="eastAsia"/>
        </w:rPr>
        <w:t>[J]</w:t>
      </w:r>
      <w:r w:rsidR="00665BE1">
        <w:rPr>
          <w:rFonts w:hint="eastAsia"/>
        </w:rPr>
        <w:t>中国科学</w:t>
      </w:r>
      <w:r w:rsidR="00665BE1">
        <w:rPr>
          <w:rFonts w:hint="eastAsia"/>
        </w:rPr>
        <w:t>.2017.12(24):3-4</w:t>
      </w:r>
    </w:p>
    <w:p w:rsidR="00665BE1" w:rsidRDefault="00F81CCC">
      <w:r>
        <w:rPr>
          <w:rFonts w:hint="eastAsia"/>
        </w:rPr>
        <w:t>[2]</w:t>
      </w:r>
      <w:proofErr w:type="gramStart"/>
      <w:r w:rsidR="00665BE1">
        <w:rPr>
          <w:rFonts w:hint="eastAsia"/>
        </w:rPr>
        <w:t>陈军海</w:t>
      </w:r>
      <w:proofErr w:type="gramEnd"/>
      <w:r w:rsidR="00665BE1">
        <w:rPr>
          <w:rFonts w:hint="eastAsia"/>
        </w:rPr>
        <w:t>.</w:t>
      </w:r>
      <w:r w:rsidR="00665BE1">
        <w:rPr>
          <w:rFonts w:hint="eastAsia"/>
        </w:rPr>
        <w:t>低温等离子体处理废液技术研究概述</w:t>
      </w:r>
      <w:r w:rsidR="00665BE1">
        <w:rPr>
          <w:rFonts w:hint="eastAsia"/>
        </w:rPr>
        <w:t>[J]</w:t>
      </w:r>
      <w:r w:rsidR="00665BE1">
        <w:rPr>
          <w:rFonts w:hint="eastAsia"/>
        </w:rPr>
        <w:t>污染防治技术</w:t>
      </w:r>
      <w:r w:rsidR="00665BE1">
        <w:rPr>
          <w:rFonts w:hint="eastAsia"/>
        </w:rPr>
        <w:t>.2011.24(4):44-48</w:t>
      </w:r>
    </w:p>
    <w:p w:rsidR="00665BE1" w:rsidRDefault="00F81CCC">
      <w:r>
        <w:rPr>
          <w:rFonts w:hint="eastAsia"/>
        </w:rPr>
        <w:t>[3]</w:t>
      </w:r>
      <w:proofErr w:type="gramStart"/>
      <w:r w:rsidR="00665BE1">
        <w:rPr>
          <w:rFonts w:hint="eastAsia"/>
        </w:rPr>
        <w:t>朱元右</w:t>
      </w:r>
      <w:proofErr w:type="gramEnd"/>
      <w:r w:rsidR="00665BE1">
        <w:rPr>
          <w:rFonts w:hint="eastAsia"/>
        </w:rPr>
        <w:t>.</w:t>
      </w:r>
      <w:r w:rsidR="00665BE1">
        <w:rPr>
          <w:rFonts w:hint="eastAsia"/>
        </w:rPr>
        <w:t>等离子体技术在沸水处理中的应用</w:t>
      </w:r>
      <w:r w:rsidR="00665BE1">
        <w:rPr>
          <w:rFonts w:hint="eastAsia"/>
        </w:rPr>
        <w:t>[J]</w:t>
      </w:r>
      <w:r w:rsidR="00665BE1">
        <w:rPr>
          <w:rFonts w:hint="eastAsia"/>
        </w:rPr>
        <w:t>工业水处理</w:t>
      </w:r>
      <w:r w:rsidR="00665BE1">
        <w:rPr>
          <w:rFonts w:hint="eastAsia"/>
        </w:rPr>
        <w:t>.2004.24(9):13-16</w:t>
      </w:r>
    </w:p>
    <w:p w:rsidR="00665BE1" w:rsidRDefault="00F81CCC">
      <w:r>
        <w:rPr>
          <w:rFonts w:hint="eastAsia"/>
        </w:rPr>
        <w:t>[4]</w:t>
      </w:r>
      <w:r w:rsidR="00665BE1">
        <w:rPr>
          <w:rFonts w:hint="eastAsia"/>
        </w:rPr>
        <w:t>吴向阳，仰</w:t>
      </w:r>
      <w:proofErr w:type="gramStart"/>
      <w:r w:rsidR="00665BE1">
        <w:rPr>
          <w:rFonts w:hint="eastAsia"/>
        </w:rPr>
        <w:t>榴</w:t>
      </w:r>
      <w:proofErr w:type="gramEnd"/>
      <w:r w:rsidR="00665BE1">
        <w:rPr>
          <w:rFonts w:hint="eastAsia"/>
        </w:rPr>
        <w:t>青等</w:t>
      </w:r>
      <w:r w:rsidR="00665BE1">
        <w:rPr>
          <w:rFonts w:hint="eastAsia"/>
        </w:rPr>
        <w:t>.</w:t>
      </w:r>
      <w:r w:rsidR="00665BE1">
        <w:rPr>
          <w:rFonts w:hint="eastAsia"/>
        </w:rPr>
        <w:t>低温等离子体处理废液技术</w:t>
      </w:r>
      <w:r w:rsidR="00665BE1">
        <w:rPr>
          <w:rFonts w:hint="eastAsia"/>
        </w:rPr>
        <w:t>[J]</w:t>
      </w:r>
      <w:r w:rsidR="00665BE1">
        <w:rPr>
          <w:rFonts w:hint="eastAsia"/>
        </w:rPr>
        <w:t>化工环保</w:t>
      </w:r>
      <w:r w:rsidR="00665BE1">
        <w:rPr>
          <w:rFonts w:hint="eastAsia"/>
        </w:rPr>
        <w:t>.2002.22(2):111-114</w:t>
      </w:r>
    </w:p>
    <w:p w:rsidR="00665BE1" w:rsidRDefault="00F81CCC">
      <w:r>
        <w:rPr>
          <w:rFonts w:hint="eastAsia"/>
        </w:rPr>
        <w:t>[5]</w:t>
      </w:r>
      <w:r w:rsidR="00665BE1">
        <w:rPr>
          <w:rFonts w:hint="eastAsia"/>
        </w:rPr>
        <w:t>冯晓珍，石定福</w:t>
      </w:r>
      <w:r w:rsidR="00665BE1">
        <w:rPr>
          <w:rFonts w:hint="eastAsia"/>
        </w:rPr>
        <w:t>.</w:t>
      </w:r>
      <w:r w:rsidR="00665BE1">
        <w:rPr>
          <w:rFonts w:hint="eastAsia"/>
        </w:rPr>
        <w:t>等离子体处理皂化废液工艺实验研究</w:t>
      </w:r>
      <w:r w:rsidR="004D513C">
        <w:rPr>
          <w:rFonts w:hint="eastAsia"/>
        </w:rPr>
        <w:t>[J]</w:t>
      </w:r>
      <w:r w:rsidR="004D513C">
        <w:rPr>
          <w:rFonts w:hint="eastAsia"/>
        </w:rPr>
        <w:t>环境污染治理技术与设备</w:t>
      </w:r>
      <w:r w:rsidR="004D513C">
        <w:rPr>
          <w:rFonts w:hint="eastAsia"/>
        </w:rPr>
        <w:t>.2004.5(2):63-67</w:t>
      </w:r>
    </w:p>
    <w:p w:rsidR="001C591D" w:rsidRDefault="00F81CCC">
      <w:r>
        <w:rPr>
          <w:rFonts w:hint="eastAsia"/>
        </w:rPr>
        <w:t>[6]</w:t>
      </w:r>
      <w:r w:rsidR="001C591D">
        <w:rPr>
          <w:rFonts w:hint="eastAsia"/>
        </w:rPr>
        <w:t>冯建英</w:t>
      </w:r>
      <w:r w:rsidR="001C591D">
        <w:rPr>
          <w:rFonts w:hint="eastAsia"/>
        </w:rPr>
        <w:t>.</w:t>
      </w:r>
      <w:r w:rsidR="001C591D">
        <w:rPr>
          <w:rFonts w:hint="eastAsia"/>
        </w:rPr>
        <w:t>辉光放电等离子体技术处理难降解有机污染物及机理研究</w:t>
      </w:r>
      <w:r w:rsidR="001C591D">
        <w:rPr>
          <w:rFonts w:hint="eastAsia"/>
        </w:rPr>
        <w:t>[D]</w:t>
      </w:r>
    </w:p>
    <w:p w:rsidR="007125C2" w:rsidRDefault="00F81CCC">
      <w:r>
        <w:rPr>
          <w:rFonts w:hint="eastAsia"/>
        </w:rPr>
        <w:t>[7]</w:t>
      </w:r>
      <w:r w:rsidR="007125C2">
        <w:rPr>
          <w:rFonts w:hint="eastAsia"/>
        </w:rPr>
        <w:t>谢瑞等</w:t>
      </w:r>
      <w:r w:rsidR="007125C2">
        <w:rPr>
          <w:rFonts w:hint="eastAsia"/>
        </w:rPr>
        <w:t>.</w:t>
      </w:r>
      <w:r w:rsidR="007125C2">
        <w:rPr>
          <w:rFonts w:hint="eastAsia"/>
        </w:rPr>
        <w:t>环境保护中高压脉冲等离子体技术的应用</w:t>
      </w:r>
    </w:p>
    <w:p w:rsidR="00A16931" w:rsidRDefault="00F81CCC">
      <w:r>
        <w:rPr>
          <w:rFonts w:hint="eastAsia"/>
        </w:rPr>
        <w:t>[8]</w:t>
      </w:r>
      <w:proofErr w:type="gramStart"/>
      <w:r w:rsidR="00A16931">
        <w:rPr>
          <w:rFonts w:hint="eastAsia"/>
        </w:rPr>
        <w:t>关汇川</w:t>
      </w:r>
      <w:proofErr w:type="gramEnd"/>
      <w:r w:rsidR="00A16931">
        <w:rPr>
          <w:rFonts w:hint="eastAsia"/>
        </w:rPr>
        <w:t>.</w:t>
      </w:r>
      <w:r w:rsidR="00A16931">
        <w:rPr>
          <w:rFonts w:hint="eastAsia"/>
        </w:rPr>
        <w:t>过氧化氢</w:t>
      </w:r>
      <w:r w:rsidR="00A16931">
        <w:rPr>
          <w:rFonts w:hint="eastAsia"/>
        </w:rPr>
        <w:t>/</w:t>
      </w:r>
      <w:r w:rsidR="00A16931">
        <w:rPr>
          <w:rFonts w:hint="eastAsia"/>
        </w:rPr>
        <w:t>臭氧</w:t>
      </w:r>
      <w:r w:rsidR="00A16931">
        <w:rPr>
          <w:rFonts w:hint="eastAsia"/>
        </w:rPr>
        <w:t>/</w:t>
      </w:r>
      <w:r w:rsidR="00A16931">
        <w:rPr>
          <w:rFonts w:hint="eastAsia"/>
        </w:rPr>
        <w:t>紫外光氧化法处理有毒化合物废水</w:t>
      </w:r>
      <w:r w:rsidR="00A16931">
        <w:rPr>
          <w:rFonts w:hint="eastAsia"/>
        </w:rPr>
        <w:t>[J]</w:t>
      </w:r>
      <w:r w:rsidR="00A16931">
        <w:rPr>
          <w:rFonts w:hint="eastAsia"/>
        </w:rPr>
        <w:t>黎明化工</w:t>
      </w:r>
      <w:r w:rsidR="00A16931">
        <w:rPr>
          <w:rFonts w:hint="eastAsia"/>
        </w:rPr>
        <w:t>.1992</w:t>
      </w:r>
      <w:proofErr w:type="gramStart"/>
      <w:r w:rsidR="00A16931">
        <w:rPr>
          <w:rFonts w:hint="eastAsia"/>
        </w:rPr>
        <w:t>.(</w:t>
      </w:r>
      <w:proofErr w:type="gramEnd"/>
      <w:r w:rsidR="00A16931">
        <w:rPr>
          <w:rFonts w:hint="eastAsia"/>
        </w:rPr>
        <w:t>3):9-14</w:t>
      </w:r>
    </w:p>
    <w:p w:rsidR="00A92D79" w:rsidRDefault="00F81CCC">
      <w:r>
        <w:rPr>
          <w:rFonts w:hint="eastAsia"/>
        </w:rPr>
        <w:t>[9]</w:t>
      </w:r>
      <w:r w:rsidR="00A92D79">
        <w:rPr>
          <w:rFonts w:hint="eastAsia"/>
        </w:rPr>
        <w:t>陆泉芳，俞洁</w:t>
      </w:r>
      <w:r w:rsidR="00A92D79">
        <w:rPr>
          <w:rFonts w:hint="eastAsia"/>
        </w:rPr>
        <w:t>.</w:t>
      </w:r>
      <w:r w:rsidR="00A92D79">
        <w:rPr>
          <w:rFonts w:hint="eastAsia"/>
        </w:rPr>
        <w:t>辉光放电等离子体处理有机废水研究进展</w:t>
      </w:r>
      <w:r w:rsidR="00A92D79">
        <w:rPr>
          <w:rFonts w:hint="eastAsia"/>
        </w:rPr>
        <w:t>[J]</w:t>
      </w:r>
      <w:r w:rsidR="00A92D79">
        <w:rPr>
          <w:rFonts w:hint="eastAsia"/>
        </w:rPr>
        <w:t>水处理技术</w:t>
      </w:r>
      <w:r w:rsidR="00A92D79">
        <w:rPr>
          <w:rFonts w:hint="eastAsia"/>
        </w:rPr>
        <w:t>.2007.33(1):9-14</w:t>
      </w:r>
    </w:p>
    <w:p w:rsidR="00922E72" w:rsidRDefault="00922E72">
      <w:pPr>
        <w:rPr>
          <w:rFonts w:hint="eastAsia"/>
        </w:rPr>
      </w:pPr>
      <w:r>
        <w:rPr>
          <w:rFonts w:hint="eastAsia"/>
        </w:rPr>
        <w:t>[10]</w:t>
      </w:r>
      <w:proofErr w:type="gramStart"/>
      <w:r>
        <w:rPr>
          <w:rFonts w:hint="eastAsia"/>
        </w:rPr>
        <w:t>丁聚庆</w:t>
      </w:r>
      <w:proofErr w:type="gramEnd"/>
      <w:r>
        <w:rPr>
          <w:rFonts w:hint="eastAsia"/>
        </w:rPr>
        <w:t>等</w:t>
      </w:r>
      <w:r>
        <w:rPr>
          <w:rFonts w:hint="eastAsia"/>
        </w:rPr>
        <w:t>.</w:t>
      </w:r>
      <w:r>
        <w:rPr>
          <w:rFonts w:hint="eastAsia"/>
        </w:rPr>
        <w:t>气化及高温等离子体技术在废物处理中的应用</w:t>
      </w:r>
      <w:r>
        <w:rPr>
          <w:rFonts w:hint="eastAsia"/>
        </w:rPr>
        <w:t>[J]</w:t>
      </w:r>
      <w:r>
        <w:rPr>
          <w:rFonts w:hint="eastAsia"/>
        </w:rPr>
        <w:t>中国环保产业</w:t>
      </w:r>
      <w:r>
        <w:rPr>
          <w:rFonts w:hint="eastAsia"/>
        </w:rPr>
        <w:t>.2004.5:36-37</w:t>
      </w:r>
    </w:p>
    <w:p w:rsidR="00B8751D" w:rsidRDefault="00B8751D">
      <w:pPr>
        <w:rPr>
          <w:rFonts w:hint="eastAsia"/>
        </w:rPr>
      </w:pPr>
      <w:r>
        <w:rPr>
          <w:rFonts w:hint="eastAsia"/>
        </w:rPr>
        <w:t>[11]</w:t>
      </w:r>
      <w:r w:rsidRPr="00B8751D">
        <w:rPr>
          <w:rFonts w:hint="eastAsia"/>
        </w:rPr>
        <w:t xml:space="preserve"> </w:t>
      </w:r>
      <w:proofErr w:type="gramStart"/>
      <w:r>
        <w:rPr>
          <w:rFonts w:hint="eastAsia"/>
        </w:rPr>
        <w:t>屈广周</w:t>
      </w:r>
      <w:proofErr w:type="gramEnd"/>
      <w:r>
        <w:rPr>
          <w:rFonts w:hint="eastAsia"/>
        </w:rPr>
        <w:t>等</w:t>
      </w:r>
      <w:r>
        <w:rPr>
          <w:rFonts w:hint="eastAsia"/>
        </w:rPr>
        <w:t>.</w:t>
      </w:r>
      <w:r w:rsidRPr="00B8751D">
        <w:rPr>
          <w:rFonts w:hint="eastAsia"/>
        </w:rPr>
        <w:t>低温等离子体技术处理难降解有机废水的研究进展</w:t>
      </w:r>
      <w:r>
        <w:rPr>
          <w:rFonts w:hint="eastAsia"/>
        </w:rPr>
        <w:t>[J]</w:t>
      </w:r>
      <w:r>
        <w:rPr>
          <w:rFonts w:hint="eastAsia"/>
        </w:rPr>
        <w:t>化工进展</w:t>
      </w:r>
      <w:r>
        <w:rPr>
          <w:rFonts w:hint="eastAsia"/>
        </w:rPr>
        <w:t>.2012.31(3):662-670</w:t>
      </w:r>
    </w:p>
    <w:p w:rsidR="00B8751D" w:rsidRPr="00665BE1" w:rsidRDefault="00B8751D">
      <w:r>
        <w:rPr>
          <w:rFonts w:hint="eastAsia"/>
        </w:rPr>
        <w:t>[12]</w:t>
      </w:r>
      <w:r>
        <w:rPr>
          <w:rFonts w:hint="eastAsia"/>
        </w:rPr>
        <w:t>左岩等</w:t>
      </w:r>
      <w:r>
        <w:rPr>
          <w:rFonts w:hint="eastAsia"/>
        </w:rPr>
        <w:t>.</w:t>
      </w:r>
      <w:r w:rsidRPr="00B8751D">
        <w:rPr>
          <w:rFonts w:hint="eastAsia"/>
        </w:rPr>
        <w:t xml:space="preserve"> </w:t>
      </w:r>
      <w:r w:rsidRPr="00B8751D">
        <w:rPr>
          <w:rFonts w:hint="eastAsia"/>
        </w:rPr>
        <w:t>低温等离子体氧化技术在废水处理中的应用</w:t>
      </w:r>
      <w:r>
        <w:rPr>
          <w:rFonts w:hint="eastAsia"/>
        </w:rPr>
        <w:t>[J]</w:t>
      </w:r>
      <w:r>
        <w:rPr>
          <w:rFonts w:hint="eastAsia"/>
        </w:rPr>
        <w:t>水处理技术</w:t>
      </w:r>
      <w:r>
        <w:rPr>
          <w:rFonts w:hint="eastAsia"/>
        </w:rPr>
        <w:t>.2008.34(7):1-5</w:t>
      </w:r>
      <w:bookmarkStart w:id="0" w:name="_GoBack"/>
      <w:bookmarkEnd w:id="0"/>
    </w:p>
    <w:p w:rsidR="001502F5" w:rsidRDefault="001502F5">
      <w:r>
        <w:rPr>
          <w:rFonts w:hint="eastAsia"/>
        </w:rPr>
        <w:t>目录：</w:t>
      </w:r>
    </w:p>
    <w:p w:rsidR="001502F5" w:rsidRDefault="0070270F">
      <w:proofErr w:type="gramStart"/>
      <w:r>
        <w:rPr>
          <w:rFonts w:hint="eastAsia"/>
        </w:rPr>
        <w:t>一</w:t>
      </w:r>
      <w:proofErr w:type="gramEnd"/>
      <w:r>
        <w:rPr>
          <w:rFonts w:hint="eastAsia"/>
        </w:rPr>
        <w:t xml:space="preserve"> </w:t>
      </w:r>
      <w:r w:rsidR="001502F5">
        <w:rPr>
          <w:rFonts w:hint="eastAsia"/>
        </w:rPr>
        <w:t>等离子体定义</w:t>
      </w:r>
    </w:p>
    <w:p w:rsidR="001502F5" w:rsidRDefault="0070270F">
      <w:r>
        <w:rPr>
          <w:rFonts w:hint="eastAsia"/>
        </w:rPr>
        <w:t>二</w:t>
      </w:r>
      <w:r>
        <w:rPr>
          <w:rFonts w:hint="eastAsia"/>
        </w:rPr>
        <w:t xml:space="preserve"> </w:t>
      </w:r>
      <w:r w:rsidR="001502F5">
        <w:rPr>
          <w:rFonts w:hint="eastAsia"/>
        </w:rPr>
        <w:t>等离子体分类</w:t>
      </w:r>
    </w:p>
    <w:p w:rsidR="001502F5" w:rsidRDefault="0070270F" w:rsidP="0070270F">
      <w:r>
        <w:rPr>
          <w:rFonts w:hint="eastAsia"/>
        </w:rPr>
        <w:t>三</w:t>
      </w:r>
      <w:r>
        <w:rPr>
          <w:rFonts w:hint="eastAsia"/>
        </w:rPr>
        <w:t xml:space="preserve"> </w:t>
      </w:r>
      <w:r w:rsidR="001502F5">
        <w:rPr>
          <w:rFonts w:hint="eastAsia"/>
        </w:rPr>
        <w:t>高温等离子体去污原理（电弧放电）及装置，优缺点</w:t>
      </w:r>
    </w:p>
    <w:p w:rsidR="001502F5" w:rsidRDefault="0070270F">
      <w:r>
        <w:rPr>
          <w:rFonts w:hint="eastAsia"/>
        </w:rPr>
        <w:t>四</w:t>
      </w:r>
      <w:r>
        <w:rPr>
          <w:rFonts w:hint="eastAsia"/>
        </w:rPr>
        <w:t xml:space="preserve"> </w:t>
      </w:r>
      <w:r w:rsidR="001502F5">
        <w:rPr>
          <w:rFonts w:hint="eastAsia"/>
        </w:rPr>
        <w:t>低温等离子体去污原理（紫外光解臭氧</w:t>
      </w:r>
      <w:proofErr w:type="gramStart"/>
      <w:r w:rsidR="001502F5">
        <w:rPr>
          <w:rFonts w:hint="eastAsia"/>
        </w:rPr>
        <w:t>氧</w:t>
      </w:r>
      <w:proofErr w:type="gramEnd"/>
      <w:r w:rsidR="001502F5">
        <w:rPr>
          <w:rFonts w:hint="eastAsia"/>
        </w:rPr>
        <w:t>化）</w:t>
      </w:r>
    </w:p>
    <w:p w:rsidR="001502F5" w:rsidRDefault="0070270F">
      <w:r>
        <w:rPr>
          <w:rFonts w:hint="eastAsia"/>
        </w:rPr>
        <w:t>五</w:t>
      </w:r>
      <w:r>
        <w:rPr>
          <w:rFonts w:hint="eastAsia"/>
        </w:rPr>
        <w:t xml:space="preserve"> </w:t>
      </w:r>
      <w:r w:rsidR="001502F5">
        <w:rPr>
          <w:rFonts w:hint="eastAsia"/>
        </w:rPr>
        <w:t>低温等离子体产生方式（高压脉冲和辉光放电）</w:t>
      </w:r>
    </w:p>
    <w:p w:rsidR="001502F5" w:rsidRDefault="0070270F">
      <w:r>
        <w:rPr>
          <w:rFonts w:hint="eastAsia"/>
        </w:rPr>
        <w:t>六</w:t>
      </w:r>
      <w:r>
        <w:rPr>
          <w:rFonts w:hint="eastAsia"/>
        </w:rPr>
        <w:t xml:space="preserve"> </w:t>
      </w:r>
      <w:r w:rsidR="00FE5413">
        <w:rPr>
          <w:rFonts w:hint="eastAsia"/>
        </w:rPr>
        <w:t>优缺点</w:t>
      </w:r>
    </w:p>
    <w:p w:rsidR="00FE5413" w:rsidRDefault="00FE5413"/>
    <w:p w:rsidR="004E3AD9" w:rsidRDefault="0070270F">
      <w:proofErr w:type="gramStart"/>
      <w:r>
        <w:rPr>
          <w:rFonts w:hint="eastAsia"/>
        </w:rPr>
        <w:t>一</w:t>
      </w:r>
      <w:proofErr w:type="gramEnd"/>
      <w:r>
        <w:rPr>
          <w:rFonts w:hint="eastAsia"/>
        </w:rPr>
        <w:t xml:space="preserve"> </w:t>
      </w:r>
      <w:r w:rsidR="004E3AD9">
        <w:rPr>
          <w:rFonts w:hint="eastAsia"/>
        </w:rPr>
        <w:t>等离子体定义：</w:t>
      </w:r>
    </w:p>
    <w:p w:rsidR="004E3AD9" w:rsidRDefault="004E3AD9">
      <w:r>
        <w:rPr>
          <w:rFonts w:hint="eastAsia"/>
        </w:rPr>
        <w:t>物质的第四态</w:t>
      </w:r>
    </w:p>
    <w:p w:rsidR="004E3AD9" w:rsidRDefault="004E3AD9">
      <w:r>
        <w:rPr>
          <w:rFonts w:hint="eastAsia"/>
        </w:rPr>
        <w:t>当温度很高时，分子热运动加剧，原子开始彼此分离，外层电子脱离束缚变成了电子，原子变为离子。整个体系变为了包含电子，中性原子和分子，激发态原子或分子的非凝聚态体系。整体而言成电中性。</w:t>
      </w:r>
    </w:p>
    <w:p w:rsidR="00F81CCC" w:rsidRDefault="00F81CCC"/>
    <w:p w:rsidR="004E3AD9" w:rsidRDefault="0070270F">
      <w:r>
        <w:rPr>
          <w:rFonts w:hint="eastAsia"/>
        </w:rPr>
        <w:t>二</w:t>
      </w:r>
      <w:r>
        <w:rPr>
          <w:rFonts w:hint="eastAsia"/>
        </w:rPr>
        <w:t xml:space="preserve"> </w:t>
      </w:r>
      <w:r w:rsidR="004E3AD9">
        <w:rPr>
          <w:rFonts w:hint="eastAsia"/>
        </w:rPr>
        <w:t>按分类主要分为高温等离子体和低温等离子体</w:t>
      </w:r>
    </w:p>
    <w:p w:rsidR="004E3AD9" w:rsidRDefault="0070270F">
      <w:r>
        <w:rPr>
          <w:rFonts w:hint="eastAsia"/>
        </w:rPr>
        <w:t>三</w:t>
      </w:r>
      <w:r>
        <w:rPr>
          <w:rFonts w:hint="eastAsia"/>
        </w:rPr>
        <w:t xml:space="preserve"> </w:t>
      </w:r>
      <w:r w:rsidR="004E3AD9">
        <w:rPr>
          <w:rFonts w:hint="eastAsia"/>
        </w:rPr>
        <w:t>高温等离子体主要指体系中质量比较大的粒子与电子温度</w:t>
      </w:r>
      <w:r w:rsidR="006253B2">
        <w:rPr>
          <w:rFonts w:hint="eastAsia"/>
        </w:rPr>
        <w:t>相等的等离子体（温度可达</w:t>
      </w:r>
      <w:r w:rsidR="006253B2">
        <w:rPr>
          <w:rFonts w:hint="eastAsia"/>
        </w:rPr>
        <w:t>10000K</w:t>
      </w:r>
      <w:r w:rsidR="006253B2">
        <w:rPr>
          <w:rFonts w:hint="eastAsia"/>
        </w:rPr>
        <w:t>）</w:t>
      </w:r>
      <w:r w:rsidR="005B62CB">
        <w:rPr>
          <w:rFonts w:hint="eastAsia"/>
        </w:rPr>
        <w:t>（平衡态）</w:t>
      </w:r>
      <w:r w:rsidR="005B62CB">
        <w:rPr>
          <w:rFonts w:hint="eastAsia"/>
        </w:rPr>
        <w:t xml:space="preserve"> </w:t>
      </w:r>
      <w:r w:rsidR="005B62CB">
        <w:rPr>
          <w:rFonts w:hint="eastAsia"/>
        </w:rPr>
        <w:t>各种粒子的反应活性都很高</w:t>
      </w:r>
      <w:r w:rsidR="006D1907">
        <w:rPr>
          <w:rFonts w:hint="eastAsia"/>
        </w:rPr>
        <w:t>，除污主要是热解</w:t>
      </w:r>
    </w:p>
    <w:p w:rsidR="0084495F" w:rsidRDefault="0084495F">
      <w:r w:rsidRPr="0084495F">
        <w:rPr>
          <w:rFonts w:hint="eastAsia"/>
        </w:rPr>
        <w:t>[4]</w:t>
      </w:r>
      <w:r w:rsidRPr="0084495F">
        <w:rPr>
          <w:rFonts w:hint="eastAsia"/>
        </w:rPr>
        <w:t>吴向阳，仰</w:t>
      </w:r>
      <w:proofErr w:type="gramStart"/>
      <w:r w:rsidRPr="0084495F">
        <w:rPr>
          <w:rFonts w:hint="eastAsia"/>
        </w:rPr>
        <w:t>榴</w:t>
      </w:r>
      <w:proofErr w:type="gramEnd"/>
      <w:r w:rsidRPr="0084495F">
        <w:rPr>
          <w:rFonts w:hint="eastAsia"/>
        </w:rPr>
        <w:t>青等</w:t>
      </w:r>
      <w:r w:rsidRPr="0084495F">
        <w:rPr>
          <w:rFonts w:hint="eastAsia"/>
        </w:rPr>
        <w:t>.</w:t>
      </w:r>
      <w:r w:rsidRPr="0084495F">
        <w:rPr>
          <w:rFonts w:hint="eastAsia"/>
        </w:rPr>
        <w:t>低温等离子体处理废液技术</w:t>
      </w:r>
      <w:r w:rsidRPr="0084495F">
        <w:rPr>
          <w:rFonts w:hint="eastAsia"/>
        </w:rPr>
        <w:t>[J]</w:t>
      </w:r>
      <w:r w:rsidRPr="0084495F">
        <w:rPr>
          <w:rFonts w:hint="eastAsia"/>
        </w:rPr>
        <w:t>化工环保</w:t>
      </w:r>
      <w:r w:rsidRPr="0084495F">
        <w:rPr>
          <w:rFonts w:hint="eastAsia"/>
        </w:rPr>
        <w:t>.2002.22(2):111-114</w:t>
      </w:r>
    </w:p>
    <w:p w:rsidR="00A47D2A" w:rsidRDefault="00837FD1">
      <w:r>
        <w:rPr>
          <w:rFonts w:hint="eastAsia"/>
        </w:rPr>
        <w:t>高温等离子体温度达</w:t>
      </w:r>
      <w:r>
        <w:rPr>
          <w:rFonts w:hint="eastAsia"/>
        </w:rPr>
        <w:t>10000K</w:t>
      </w:r>
      <w:r>
        <w:rPr>
          <w:rFonts w:hint="eastAsia"/>
        </w:rPr>
        <w:t>，具有很强的反应活性，能迅速热解污染物，废液处理效率很高。对多氯联苯（</w:t>
      </w:r>
      <w:r>
        <w:rPr>
          <w:rFonts w:hint="eastAsia"/>
        </w:rPr>
        <w:t>PCB</w:t>
      </w:r>
      <w:r>
        <w:rPr>
          <w:rFonts w:hint="eastAsia"/>
        </w:rPr>
        <w:t>）剧毒农药</w:t>
      </w:r>
      <w:r>
        <w:rPr>
          <w:rFonts w:hint="eastAsia"/>
        </w:rPr>
        <w:t>666</w:t>
      </w:r>
      <w:r>
        <w:rPr>
          <w:rFonts w:hint="eastAsia"/>
        </w:rPr>
        <w:t>等高毒高传染性废液处理效果好。</w:t>
      </w:r>
    </w:p>
    <w:p w:rsidR="00922E72" w:rsidRPr="00922E72" w:rsidRDefault="00922E72" w:rsidP="00922E72">
      <w:pPr>
        <w:jc w:val="center"/>
      </w:pPr>
      <w:r w:rsidRPr="00922E72">
        <w:rPr>
          <w:noProof/>
        </w:rPr>
        <w:lastRenderedPageBreak/>
        <w:drawing>
          <wp:inline distT="0" distB="0" distL="0" distR="0">
            <wp:extent cx="5273040" cy="3280463"/>
            <wp:effectExtent l="0" t="0" r="3810" b="0"/>
            <wp:docPr id="3" name="图片 3" descr="C:\Users\Lenovo\AppData\Roaming\Tencent\Users\2931390897\QQ\WinTemp\RichOle\~WAF8MOFMJIM4L9ORG7NP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931390897\QQ\WinTemp\RichOle\~WAF8MOFMJIM4L9ORG7NP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280463"/>
                    </a:xfrm>
                    <a:prstGeom prst="rect">
                      <a:avLst/>
                    </a:prstGeom>
                    <a:noFill/>
                    <a:ln>
                      <a:noFill/>
                    </a:ln>
                  </pic:spPr>
                </pic:pic>
              </a:graphicData>
            </a:graphic>
          </wp:inline>
        </w:drawing>
      </w:r>
    </w:p>
    <w:p w:rsidR="00A47D2A" w:rsidRDefault="00A47D2A">
      <w:r w:rsidRPr="00A47D2A">
        <w:rPr>
          <w:rFonts w:hint="eastAsia"/>
        </w:rPr>
        <w:t>[10]</w:t>
      </w:r>
      <w:proofErr w:type="gramStart"/>
      <w:r w:rsidRPr="00A47D2A">
        <w:rPr>
          <w:rFonts w:hint="eastAsia"/>
        </w:rPr>
        <w:t>丁聚庆</w:t>
      </w:r>
      <w:proofErr w:type="gramEnd"/>
      <w:r w:rsidRPr="00A47D2A">
        <w:rPr>
          <w:rFonts w:hint="eastAsia"/>
        </w:rPr>
        <w:t>等</w:t>
      </w:r>
      <w:r w:rsidRPr="00A47D2A">
        <w:rPr>
          <w:rFonts w:hint="eastAsia"/>
        </w:rPr>
        <w:t>.</w:t>
      </w:r>
      <w:r w:rsidRPr="00A47D2A">
        <w:rPr>
          <w:rFonts w:hint="eastAsia"/>
        </w:rPr>
        <w:t>气化及高温等离子体技术在废物处理中的应用</w:t>
      </w:r>
      <w:r w:rsidRPr="00A47D2A">
        <w:rPr>
          <w:rFonts w:hint="eastAsia"/>
        </w:rPr>
        <w:t>[J]</w:t>
      </w:r>
      <w:r w:rsidRPr="00A47D2A">
        <w:rPr>
          <w:rFonts w:hint="eastAsia"/>
        </w:rPr>
        <w:t>中国环保产业</w:t>
      </w:r>
      <w:r w:rsidRPr="00A47D2A">
        <w:rPr>
          <w:rFonts w:hint="eastAsia"/>
        </w:rPr>
        <w:t>.2004.5:36-37</w:t>
      </w:r>
    </w:p>
    <w:p w:rsidR="00922E72" w:rsidRDefault="005C2BA9">
      <w:r>
        <w:rPr>
          <w:rFonts w:hint="eastAsia"/>
        </w:rPr>
        <w:t>这个是具体流程，前面的废物预处理主要针对的是固体废物，因为固体废物体积较大，需要把大块废物粉碎成小块，</w:t>
      </w:r>
      <w:r w:rsidR="007952CA">
        <w:rPr>
          <w:rFonts w:hint="eastAsia"/>
        </w:rPr>
        <w:t>同时要掺杂一些焦炭或木屑保证热值和</w:t>
      </w:r>
      <w:proofErr w:type="gramStart"/>
      <w:r w:rsidR="007952CA">
        <w:rPr>
          <w:rFonts w:hint="eastAsia"/>
        </w:rPr>
        <w:t>碳含量</w:t>
      </w:r>
      <w:proofErr w:type="gramEnd"/>
      <w:r w:rsidR="007952CA">
        <w:rPr>
          <w:rFonts w:hint="eastAsia"/>
        </w:rPr>
        <w:t>。（一次热风除去废物中的水分）</w:t>
      </w:r>
    </w:p>
    <w:p w:rsidR="00522E84" w:rsidRDefault="00522E84">
      <w:r>
        <w:rPr>
          <w:rFonts w:hint="eastAsia"/>
        </w:rPr>
        <w:t>在进行过预处理之后，我们将废物送到气化炉当中。</w:t>
      </w:r>
    </w:p>
    <w:p w:rsidR="005C2BA9" w:rsidRDefault="007952CA">
      <w:r>
        <w:rPr>
          <w:rFonts w:hint="eastAsia"/>
        </w:rPr>
        <w:t>在</w:t>
      </w:r>
      <w:r w:rsidR="00522E84">
        <w:rPr>
          <w:rFonts w:hint="eastAsia"/>
        </w:rPr>
        <w:t>气化</w:t>
      </w:r>
      <w:r>
        <w:rPr>
          <w:rFonts w:hint="eastAsia"/>
        </w:rPr>
        <w:t>炉中，</w:t>
      </w:r>
      <w:r w:rsidR="00522E84">
        <w:rPr>
          <w:rFonts w:hint="eastAsia"/>
        </w:rPr>
        <w:t>废物从</w:t>
      </w:r>
      <w:proofErr w:type="gramStart"/>
      <w:r w:rsidR="00522E84">
        <w:rPr>
          <w:rFonts w:hint="eastAsia"/>
        </w:rPr>
        <w:t>炉顶往</w:t>
      </w:r>
      <w:proofErr w:type="gramEnd"/>
      <w:r w:rsidR="00522E84">
        <w:rPr>
          <w:rFonts w:hint="eastAsia"/>
        </w:rPr>
        <w:t>炉底倾倒，</w:t>
      </w:r>
      <w:r>
        <w:rPr>
          <w:rFonts w:hint="eastAsia"/>
        </w:rPr>
        <w:t>通过炉底输送高温热风（即二次风），燃烧</w:t>
      </w:r>
      <w:proofErr w:type="gramStart"/>
      <w:r>
        <w:rPr>
          <w:rFonts w:hint="eastAsia"/>
        </w:rPr>
        <w:t>碳产生</w:t>
      </w:r>
      <w:proofErr w:type="gramEnd"/>
      <w:r>
        <w:rPr>
          <w:rFonts w:hint="eastAsia"/>
        </w:rPr>
        <w:t>一氧化碳，使炉底温度达</w:t>
      </w:r>
      <w:r>
        <w:rPr>
          <w:rFonts w:hint="eastAsia"/>
        </w:rPr>
        <w:t>1600</w:t>
      </w:r>
      <w:r>
        <w:rPr>
          <w:rFonts w:hint="eastAsia"/>
        </w:rPr>
        <w:t>℃，熔融炉底残渣还原金属（一氧化碳起还原作用）。</w:t>
      </w:r>
      <w:r w:rsidR="00522E84">
        <w:rPr>
          <w:rFonts w:hint="eastAsia"/>
        </w:rPr>
        <w:t>高温一氧化碳加热从上落下的废物，使废物中的水分挥发，残留的固定碳作为燃料在炉顶形成气化气。</w:t>
      </w:r>
    </w:p>
    <w:p w:rsidR="00175BD6" w:rsidRDefault="00522E84" w:rsidP="00522E84">
      <w:pPr>
        <w:ind w:firstLine="420"/>
      </w:pPr>
      <w:r>
        <w:rPr>
          <w:rFonts w:hint="eastAsia"/>
        </w:rPr>
        <w:t>气化气进入热解反应炉中送入适量空气用等离子火炬加热，分解有毒有机物，成为具有一定热值的可燃气体进入余热回收锅炉。</w:t>
      </w:r>
    </w:p>
    <w:p w:rsidR="00522E84" w:rsidRDefault="00522E84" w:rsidP="00522E84">
      <w:pPr>
        <w:ind w:firstLine="420"/>
      </w:pPr>
      <w:r>
        <w:rPr>
          <w:rFonts w:hint="eastAsia"/>
        </w:rPr>
        <w:t>那么，等离子体火焰如何产生？将交流电转化为直流电，直流电正负极在一定电压下放电，电极间气体被电离（击穿），</w:t>
      </w:r>
      <w:r w:rsidR="00A47D2A">
        <w:rPr>
          <w:rFonts w:hint="eastAsia"/>
        </w:rPr>
        <w:t>气体被击穿会产生高温电弧，高温电弧再加热流过的气化气，产生等离子体（就是火焰），一般温度在</w:t>
      </w:r>
      <w:r w:rsidR="00A47D2A">
        <w:rPr>
          <w:rFonts w:hint="eastAsia"/>
        </w:rPr>
        <w:t>4000-7000</w:t>
      </w:r>
      <w:r w:rsidR="00A47D2A">
        <w:rPr>
          <w:rFonts w:hint="eastAsia"/>
        </w:rPr>
        <w:t>℃，最高可达</w:t>
      </w:r>
      <w:r w:rsidR="00A47D2A">
        <w:rPr>
          <w:rFonts w:hint="eastAsia"/>
        </w:rPr>
        <w:t>10000</w:t>
      </w:r>
      <w:r w:rsidR="00A47D2A">
        <w:rPr>
          <w:rFonts w:hint="eastAsia"/>
        </w:rPr>
        <w:t>度。</w:t>
      </w:r>
    </w:p>
    <w:p w:rsidR="00A47D2A" w:rsidRDefault="00A47D2A" w:rsidP="00A47D2A">
      <w:pPr>
        <w:ind w:firstLine="420"/>
      </w:pPr>
      <w:r>
        <w:rPr>
          <w:rFonts w:hint="eastAsia"/>
        </w:rPr>
        <w:t>废液和废气也可以处理，直接送给等离子体火焰加热，与气化炉产生的气化气一起被转化为可燃气。可燃气可以用来发电，当然还需要一些后续的处理。</w:t>
      </w:r>
    </w:p>
    <w:p w:rsidR="00A47D2A" w:rsidRDefault="00A47D2A" w:rsidP="00A47D2A">
      <w:pPr>
        <w:ind w:firstLine="420"/>
      </w:pPr>
      <w:r>
        <w:rPr>
          <w:rFonts w:hint="eastAsia"/>
        </w:rPr>
        <w:t>这种方法处理固</w:t>
      </w:r>
      <w:proofErr w:type="gramStart"/>
      <w:r>
        <w:rPr>
          <w:rFonts w:hint="eastAsia"/>
        </w:rPr>
        <w:t>废比较</w:t>
      </w:r>
      <w:proofErr w:type="gramEnd"/>
      <w:r>
        <w:rPr>
          <w:rFonts w:hint="eastAsia"/>
        </w:rPr>
        <w:t>好，但是就废液而言，整个废液全被消耗掉了。</w:t>
      </w:r>
    </w:p>
    <w:p w:rsidR="00E148CF" w:rsidRPr="00522E84" w:rsidRDefault="00E148CF" w:rsidP="00A47D2A">
      <w:pPr>
        <w:ind w:firstLine="420"/>
      </w:pPr>
      <w:r>
        <w:rPr>
          <w:rFonts w:hint="eastAsia"/>
        </w:rPr>
        <w:t>缺点：</w:t>
      </w:r>
      <w:r w:rsidR="009267D8">
        <w:rPr>
          <w:rFonts w:hint="eastAsia"/>
        </w:rPr>
        <w:t>1.</w:t>
      </w:r>
      <w:r>
        <w:rPr>
          <w:rFonts w:hint="eastAsia"/>
        </w:rPr>
        <w:t>设备投资大，处理成本过高，能耗过大。</w:t>
      </w:r>
      <w:r w:rsidR="009267D8">
        <w:rPr>
          <w:rFonts w:hint="eastAsia"/>
        </w:rPr>
        <w:t>2.</w:t>
      </w:r>
      <w:r w:rsidR="009267D8">
        <w:rPr>
          <w:rFonts w:hint="eastAsia"/>
        </w:rPr>
        <w:t>对于具体的废液处理机理研究也不完善。</w:t>
      </w:r>
      <w:r w:rsidR="009267D8">
        <w:rPr>
          <w:rFonts w:hint="eastAsia"/>
        </w:rPr>
        <w:t>3.</w:t>
      </w:r>
      <w:r w:rsidR="009267D8">
        <w:rPr>
          <w:rFonts w:hint="eastAsia"/>
        </w:rPr>
        <w:t>技术不成熟，需要进一步研究工艺过程。</w:t>
      </w:r>
    </w:p>
    <w:p w:rsidR="00837FD1" w:rsidRDefault="00837FD1"/>
    <w:p w:rsidR="0070270F" w:rsidRPr="00837FD1" w:rsidRDefault="0070270F">
      <w:r>
        <w:rPr>
          <w:rFonts w:hint="eastAsia"/>
        </w:rPr>
        <w:t>四</w:t>
      </w:r>
      <w:r>
        <w:rPr>
          <w:rFonts w:hint="eastAsia"/>
        </w:rPr>
        <w:t xml:space="preserve"> </w:t>
      </w:r>
      <w:r>
        <w:rPr>
          <w:rFonts w:hint="eastAsia"/>
        </w:rPr>
        <w:t>低温等离子体</w:t>
      </w:r>
    </w:p>
    <w:p w:rsidR="0084495F" w:rsidRDefault="0084495F">
      <w:r w:rsidRPr="0084495F">
        <w:rPr>
          <w:rFonts w:hint="eastAsia"/>
        </w:rPr>
        <w:t>[6]</w:t>
      </w:r>
      <w:r w:rsidRPr="0084495F">
        <w:rPr>
          <w:rFonts w:hint="eastAsia"/>
        </w:rPr>
        <w:t>冯建英</w:t>
      </w:r>
      <w:r w:rsidRPr="0084495F">
        <w:rPr>
          <w:rFonts w:hint="eastAsia"/>
        </w:rPr>
        <w:t>.</w:t>
      </w:r>
      <w:r w:rsidRPr="0084495F">
        <w:rPr>
          <w:rFonts w:hint="eastAsia"/>
        </w:rPr>
        <w:t>辉光放电等离子体技术处理难降解有机污染物及机理研究</w:t>
      </w:r>
      <w:r w:rsidRPr="0084495F">
        <w:rPr>
          <w:rFonts w:hint="eastAsia"/>
        </w:rPr>
        <w:t>[D]</w:t>
      </w:r>
    </w:p>
    <w:p w:rsidR="006D1907" w:rsidRDefault="00DF1722">
      <w:r>
        <w:rPr>
          <w:rFonts w:hint="eastAsia"/>
        </w:rPr>
        <w:t>定义特点：</w:t>
      </w:r>
      <w:r w:rsidR="006253B2">
        <w:rPr>
          <w:rFonts w:hint="eastAsia"/>
        </w:rPr>
        <w:t>低温等离子体指质量比较大的粒子温度小于电子的等离子体（电子可达</w:t>
      </w:r>
      <w:r w:rsidR="006253B2">
        <w:rPr>
          <w:rFonts w:hint="eastAsia"/>
        </w:rPr>
        <w:t>10000K,</w:t>
      </w:r>
      <w:r w:rsidR="006253B2">
        <w:rPr>
          <w:rFonts w:hint="eastAsia"/>
        </w:rPr>
        <w:t>原子或分子就几百）</w:t>
      </w:r>
      <w:r w:rsidR="005B62CB">
        <w:rPr>
          <w:rFonts w:hint="eastAsia"/>
        </w:rPr>
        <w:t>（非平衡态）</w:t>
      </w:r>
      <w:r w:rsidR="005B62CB">
        <w:rPr>
          <w:rFonts w:hint="eastAsia"/>
        </w:rPr>
        <w:t xml:space="preserve"> </w:t>
      </w:r>
      <w:r w:rsidR="005B62CB">
        <w:rPr>
          <w:rFonts w:hint="eastAsia"/>
        </w:rPr>
        <w:t>电子的反应活性很高</w:t>
      </w:r>
      <w:r w:rsidR="006D1907">
        <w:rPr>
          <w:rFonts w:hint="eastAsia"/>
        </w:rPr>
        <w:t xml:space="preserve"> </w:t>
      </w:r>
      <w:r w:rsidR="00D203DF">
        <w:rPr>
          <w:rFonts w:hint="eastAsia"/>
        </w:rPr>
        <w:t>但因为整体温度较低，所以整个反应设备仍然处于低温状态</w:t>
      </w:r>
      <w:r w:rsidR="0070270F">
        <w:rPr>
          <w:rFonts w:hint="eastAsia"/>
        </w:rPr>
        <w:t>，这样设备的投资少，且节省能源</w:t>
      </w:r>
    </w:p>
    <w:p w:rsidR="00DF1722" w:rsidRDefault="00DF1722">
      <w:r>
        <w:rPr>
          <w:rFonts w:hint="eastAsia"/>
        </w:rPr>
        <w:t>作用机理：低温等离子体主要是靠粒子的非弹性碰撞。指的是高能电子与气体分子发生非弹性碰撞，提高了分子（原子）的内能，使气体处于活化状态，生成一些单原子分子和固体微粒，又产生了</w:t>
      </w:r>
      <w:r>
        <w:rPr>
          <w:rFonts w:hint="eastAsia"/>
        </w:rPr>
        <w:t>OH</w:t>
      </w:r>
      <w:r>
        <w:rPr>
          <w:rFonts w:hint="eastAsia"/>
        </w:rPr>
        <w:t>臭氧等强氧化物质，从而氧化废水中的有机污染物。</w:t>
      </w:r>
    </w:p>
    <w:p w:rsidR="00BD334C" w:rsidRDefault="00DF1722">
      <w:r>
        <w:rPr>
          <w:rFonts w:hint="eastAsia"/>
        </w:rPr>
        <w:lastRenderedPageBreak/>
        <w:t>优点：可以看出主要是高能电子参与反应，优点就是因为</w:t>
      </w:r>
      <w:r w:rsidR="00BD334C">
        <w:rPr>
          <w:rFonts w:hint="eastAsia"/>
        </w:rPr>
        <w:t>电子能量很大，温度很高，可以实现在一般条件下难以实现的化学反应或者使得很慢的化学反应</w:t>
      </w:r>
      <w:proofErr w:type="gramStart"/>
      <w:r w:rsidR="00BD334C">
        <w:rPr>
          <w:rFonts w:hint="eastAsia"/>
        </w:rPr>
        <w:t>十分</w:t>
      </w:r>
      <w:proofErr w:type="gramEnd"/>
      <w:r w:rsidR="00BD334C">
        <w:rPr>
          <w:rFonts w:hint="eastAsia"/>
        </w:rPr>
        <w:t>快速。且因为不参与反应的分子原子之类的粒子温度比较低（几百</w:t>
      </w:r>
      <w:r w:rsidR="00BD334C">
        <w:rPr>
          <w:rFonts w:hint="eastAsia"/>
        </w:rPr>
        <w:t>K</w:t>
      </w:r>
      <w:r w:rsidR="00BD334C">
        <w:rPr>
          <w:rFonts w:hint="eastAsia"/>
        </w:rPr>
        <w:t>），所以整个体系的能量很低，对反应设备的强度，能量的投入不是很高。</w:t>
      </w:r>
    </w:p>
    <w:p w:rsidR="00DF1722" w:rsidRDefault="00DF1722">
      <w:r>
        <w:rPr>
          <w:rFonts w:hint="eastAsia"/>
        </w:rPr>
        <w:t>缺点：</w:t>
      </w:r>
      <w:r w:rsidR="00BD334C">
        <w:rPr>
          <w:rFonts w:hint="eastAsia"/>
        </w:rPr>
        <w:t>由于放电设备的限制，该工艺能量利用率比较低，成本高，无法大规模工业化。需要解决几个问题：</w:t>
      </w:r>
      <w:r w:rsidR="00BD334C">
        <w:rPr>
          <w:rFonts w:hint="eastAsia"/>
        </w:rPr>
        <w:t>1.</w:t>
      </w:r>
      <w:r w:rsidR="00BD334C">
        <w:rPr>
          <w:rFonts w:hint="eastAsia"/>
        </w:rPr>
        <w:t>如何向这样一个高密集度高气压的气体体系中传递足够多的能量满足其反应所需要的活化能。</w:t>
      </w:r>
      <w:r w:rsidR="00BD334C">
        <w:rPr>
          <w:rFonts w:hint="eastAsia"/>
        </w:rPr>
        <w:t>2.</w:t>
      </w:r>
      <w:r w:rsidR="00BD334C">
        <w:rPr>
          <w:rFonts w:hint="eastAsia"/>
        </w:rPr>
        <w:t>如何实现控制其化学反应的方向，反应速率及产物。</w:t>
      </w:r>
    </w:p>
    <w:p w:rsidR="00175BD6" w:rsidRDefault="001B25CE">
      <w:r>
        <w:rPr>
          <w:rFonts w:hint="eastAsia"/>
        </w:rPr>
        <w:t>产生低温等离子体的方法：</w:t>
      </w:r>
    </w:p>
    <w:p w:rsidR="005D509D" w:rsidRPr="0070270F" w:rsidRDefault="005D509D">
      <w:r>
        <w:rPr>
          <w:rFonts w:hint="eastAsia"/>
        </w:rPr>
        <w:t>辉光放电</w:t>
      </w:r>
      <w:r>
        <w:rPr>
          <w:rFonts w:hint="eastAsia"/>
        </w:rPr>
        <w:t xml:space="preserve"> </w:t>
      </w:r>
      <w:r>
        <w:rPr>
          <w:rFonts w:hint="eastAsia"/>
        </w:rPr>
        <w:t>脉冲电晕放电</w:t>
      </w:r>
      <w:r>
        <w:rPr>
          <w:rFonts w:hint="eastAsia"/>
        </w:rPr>
        <w:t xml:space="preserve"> </w:t>
      </w:r>
    </w:p>
    <w:p w:rsidR="001B25CE" w:rsidRDefault="001B25CE">
      <w:r>
        <w:rPr>
          <w:rFonts w:hint="eastAsia"/>
        </w:rPr>
        <w:t>1.</w:t>
      </w:r>
      <w:r>
        <w:rPr>
          <w:rFonts w:hint="eastAsia"/>
        </w:rPr>
        <w:t>高压脉冲放电</w:t>
      </w:r>
    </w:p>
    <w:p w:rsidR="001B25CE" w:rsidRDefault="001B25CE">
      <w:r>
        <w:rPr>
          <w:rFonts w:hint="eastAsia"/>
        </w:rPr>
        <w:t>根据现有理论（冯建英），要想在常温常压下产生低温等离子体，需要电极间的气体充分电离，产生足够多的高能离子，我们需要施加一个</w:t>
      </w:r>
      <w:proofErr w:type="gramStart"/>
      <w:r>
        <w:rPr>
          <w:rFonts w:hint="eastAsia"/>
        </w:rPr>
        <w:t>窄</w:t>
      </w:r>
      <w:proofErr w:type="gramEnd"/>
      <w:r>
        <w:rPr>
          <w:rFonts w:hint="eastAsia"/>
        </w:rPr>
        <w:t>脉冲高压。因为脉冲电压上升很快，而电子的迁移率是粒子的三倍，所以电子可以很快获得能量成为高能电子，而其他粒子则不会吸收过多能量造成损耗。</w:t>
      </w:r>
    </w:p>
    <w:p w:rsidR="001B25CE" w:rsidRDefault="001B25CE">
      <w:r>
        <w:rPr>
          <w:noProof/>
        </w:rPr>
        <w:drawing>
          <wp:inline distT="0" distB="0" distL="0" distR="0" wp14:anchorId="54CCAE54" wp14:editId="3C39F8AC">
            <wp:extent cx="4030980" cy="2872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0980" cy="2872740"/>
                    </a:xfrm>
                    <a:prstGeom prst="rect">
                      <a:avLst/>
                    </a:prstGeom>
                  </pic:spPr>
                </pic:pic>
              </a:graphicData>
            </a:graphic>
          </wp:inline>
        </w:drawing>
      </w:r>
    </w:p>
    <w:p w:rsidR="001B25CE" w:rsidRDefault="001B25CE">
      <w:r>
        <w:rPr>
          <w:rFonts w:hint="eastAsia"/>
        </w:rPr>
        <w:t>如图所示是高压脉冲放电水处理装置，反应器两个电极接上高压脉冲电源，同时加上一个示波器可以看到脉冲的波形变化。</w:t>
      </w:r>
    </w:p>
    <w:p w:rsidR="00B4777F" w:rsidRDefault="00B4777F">
      <w:r>
        <w:rPr>
          <w:rFonts w:hint="eastAsia"/>
        </w:rPr>
        <w:t>高能电子辐射法</w:t>
      </w:r>
      <w:r>
        <w:rPr>
          <w:rFonts w:hint="eastAsia"/>
        </w:rPr>
        <w:t xml:space="preserve"> </w:t>
      </w:r>
      <w:r>
        <w:rPr>
          <w:rFonts w:hint="eastAsia"/>
        </w:rPr>
        <w:t>臭氧</w:t>
      </w:r>
      <w:proofErr w:type="gramStart"/>
      <w:r>
        <w:rPr>
          <w:rFonts w:hint="eastAsia"/>
        </w:rPr>
        <w:t>氧</w:t>
      </w:r>
      <w:proofErr w:type="gramEnd"/>
      <w:r>
        <w:rPr>
          <w:rFonts w:hint="eastAsia"/>
        </w:rPr>
        <w:t>化法</w:t>
      </w:r>
      <w:r>
        <w:rPr>
          <w:rFonts w:hint="eastAsia"/>
        </w:rPr>
        <w:t xml:space="preserve"> </w:t>
      </w:r>
      <w:r>
        <w:rPr>
          <w:rFonts w:hint="eastAsia"/>
        </w:rPr>
        <w:t>紫外光解法？</w:t>
      </w:r>
    </w:p>
    <w:p w:rsidR="00527E36" w:rsidRDefault="00527E36">
      <w:r>
        <w:rPr>
          <w:rFonts w:hint="eastAsia"/>
        </w:rPr>
        <w:t>1.</w:t>
      </w:r>
      <w:r>
        <w:rPr>
          <w:rFonts w:hint="eastAsia"/>
        </w:rPr>
        <w:t>臭氧</w:t>
      </w:r>
      <w:proofErr w:type="gramStart"/>
      <w:r>
        <w:rPr>
          <w:rFonts w:hint="eastAsia"/>
        </w:rPr>
        <w:t>氧</w:t>
      </w:r>
      <w:proofErr w:type="gramEnd"/>
      <w:r>
        <w:rPr>
          <w:rFonts w:hint="eastAsia"/>
        </w:rPr>
        <w:t>化法</w:t>
      </w:r>
    </w:p>
    <w:p w:rsidR="00B4777F" w:rsidRDefault="00B4777F">
      <w:r>
        <w:rPr>
          <w:rFonts w:hint="eastAsia"/>
        </w:rPr>
        <w:t>具体的反应过程：电子的作用主要是产生臭氧和游离氧，主要反应式如下：</w:t>
      </w:r>
    </w:p>
    <w:p w:rsidR="00B4777F" w:rsidRDefault="00B4777F">
      <w:r>
        <w:rPr>
          <w:noProof/>
        </w:rPr>
        <w:drawing>
          <wp:inline distT="0" distB="0" distL="0" distR="0" wp14:anchorId="26ABAF4B" wp14:editId="2EC1FEA6">
            <wp:extent cx="3573780" cy="9448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3780" cy="944880"/>
                    </a:xfrm>
                    <a:prstGeom prst="rect">
                      <a:avLst/>
                    </a:prstGeom>
                  </pic:spPr>
                </pic:pic>
              </a:graphicData>
            </a:graphic>
          </wp:inline>
        </w:drawing>
      </w:r>
    </w:p>
    <w:p w:rsidR="00B4777F" w:rsidRDefault="00527E36">
      <w:r>
        <w:rPr>
          <w:rFonts w:hint="eastAsia"/>
        </w:rPr>
        <w:t>我们得到了分解有机污染物的主要物质臭氧。</w:t>
      </w:r>
    </w:p>
    <w:p w:rsidR="00527E36" w:rsidRDefault="00527E36">
      <w:r>
        <w:rPr>
          <w:rFonts w:hint="eastAsia"/>
        </w:rPr>
        <w:t>臭氧</w:t>
      </w:r>
      <w:proofErr w:type="gramStart"/>
      <w:r>
        <w:rPr>
          <w:rFonts w:hint="eastAsia"/>
        </w:rPr>
        <w:t>氧</w:t>
      </w:r>
      <w:proofErr w:type="gramEnd"/>
      <w:r>
        <w:rPr>
          <w:rFonts w:hint="eastAsia"/>
        </w:rPr>
        <w:t>化污染物一种是臭氧直接氧化，另一种是间接氧化，靠</w:t>
      </w:r>
      <w:proofErr w:type="gramStart"/>
      <w:r>
        <w:rPr>
          <w:rFonts w:hint="eastAsia"/>
        </w:rPr>
        <w:t>自由基来氧化</w:t>
      </w:r>
      <w:proofErr w:type="gramEnd"/>
      <w:r>
        <w:rPr>
          <w:rFonts w:hint="eastAsia"/>
        </w:rPr>
        <w:t>。臭氧在水中经过一些物质的诱发，能产生一系列的自由基，如</w:t>
      </w:r>
      <w:r>
        <w:rPr>
          <w:rFonts w:hint="eastAsia"/>
        </w:rPr>
        <w:t>OH</w:t>
      </w:r>
      <w:r>
        <w:rPr>
          <w:rFonts w:hint="eastAsia"/>
        </w:rPr>
        <w:t>，氧负离子等，这些自由基反应速度很快，无选择性，氧化性强。由此一系列反应使得水中的污染物氧化和分解。除去苯酚，残存洗涤剂和有机农药等。</w:t>
      </w:r>
    </w:p>
    <w:p w:rsidR="00527E36" w:rsidRDefault="00527E36">
      <w:r>
        <w:rPr>
          <w:rFonts w:hint="eastAsia"/>
        </w:rPr>
        <w:lastRenderedPageBreak/>
        <w:t>2.</w:t>
      </w:r>
      <w:r>
        <w:rPr>
          <w:rFonts w:hint="eastAsia"/>
        </w:rPr>
        <w:t>紫外光解法</w:t>
      </w:r>
    </w:p>
    <w:p w:rsidR="002146DD" w:rsidRDefault="00527E36">
      <w:r>
        <w:rPr>
          <w:rFonts w:hint="eastAsia"/>
        </w:rPr>
        <w:t>紫外光解</w:t>
      </w:r>
      <w:r w:rsidR="002146DD">
        <w:rPr>
          <w:rFonts w:hint="eastAsia"/>
        </w:rPr>
        <w:t>一种是直接光解，指有害物分子吸收光子后进入激发态，回到基态后会释放能量使分子键断裂生成相应的游离基，这些</w:t>
      </w:r>
      <w:proofErr w:type="gramStart"/>
      <w:r w:rsidR="002146DD">
        <w:rPr>
          <w:rFonts w:hint="eastAsia"/>
        </w:rPr>
        <w:t>游离基很容易</w:t>
      </w:r>
      <w:proofErr w:type="gramEnd"/>
      <w:r w:rsidR="002146DD">
        <w:rPr>
          <w:rFonts w:hint="eastAsia"/>
        </w:rPr>
        <w:t>和水分子或水中的别的物质反应掉。有机物分子能否被光解掉取决于光子能量和分子键能。对于大部分有机物来说要小于</w:t>
      </w:r>
      <w:r w:rsidR="002146DD">
        <w:rPr>
          <w:rFonts w:hint="eastAsia"/>
        </w:rPr>
        <w:t>300nm</w:t>
      </w:r>
      <w:r w:rsidR="002146DD">
        <w:rPr>
          <w:rFonts w:hint="eastAsia"/>
        </w:rPr>
        <w:t>。所以紫外光解局限性很大（对波长要求很高）。</w:t>
      </w:r>
    </w:p>
    <w:p w:rsidR="002146DD" w:rsidRDefault="002146DD">
      <w:r>
        <w:rPr>
          <w:rFonts w:hint="eastAsia"/>
        </w:rPr>
        <w:t>另一种就是紫外光配合臭氧及</w:t>
      </w:r>
      <w:r>
        <w:rPr>
          <w:rFonts w:hint="eastAsia"/>
        </w:rPr>
        <w:t>OH</w:t>
      </w:r>
      <w:r>
        <w:rPr>
          <w:rFonts w:hint="eastAsia"/>
        </w:rPr>
        <w:t>等</w:t>
      </w:r>
      <w:proofErr w:type="gramStart"/>
      <w:r>
        <w:rPr>
          <w:rFonts w:hint="eastAsia"/>
        </w:rPr>
        <w:t>自由基来氧化</w:t>
      </w:r>
      <w:proofErr w:type="gramEnd"/>
      <w:r>
        <w:rPr>
          <w:rFonts w:hint="eastAsia"/>
        </w:rPr>
        <w:t>，</w:t>
      </w:r>
      <w:r w:rsidR="00A16931">
        <w:rPr>
          <w:rFonts w:hint="eastAsia"/>
        </w:rPr>
        <w:t>不管是氧化能力还是氧化速度都远远超过单独的作用。主要就是紫外光光解的游离</w:t>
      </w:r>
      <w:proofErr w:type="gramStart"/>
      <w:r w:rsidR="00A16931">
        <w:rPr>
          <w:rFonts w:hint="eastAsia"/>
        </w:rPr>
        <w:t>基容易</w:t>
      </w:r>
      <w:proofErr w:type="gramEnd"/>
      <w:r w:rsidR="00A16931">
        <w:rPr>
          <w:rFonts w:hint="eastAsia"/>
        </w:rPr>
        <w:t>被</w:t>
      </w:r>
      <w:proofErr w:type="gramStart"/>
      <w:r w:rsidR="00A16931">
        <w:rPr>
          <w:rFonts w:hint="eastAsia"/>
        </w:rPr>
        <w:t>被</w:t>
      </w:r>
      <w:proofErr w:type="gramEnd"/>
      <w:r w:rsidR="00A16931">
        <w:rPr>
          <w:rFonts w:hint="eastAsia"/>
        </w:rPr>
        <w:t>臭氧</w:t>
      </w:r>
      <w:proofErr w:type="gramStart"/>
      <w:r w:rsidR="00A16931">
        <w:rPr>
          <w:rFonts w:hint="eastAsia"/>
        </w:rPr>
        <w:t>氧</w:t>
      </w:r>
      <w:proofErr w:type="gramEnd"/>
      <w:r w:rsidR="00A16931">
        <w:rPr>
          <w:rFonts w:hint="eastAsia"/>
        </w:rPr>
        <w:t>化，而紫外光又能促进臭氧及</w:t>
      </w:r>
      <w:r w:rsidR="00A16931">
        <w:rPr>
          <w:rFonts w:hint="eastAsia"/>
        </w:rPr>
        <w:t>OH</w:t>
      </w:r>
      <w:r w:rsidR="00A16931">
        <w:rPr>
          <w:rFonts w:hint="eastAsia"/>
        </w:rPr>
        <w:t>等游离基的产生。</w:t>
      </w:r>
    </w:p>
    <w:p w:rsidR="00A16931" w:rsidRDefault="00A16931"/>
    <w:p w:rsidR="00683ACC" w:rsidRDefault="00683ACC">
      <w:r>
        <w:rPr>
          <w:rFonts w:hint="eastAsia"/>
        </w:rPr>
        <w:t>高压脉冲等离子体水处理技术原理</w:t>
      </w:r>
    </w:p>
    <w:p w:rsidR="00683ACC" w:rsidRDefault="0073095E">
      <w:r>
        <w:rPr>
          <w:rFonts w:hint="eastAsia"/>
        </w:rPr>
        <w:t>脉宽仅为数十至数百纳秒上升沿极短的窄高压脉冲周期性地施加在不均匀电场上产生电晕放电，能在常压下获得电子温度很高而中性粒子温度很低的非平衡等离子体。其中的高能电子具有很高的能量与水分子碰撞时就会产生羟基等自由基，让氧气变成臭氧。电晕放电还会激发气体分子产生紫外光。</w:t>
      </w:r>
    </w:p>
    <w:p w:rsidR="0073095E" w:rsidRPr="00527E36" w:rsidRDefault="0073095E">
      <w:r>
        <w:rPr>
          <w:rFonts w:hint="eastAsia"/>
        </w:rPr>
        <w:t>优点：效率高，不引入二次污染</w:t>
      </w:r>
    </w:p>
    <w:p w:rsidR="006D1907" w:rsidRDefault="0073095E">
      <w:r>
        <w:rPr>
          <w:rFonts w:hint="eastAsia"/>
        </w:rPr>
        <w:t>问题：</w:t>
      </w:r>
      <w:r>
        <w:rPr>
          <w:rFonts w:hint="eastAsia"/>
        </w:rPr>
        <w:t>1.</w:t>
      </w:r>
      <w:r>
        <w:rPr>
          <w:rFonts w:hint="eastAsia"/>
        </w:rPr>
        <w:t>放电过程复杂，放电过程极易受到探测装置的影响和强烈的电磁干扰，物理和化学参数在线检测困难。</w:t>
      </w:r>
    </w:p>
    <w:p w:rsidR="00A25C27" w:rsidRDefault="00A25C27">
      <w:r>
        <w:rPr>
          <w:rFonts w:hint="eastAsia"/>
        </w:rPr>
        <w:t>2.</w:t>
      </w:r>
      <w:r>
        <w:rPr>
          <w:rFonts w:hint="eastAsia"/>
        </w:rPr>
        <w:t>工业成本高。主要是持续稳定的高压脉冲电源成本高，且电参数未知。</w:t>
      </w:r>
    </w:p>
    <w:p w:rsidR="005B62CB" w:rsidRPr="006D1907" w:rsidRDefault="005B62CB"/>
    <w:p w:rsidR="0084495F" w:rsidRDefault="0084495F">
      <w:r w:rsidRPr="0084495F">
        <w:rPr>
          <w:rFonts w:hint="eastAsia"/>
        </w:rPr>
        <w:t>[7]</w:t>
      </w:r>
      <w:r w:rsidRPr="0084495F">
        <w:rPr>
          <w:rFonts w:hint="eastAsia"/>
        </w:rPr>
        <w:t>谢瑞等</w:t>
      </w:r>
      <w:r w:rsidRPr="0084495F">
        <w:rPr>
          <w:rFonts w:hint="eastAsia"/>
        </w:rPr>
        <w:t>.</w:t>
      </w:r>
      <w:r w:rsidRPr="0084495F">
        <w:rPr>
          <w:rFonts w:hint="eastAsia"/>
        </w:rPr>
        <w:t>环境保护中高压脉冲等离子体技术的应用</w:t>
      </w:r>
    </w:p>
    <w:p w:rsidR="00417475" w:rsidRDefault="00417475">
      <w:r>
        <w:rPr>
          <w:rFonts w:hint="eastAsia"/>
        </w:rPr>
        <w:t>气液</w:t>
      </w:r>
      <w:r w:rsidR="0084495F">
        <w:rPr>
          <w:rFonts w:hint="eastAsia"/>
        </w:rPr>
        <w:t>相等离子体高压脉冲装置主要有气液分层式，水中鼓泡式及雾化放电式</w:t>
      </w:r>
    </w:p>
    <w:p w:rsidR="0084495F" w:rsidRDefault="0084495F">
      <w:r>
        <w:rPr>
          <w:rFonts w:hint="eastAsia"/>
        </w:rPr>
        <w:t>气液分层式</w:t>
      </w:r>
    </w:p>
    <w:p w:rsidR="0084495F" w:rsidRPr="0084495F" w:rsidRDefault="0084495F" w:rsidP="0084495F">
      <w:pPr>
        <w:jc w:val="center"/>
      </w:pPr>
      <w:r w:rsidRPr="0084495F">
        <w:rPr>
          <w:noProof/>
        </w:rPr>
        <w:drawing>
          <wp:inline distT="0" distB="0" distL="0" distR="0">
            <wp:extent cx="5410200" cy="3641016"/>
            <wp:effectExtent l="0" t="0" r="0" b="0"/>
            <wp:docPr id="4" name="图片 4" descr="C:\Users\Lenovo\AppData\Roaming\Tencent\Users\2931390897\QQ\WinTemp\RichOle\%]BFRE~DD$5(M`Z8GL`6U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931390897\QQ\WinTemp\RichOle\%]BFRE~DD$5(M`Z8GL`6U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641016"/>
                    </a:xfrm>
                    <a:prstGeom prst="rect">
                      <a:avLst/>
                    </a:prstGeom>
                    <a:noFill/>
                    <a:ln>
                      <a:noFill/>
                    </a:ln>
                  </pic:spPr>
                </pic:pic>
              </a:graphicData>
            </a:graphic>
          </wp:inline>
        </w:drawing>
      </w:r>
    </w:p>
    <w:p w:rsidR="0084495F" w:rsidRDefault="0084495F">
      <w:r>
        <w:rPr>
          <w:rFonts w:hint="eastAsia"/>
        </w:rPr>
        <w:t>如图所示，一端接高压一段接地，气体在上液体在下，气体中产生的臭氧等物质通过两者接触面进入水中处理有机污染物，由于通过距离有限，所以液体不能太厚。或者可以采用循环搅拌的方式来改善处理效果。</w:t>
      </w:r>
    </w:p>
    <w:p w:rsidR="0084495F" w:rsidRDefault="0084495F"/>
    <w:p w:rsidR="0084495F" w:rsidRDefault="0084495F">
      <w:r>
        <w:rPr>
          <w:rFonts w:hint="eastAsia"/>
        </w:rPr>
        <w:t>水中鼓泡式</w:t>
      </w:r>
    </w:p>
    <w:p w:rsidR="0084495F" w:rsidRPr="0084495F" w:rsidRDefault="0084495F" w:rsidP="0084495F">
      <w:pPr>
        <w:widowControl/>
        <w:jc w:val="center"/>
        <w:rPr>
          <w:rFonts w:ascii="宋体" w:eastAsia="宋体" w:hAnsi="宋体" w:cs="宋体"/>
          <w:kern w:val="0"/>
          <w:sz w:val="24"/>
          <w:szCs w:val="24"/>
        </w:rPr>
      </w:pPr>
      <w:r w:rsidRPr="0084495F">
        <w:rPr>
          <w:rFonts w:ascii="宋体" w:eastAsia="宋体" w:hAnsi="宋体" w:cs="宋体"/>
          <w:noProof/>
          <w:kern w:val="0"/>
          <w:sz w:val="24"/>
          <w:szCs w:val="24"/>
        </w:rPr>
        <w:drawing>
          <wp:inline distT="0" distB="0" distL="0" distR="0" wp14:anchorId="6C9B6387" wp14:editId="20463565">
            <wp:extent cx="5229716" cy="3543300"/>
            <wp:effectExtent l="0" t="0" r="9525" b="0"/>
            <wp:docPr id="5" name="图片 5" descr="C:\Users\Lenovo\AppData\Roaming\Tencent\Users\2931390897\QQ\WinTemp\RichOle\DZ%I])PHLBU{~QB_L6[`3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Roaming\Tencent\Users\2931390897\QQ\WinTemp\RichOle\DZ%I])PHLBU{~QB_L6[`3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716" cy="3543300"/>
                    </a:xfrm>
                    <a:prstGeom prst="rect">
                      <a:avLst/>
                    </a:prstGeom>
                    <a:noFill/>
                    <a:ln>
                      <a:noFill/>
                    </a:ln>
                  </pic:spPr>
                </pic:pic>
              </a:graphicData>
            </a:graphic>
          </wp:inline>
        </w:drawing>
      </w:r>
    </w:p>
    <w:p w:rsidR="0084495F" w:rsidRDefault="0084495F">
      <w:r>
        <w:rPr>
          <w:rFonts w:hint="eastAsia"/>
        </w:rPr>
        <w:t>单纯的水中放电需要电极周围的液体高度气化，这需要大量的能量。而水中鼓泡在反应之前预先通入大量气泡，这样就提供了气体放电的场所，有利于气体放电</w:t>
      </w:r>
      <w:r w:rsidR="005A57C9">
        <w:rPr>
          <w:rFonts w:hint="eastAsia"/>
        </w:rPr>
        <w:t>，也有利于气体放电的快速产生。这种放电方式主要看通入气体的速率，气体本身的性质等等。</w:t>
      </w:r>
    </w:p>
    <w:p w:rsidR="005A57C9" w:rsidRDefault="005A57C9"/>
    <w:p w:rsidR="005A57C9" w:rsidRDefault="005A57C9">
      <w:r>
        <w:rPr>
          <w:rFonts w:hint="eastAsia"/>
        </w:rPr>
        <w:t>喷雾式放电</w:t>
      </w:r>
    </w:p>
    <w:p w:rsidR="00F401F3" w:rsidRPr="00F401F3" w:rsidRDefault="00F401F3" w:rsidP="00F401F3">
      <w:pPr>
        <w:widowControl/>
        <w:jc w:val="center"/>
        <w:rPr>
          <w:rFonts w:ascii="宋体" w:eastAsia="宋体" w:hAnsi="宋体" w:cs="宋体"/>
          <w:kern w:val="0"/>
          <w:sz w:val="24"/>
          <w:szCs w:val="24"/>
        </w:rPr>
      </w:pPr>
      <w:r w:rsidRPr="00F401F3">
        <w:rPr>
          <w:rFonts w:ascii="宋体" w:eastAsia="宋体" w:hAnsi="宋体" w:cs="宋体"/>
          <w:noProof/>
          <w:kern w:val="0"/>
          <w:sz w:val="24"/>
          <w:szCs w:val="24"/>
        </w:rPr>
        <w:drawing>
          <wp:inline distT="0" distB="0" distL="0" distR="0" wp14:anchorId="5CEBF22D" wp14:editId="62B68E79">
            <wp:extent cx="4656021" cy="3070860"/>
            <wp:effectExtent l="0" t="0" r="0" b="0"/>
            <wp:docPr id="6" name="图片 6" descr="C:\Users\Lenovo\AppData\Roaming\Tencent\Users\2931390897\QQ\WinTemp\RichOle\)B%I@_OCRS2ET5L[16%T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Roaming\Tencent\Users\2931390897\QQ\WinTemp\RichOle\)B%I@_OCRS2ET5L[16%TN]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6021" cy="3070860"/>
                    </a:xfrm>
                    <a:prstGeom prst="rect">
                      <a:avLst/>
                    </a:prstGeom>
                    <a:noFill/>
                    <a:ln>
                      <a:noFill/>
                    </a:ln>
                  </pic:spPr>
                </pic:pic>
              </a:graphicData>
            </a:graphic>
          </wp:inline>
        </w:drawing>
      </w:r>
    </w:p>
    <w:p w:rsidR="005A57C9" w:rsidRDefault="00F401F3">
      <w:r>
        <w:rPr>
          <w:rFonts w:hint="eastAsia"/>
        </w:rPr>
        <w:t>就是将被处理的液体分散成微小的液滴，掺杂在空气中。这样的话击穿电压就远远低于液相直接放电的击穿电压。而且因为成雾状，需要处理的废水与高能电子的接触面积大大增加，更有利于有机物的降解。所以这是处理效果最好的，但是雾化放电装置复杂，且处理的水有</w:t>
      </w:r>
      <w:r>
        <w:rPr>
          <w:rFonts w:hint="eastAsia"/>
        </w:rPr>
        <w:lastRenderedPageBreak/>
        <w:t>限，所以应用不广。</w:t>
      </w:r>
    </w:p>
    <w:p w:rsidR="00F401F3" w:rsidRDefault="00F401F3">
      <w:r>
        <w:rPr>
          <w:rFonts w:hint="eastAsia"/>
        </w:rPr>
        <w:t>（介质阻挡放电</w:t>
      </w:r>
      <w:r w:rsidR="00DA629A">
        <w:rPr>
          <w:rFonts w:hint="eastAsia"/>
        </w:rPr>
        <w:t>提升效率？？</w:t>
      </w:r>
      <w:r>
        <w:rPr>
          <w:rFonts w:hint="eastAsia"/>
        </w:rPr>
        <w:t>暂不涉及）</w:t>
      </w:r>
    </w:p>
    <w:p w:rsidR="0084495F" w:rsidRDefault="0084495F"/>
    <w:p w:rsidR="0084495F" w:rsidRDefault="0084495F"/>
    <w:p w:rsidR="001B1626" w:rsidRDefault="00F55320">
      <w:r>
        <w:t>辉光放电</w:t>
      </w:r>
    </w:p>
    <w:p w:rsidR="00F55320" w:rsidRDefault="009A6941">
      <w:r>
        <w:rPr>
          <w:noProof/>
        </w:rPr>
        <w:drawing>
          <wp:inline distT="0" distB="0" distL="0" distR="0">
            <wp:extent cx="4937760" cy="2979420"/>
            <wp:effectExtent l="0" t="0" r="0" b="0"/>
            <wp:docPr id="7" name="图片 7" descr="C:\Users\Lenovo\AppData\Local\Temp\1522578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2257824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2979420"/>
                    </a:xfrm>
                    <a:prstGeom prst="rect">
                      <a:avLst/>
                    </a:prstGeom>
                    <a:noFill/>
                    <a:ln>
                      <a:noFill/>
                    </a:ln>
                  </pic:spPr>
                </pic:pic>
              </a:graphicData>
            </a:graphic>
          </wp:inline>
        </w:drawing>
      </w:r>
    </w:p>
    <w:p w:rsidR="00BB197F" w:rsidRDefault="00BB197F">
      <w:r w:rsidRPr="00BB197F">
        <w:rPr>
          <w:rFonts w:hint="eastAsia"/>
        </w:rPr>
        <w:t>[9]</w:t>
      </w:r>
      <w:r w:rsidRPr="00BB197F">
        <w:rPr>
          <w:rFonts w:hint="eastAsia"/>
        </w:rPr>
        <w:t>陆泉芳，俞洁</w:t>
      </w:r>
      <w:r w:rsidRPr="00BB197F">
        <w:rPr>
          <w:rFonts w:hint="eastAsia"/>
        </w:rPr>
        <w:t>.</w:t>
      </w:r>
      <w:r w:rsidRPr="00BB197F">
        <w:rPr>
          <w:rFonts w:hint="eastAsia"/>
        </w:rPr>
        <w:t>辉光放电等离子体处理有机废水研究进展</w:t>
      </w:r>
      <w:r w:rsidRPr="00BB197F">
        <w:rPr>
          <w:rFonts w:hint="eastAsia"/>
        </w:rPr>
        <w:t>[J]</w:t>
      </w:r>
      <w:r w:rsidRPr="00BB197F">
        <w:rPr>
          <w:rFonts w:hint="eastAsia"/>
        </w:rPr>
        <w:t>水处理技术</w:t>
      </w:r>
      <w:r w:rsidRPr="00BB197F">
        <w:rPr>
          <w:rFonts w:hint="eastAsia"/>
        </w:rPr>
        <w:t>.2007.33(1):9-14</w:t>
      </w:r>
    </w:p>
    <w:p w:rsidR="009A6941" w:rsidRDefault="009A6941">
      <w:r>
        <w:rPr>
          <w:rFonts w:hint="eastAsia"/>
        </w:rPr>
        <w:t>如图所示，辉光放电即是直接向</w:t>
      </w:r>
      <w:r w:rsidR="00BB197F">
        <w:rPr>
          <w:rFonts w:hint="eastAsia"/>
        </w:rPr>
        <w:t>废液中插入阴极和阳极，通入电压产生电流，随着电压的增大，两极间产生辉光，产生大量臭氧</w:t>
      </w:r>
      <w:r w:rsidR="00BB197F">
        <w:rPr>
          <w:rFonts w:hint="eastAsia"/>
        </w:rPr>
        <w:t>OH</w:t>
      </w:r>
      <w:r w:rsidR="00BB197F">
        <w:rPr>
          <w:rFonts w:hint="eastAsia"/>
        </w:rPr>
        <w:t>等氧化性强的粒子氧化分解水中的有机污染物。</w:t>
      </w:r>
    </w:p>
    <w:p w:rsidR="00BB197F" w:rsidRDefault="00BB197F">
      <w:r>
        <w:rPr>
          <w:rFonts w:hint="eastAsia"/>
        </w:rPr>
        <w:t>一般阴极使用碳棒作为材料，阳极用铂丝。这样产生辉光较为稳定。</w:t>
      </w:r>
    </w:p>
    <w:p w:rsidR="00BB197F" w:rsidRDefault="00BB197F">
      <w:r>
        <w:rPr>
          <w:rFonts w:hint="eastAsia"/>
        </w:rPr>
        <w:t>下图是辉光放电的等离子体电解的电流和电压变化图。</w:t>
      </w:r>
    </w:p>
    <w:p w:rsidR="00BB197F" w:rsidRPr="00BB197F" w:rsidRDefault="00BB197F" w:rsidP="00BB197F">
      <w:pPr>
        <w:widowControl/>
        <w:jc w:val="center"/>
        <w:rPr>
          <w:rFonts w:ascii="宋体" w:eastAsia="宋体" w:hAnsi="宋体" w:cs="宋体"/>
          <w:kern w:val="0"/>
          <w:sz w:val="24"/>
          <w:szCs w:val="24"/>
        </w:rPr>
      </w:pPr>
      <w:r w:rsidRPr="00BB197F">
        <w:rPr>
          <w:rFonts w:ascii="宋体" w:eastAsia="宋体" w:hAnsi="宋体" w:cs="宋体"/>
          <w:noProof/>
          <w:kern w:val="0"/>
          <w:sz w:val="24"/>
          <w:szCs w:val="24"/>
        </w:rPr>
        <w:drawing>
          <wp:inline distT="0" distB="0" distL="0" distR="0" wp14:anchorId="2C0E7559" wp14:editId="41B89D3E">
            <wp:extent cx="4617720" cy="2948940"/>
            <wp:effectExtent l="0" t="0" r="0" b="3810"/>
            <wp:docPr id="8" name="图片 8" descr="C:\Users\Lenovo\AppData\Roaming\Tencent\Users\2931390897\QQ\WinTemp\RichOle\8ZEA8~Z0~{(F])$ASXK5[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931390897\QQ\WinTemp\RichOle\8ZEA8~Z0~{(F])$ASXK5[0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2948940"/>
                    </a:xfrm>
                    <a:prstGeom prst="rect">
                      <a:avLst/>
                    </a:prstGeom>
                    <a:noFill/>
                    <a:ln>
                      <a:noFill/>
                    </a:ln>
                  </pic:spPr>
                </pic:pic>
              </a:graphicData>
            </a:graphic>
          </wp:inline>
        </w:drawing>
      </w:r>
    </w:p>
    <w:p w:rsidR="00BB197F" w:rsidRDefault="00BB197F">
      <w:r>
        <w:t>如图</w:t>
      </w:r>
      <w:r>
        <w:rPr>
          <w:rFonts w:hint="eastAsia"/>
        </w:rPr>
        <w:t>AB</w:t>
      </w:r>
      <w:r>
        <w:rPr>
          <w:rFonts w:hint="eastAsia"/>
        </w:rPr>
        <w:t>（</w:t>
      </w:r>
      <w:r>
        <w:rPr>
          <w:rFonts w:hint="eastAsia"/>
        </w:rPr>
        <w:t>0-160V</w:t>
      </w:r>
      <w:r>
        <w:rPr>
          <w:rFonts w:hint="eastAsia"/>
        </w:rPr>
        <w:t>）段所示，电流和电压呈线性关系，发生普通电解，遵循欧姆定律有气泡产生。</w:t>
      </w:r>
      <w:r>
        <w:rPr>
          <w:rFonts w:hint="eastAsia"/>
        </w:rPr>
        <w:t>BC</w:t>
      </w:r>
      <w:r>
        <w:rPr>
          <w:rFonts w:hint="eastAsia"/>
        </w:rPr>
        <w:t>段（</w:t>
      </w:r>
      <w:r>
        <w:rPr>
          <w:rFonts w:hint="eastAsia"/>
        </w:rPr>
        <w:t>160-320V</w:t>
      </w:r>
      <w:r>
        <w:rPr>
          <w:rFonts w:hint="eastAsia"/>
        </w:rPr>
        <w:t>）为不稳定区，电流数值不稳定（图中取的是电流的平均值），有零星小火花，</w:t>
      </w:r>
      <w:r>
        <w:rPr>
          <w:rFonts w:hint="eastAsia"/>
        </w:rPr>
        <w:t>CD</w:t>
      </w:r>
      <w:r>
        <w:rPr>
          <w:rFonts w:hint="eastAsia"/>
        </w:rPr>
        <w:t>段（</w:t>
      </w:r>
      <w:r>
        <w:rPr>
          <w:rFonts w:hint="eastAsia"/>
        </w:rPr>
        <w:t>320-420V</w:t>
      </w:r>
      <w:r>
        <w:rPr>
          <w:rFonts w:hint="eastAsia"/>
        </w:rPr>
        <w:t>）电流变得稳定，有蒸汽产生，火星变大。在</w:t>
      </w:r>
      <w:r>
        <w:rPr>
          <w:rFonts w:hint="eastAsia"/>
        </w:rPr>
        <w:t>D</w:t>
      </w:r>
      <w:r>
        <w:rPr>
          <w:rFonts w:hint="eastAsia"/>
        </w:rPr>
        <w:t>点（</w:t>
      </w:r>
      <w:r>
        <w:rPr>
          <w:rFonts w:hint="eastAsia"/>
        </w:rPr>
        <w:t>420V</w:t>
      </w:r>
      <w:r>
        <w:rPr>
          <w:rFonts w:hint="eastAsia"/>
        </w:rPr>
        <w:t>）开</w:t>
      </w:r>
      <w:r>
        <w:rPr>
          <w:rFonts w:hint="eastAsia"/>
        </w:rPr>
        <w:lastRenderedPageBreak/>
        <w:t>始产生紫色辉光，之后电压逐渐增强，辉光强度增强，生成等离子体越多。但是电压过大，能耗过大，且阳极铂丝容易融化，所以最佳电压为</w:t>
      </w:r>
      <w:r>
        <w:rPr>
          <w:rFonts w:hint="eastAsia"/>
        </w:rPr>
        <w:t>600V</w:t>
      </w:r>
      <w:r>
        <w:rPr>
          <w:rFonts w:hint="eastAsia"/>
        </w:rPr>
        <w:t>。</w:t>
      </w:r>
    </w:p>
    <w:p w:rsidR="00BB197F" w:rsidRDefault="00BB197F">
      <w:r>
        <w:rPr>
          <w:rFonts w:hint="eastAsia"/>
        </w:rPr>
        <w:t>主要问题：</w:t>
      </w:r>
      <w:r w:rsidR="008B1247">
        <w:rPr>
          <w:rFonts w:hint="eastAsia"/>
        </w:rPr>
        <w:t>1</w:t>
      </w:r>
      <w:r w:rsidR="008B1247">
        <w:rPr>
          <w:rFonts w:hint="eastAsia"/>
        </w:rPr>
        <w:t>，电极寿命不高，如何提高电极寿命。</w:t>
      </w:r>
    </w:p>
    <w:p w:rsidR="008B1247" w:rsidRDefault="008B1247">
      <w:r>
        <w:rPr>
          <w:rFonts w:hint="eastAsia"/>
        </w:rPr>
        <w:t>2.</w:t>
      </w:r>
      <w:r>
        <w:rPr>
          <w:rFonts w:hint="eastAsia"/>
        </w:rPr>
        <w:t>处理废水时间过长。</w:t>
      </w:r>
    </w:p>
    <w:p w:rsidR="008B1247" w:rsidRDefault="008B1247">
      <w:r>
        <w:rPr>
          <w:rFonts w:hint="eastAsia"/>
        </w:rPr>
        <w:t>3.</w:t>
      </w:r>
      <w:r>
        <w:rPr>
          <w:rFonts w:hint="eastAsia"/>
        </w:rPr>
        <w:t>反应器的具体设计优化工艺条件还没有完全搞清楚。</w:t>
      </w:r>
    </w:p>
    <w:sectPr w:rsidR="008B12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ABE" w:rsidRDefault="000C0ABE" w:rsidP="00B8751D">
      <w:r>
        <w:separator/>
      </w:r>
    </w:p>
  </w:endnote>
  <w:endnote w:type="continuationSeparator" w:id="0">
    <w:p w:rsidR="000C0ABE" w:rsidRDefault="000C0ABE" w:rsidP="00B8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ABE" w:rsidRDefault="000C0ABE" w:rsidP="00B8751D">
      <w:r>
        <w:separator/>
      </w:r>
    </w:p>
  </w:footnote>
  <w:footnote w:type="continuationSeparator" w:id="0">
    <w:p w:rsidR="000C0ABE" w:rsidRDefault="000C0ABE" w:rsidP="00B875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626"/>
    <w:rsid w:val="000A2067"/>
    <w:rsid w:val="000C0ABE"/>
    <w:rsid w:val="001502F5"/>
    <w:rsid w:val="00175BD6"/>
    <w:rsid w:val="001B1626"/>
    <w:rsid w:val="001B25CE"/>
    <w:rsid w:val="001C591D"/>
    <w:rsid w:val="002146DD"/>
    <w:rsid w:val="00417475"/>
    <w:rsid w:val="004D513C"/>
    <w:rsid w:val="004E3AD9"/>
    <w:rsid w:val="00522E84"/>
    <w:rsid w:val="00527E36"/>
    <w:rsid w:val="00590D12"/>
    <w:rsid w:val="005A57C9"/>
    <w:rsid w:val="005B62CB"/>
    <w:rsid w:val="005C2BA9"/>
    <w:rsid w:val="005D509D"/>
    <w:rsid w:val="006253B2"/>
    <w:rsid w:val="00665BE1"/>
    <w:rsid w:val="00683ACC"/>
    <w:rsid w:val="006D1907"/>
    <w:rsid w:val="0070270F"/>
    <w:rsid w:val="007125C2"/>
    <w:rsid w:val="0073095E"/>
    <w:rsid w:val="007952CA"/>
    <w:rsid w:val="00837FD1"/>
    <w:rsid w:val="0084495F"/>
    <w:rsid w:val="008B1247"/>
    <w:rsid w:val="00916C39"/>
    <w:rsid w:val="00922E72"/>
    <w:rsid w:val="009267D8"/>
    <w:rsid w:val="009A6941"/>
    <w:rsid w:val="00A16931"/>
    <w:rsid w:val="00A25C27"/>
    <w:rsid w:val="00A47D2A"/>
    <w:rsid w:val="00A92D79"/>
    <w:rsid w:val="00AB5FF5"/>
    <w:rsid w:val="00B4777F"/>
    <w:rsid w:val="00B8751D"/>
    <w:rsid w:val="00BB197F"/>
    <w:rsid w:val="00BD334C"/>
    <w:rsid w:val="00D203DF"/>
    <w:rsid w:val="00DA629A"/>
    <w:rsid w:val="00DF1722"/>
    <w:rsid w:val="00E148CF"/>
    <w:rsid w:val="00F401F3"/>
    <w:rsid w:val="00F55320"/>
    <w:rsid w:val="00F81CCC"/>
    <w:rsid w:val="00FE5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5CE"/>
    <w:pPr>
      <w:ind w:firstLineChars="200" w:firstLine="420"/>
    </w:pPr>
  </w:style>
  <w:style w:type="paragraph" w:styleId="a4">
    <w:name w:val="Balloon Text"/>
    <w:basedOn w:val="a"/>
    <w:link w:val="Char"/>
    <w:uiPriority w:val="99"/>
    <w:semiHidden/>
    <w:unhideWhenUsed/>
    <w:rsid w:val="001B25CE"/>
    <w:rPr>
      <w:sz w:val="18"/>
      <w:szCs w:val="18"/>
    </w:rPr>
  </w:style>
  <w:style w:type="character" w:customStyle="1" w:styleId="Char">
    <w:name w:val="批注框文本 Char"/>
    <w:basedOn w:val="a0"/>
    <w:link w:val="a4"/>
    <w:uiPriority w:val="99"/>
    <w:semiHidden/>
    <w:rsid w:val="001B25CE"/>
    <w:rPr>
      <w:sz w:val="18"/>
      <w:szCs w:val="18"/>
    </w:rPr>
  </w:style>
  <w:style w:type="table" w:styleId="a5">
    <w:name w:val="Table Grid"/>
    <w:basedOn w:val="a1"/>
    <w:uiPriority w:val="59"/>
    <w:rsid w:val="00837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B875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751D"/>
    <w:rPr>
      <w:sz w:val="18"/>
      <w:szCs w:val="18"/>
    </w:rPr>
  </w:style>
  <w:style w:type="paragraph" w:styleId="a7">
    <w:name w:val="footer"/>
    <w:basedOn w:val="a"/>
    <w:link w:val="Char1"/>
    <w:uiPriority w:val="99"/>
    <w:unhideWhenUsed/>
    <w:rsid w:val="00B8751D"/>
    <w:pPr>
      <w:tabs>
        <w:tab w:val="center" w:pos="4153"/>
        <w:tab w:val="right" w:pos="8306"/>
      </w:tabs>
      <w:snapToGrid w:val="0"/>
      <w:jc w:val="left"/>
    </w:pPr>
    <w:rPr>
      <w:sz w:val="18"/>
      <w:szCs w:val="18"/>
    </w:rPr>
  </w:style>
  <w:style w:type="character" w:customStyle="1" w:styleId="Char1">
    <w:name w:val="页脚 Char"/>
    <w:basedOn w:val="a0"/>
    <w:link w:val="a7"/>
    <w:uiPriority w:val="99"/>
    <w:rsid w:val="00B875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5CE"/>
    <w:pPr>
      <w:ind w:firstLineChars="200" w:firstLine="420"/>
    </w:pPr>
  </w:style>
  <w:style w:type="paragraph" w:styleId="a4">
    <w:name w:val="Balloon Text"/>
    <w:basedOn w:val="a"/>
    <w:link w:val="Char"/>
    <w:uiPriority w:val="99"/>
    <w:semiHidden/>
    <w:unhideWhenUsed/>
    <w:rsid w:val="001B25CE"/>
    <w:rPr>
      <w:sz w:val="18"/>
      <w:szCs w:val="18"/>
    </w:rPr>
  </w:style>
  <w:style w:type="character" w:customStyle="1" w:styleId="Char">
    <w:name w:val="批注框文本 Char"/>
    <w:basedOn w:val="a0"/>
    <w:link w:val="a4"/>
    <w:uiPriority w:val="99"/>
    <w:semiHidden/>
    <w:rsid w:val="001B25CE"/>
    <w:rPr>
      <w:sz w:val="18"/>
      <w:szCs w:val="18"/>
    </w:rPr>
  </w:style>
  <w:style w:type="table" w:styleId="a5">
    <w:name w:val="Table Grid"/>
    <w:basedOn w:val="a1"/>
    <w:uiPriority w:val="59"/>
    <w:rsid w:val="00837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B875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751D"/>
    <w:rPr>
      <w:sz w:val="18"/>
      <w:szCs w:val="18"/>
    </w:rPr>
  </w:style>
  <w:style w:type="paragraph" w:styleId="a7">
    <w:name w:val="footer"/>
    <w:basedOn w:val="a"/>
    <w:link w:val="Char1"/>
    <w:uiPriority w:val="99"/>
    <w:unhideWhenUsed/>
    <w:rsid w:val="00B8751D"/>
    <w:pPr>
      <w:tabs>
        <w:tab w:val="center" w:pos="4153"/>
        <w:tab w:val="right" w:pos="8306"/>
      </w:tabs>
      <w:snapToGrid w:val="0"/>
      <w:jc w:val="left"/>
    </w:pPr>
    <w:rPr>
      <w:sz w:val="18"/>
      <w:szCs w:val="18"/>
    </w:rPr>
  </w:style>
  <w:style w:type="character" w:customStyle="1" w:styleId="Char1">
    <w:name w:val="页脚 Char"/>
    <w:basedOn w:val="a0"/>
    <w:link w:val="a7"/>
    <w:uiPriority w:val="99"/>
    <w:rsid w:val="00B875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2317">
      <w:bodyDiv w:val="1"/>
      <w:marLeft w:val="0"/>
      <w:marRight w:val="0"/>
      <w:marTop w:val="0"/>
      <w:marBottom w:val="0"/>
      <w:divBdr>
        <w:top w:val="none" w:sz="0" w:space="0" w:color="auto"/>
        <w:left w:val="none" w:sz="0" w:space="0" w:color="auto"/>
        <w:bottom w:val="none" w:sz="0" w:space="0" w:color="auto"/>
        <w:right w:val="none" w:sz="0" w:space="0" w:color="auto"/>
      </w:divBdr>
      <w:divsChild>
        <w:div w:id="1181120901">
          <w:marLeft w:val="0"/>
          <w:marRight w:val="0"/>
          <w:marTop w:val="0"/>
          <w:marBottom w:val="0"/>
          <w:divBdr>
            <w:top w:val="none" w:sz="0" w:space="0" w:color="auto"/>
            <w:left w:val="none" w:sz="0" w:space="0" w:color="auto"/>
            <w:bottom w:val="none" w:sz="0" w:space="0" w:color="auto"/>
            <w:right w:val="none" w:sz="0" w:space="0" w:color="auto"/>
          </w:divBdr>
        </w:div>
      </w:divsChild>
    </w:div>
    <w:div w:id="538277274">
      <w:bodyDiv w:val="1"/>
      <w:marLeft w:val="0"/>
      <w:marRight w:val="0"/>
      <w:marTop w:val="0"/>
      <w:marBottom w:val="0"/>
      <w:divBdr>
        <w:top w:val="none" w:sz="0" w:space="0" w:color="auto"/>
        <w:left w:val="none" w:sz="0" w:space="0" w:color="auto"/>
        <w:bottom w:val="none" w:sz="0" w:space="0" w:color="auto"/>
        <w:right w:val="none" w:sz="0" w:space="0" w:color="auto"/>
      </w:divBdr>
      <w:divsChild>
        <w:div w:id="1718703050">
          <w:marLeft w:val="0"/>
          <w:marRight w:val="0"/>
          <w:marTop w:val="0"/>
          <w:marBottom w:val="0"/>
          <w:divBdr>
            <w:top w:val="none" w:sz="0" w:space="0" w:color="auto"/>
            <w:left w:val="none" w:sz="0" w:space="0" w:color="auto"/>
            <w:bottom w:val="none" w:sz="0" w:space="0" w:color="auto"/>
            <w:right w:val="none" w:sz="0" w:space="0" w:color="auto"/>
          </w:divBdr>
        </w:div>
      </w:divsChild>
    </w:div>
    <w:div w:id="584071278">
      <w:bodyDiv w:val="1"/>
      <w:marLeft w:val="0"/>
      <w:marRight w:val="0"/>
      <w:marTop w:val="0"/>
      <w:marBottom w:val="0"/>
      <w:divBdr>
        <w:top w:val="none" w:sz="0" w:space="0" w:color="auto"/>
        <w:left w:val="none" w:sz="0" w:space="0" w:color="auto"/>
        <w:bottom w:val="none" w:sz="0" w:space="0" w:color="auto"/>
        <w:right w:val="none" w:sz="0" w:space="0" w:color="auto"/>
      </w:divBdr>
      <w:divsChild>
        <w:div w:id="1690719362">
          <w:marLeft w:val="0"/>
          <w:marRight w:val="0"/>
          <w:marTop w:val="0"/>
          <w:marBottom w:val="0"/>
          <w:divBdr>
            <w:top w:val="none" w:sz="0" w:space="0" w:color="auto"/>
            <w:left w:val="none" w:sz="0" w:space="0" w:color="auto"/>
            <w:bottom w:val="none" w:sz="0" w:space="0" w:color="auto"/>
            <w:right w:val="none" w:sz="0" w:space="0" w:color="auto"/>
          </w:divBdr>
        </w:div>
      </w:divsChild>
    </w:div>
    <w:div w:id="942420886">
      <w:bodyDiv w:val="1"/>
      <w:marLeft w:val="0"/>
      <w:marRight w:val="0"/>
      <w:marTop w:val="0"/>
      <w:marBottom w:val="0"/>
      <w:divBdr>
        <w:top w:val="none" w:sz="0" w:space="0" w:color="auto"/>
        <w:left w:val="none" w:sz="0" w:space="0" w:color="auto"/>
        <w:bottom w:val="none" w:sz="0" w:space="0" w:color="auto"/>
        <w:right w:val="none" w:sz="0" w:space="0" w:color="auto"/>
      </w:divBdr>
      <w:divsChild>
        <w:div w:id="671642240">
          <w:marLeft w:val="0"/>
          <w:marRight w:val="0"/>
          <w:marTop w:val="0"/>
          <w:marBottom w:val="0"/>
          <w:divBdr>
            <w:top w:val="none" w:sz="0" w:space="0" w:color="auto"/>
            <w:left w:val="none" w:sz="0" w:space="0" w:color="auto"/>
            <w:bottom w:val="none" w:sz="0" w:space="0" w:color="auto"/>
            <w:right w:val="none" w:sz="0" w:space="0" w:color="auto"/>
          </w:divBdr>
        </w:div>
      </w:divsChild>
    </w:div>
    <w:div w:id="1678074897">
      <w:bodyDiv w:val="1"/>
      <w:marLeft w:val="0"/>
      <w:marRight w:val="0"/>
      <w:marTop w:val="0"/>
      <w:marBottom w:val="0"/>
      <w:divBdr>
        <w:top w:val="none" w:sz="0" w:space="0" w:color="auto"/>
        <w:left w:val="none" w:sz="0" w:space="0" w:color="auto"/>
        <w:bottom w:val="none" w:sz="0" w:space="0" w:color="auto"/>
        <w:right w:val="none" w:sz="0" w:space="0" w:color="auto"/>
      </w:divBdr>
      <w:divsChild>
        <w:div w:id="1944804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7</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23</cp:revision>
  <dcterms:created xsi:type="dcterms:W3CDTF">2018-04-01T01:16:00Z</dcterms:created>
  <dcterms:modified xsi:type="dcterms:W3CDTF">2018-04-01T13:25:00Z</dcterms:modified>
</cp:coreProperties>
</file>