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TotalRecalls 60-Day Launch Content Calendar (Blog &amp; Guides)</w:t>
      </w:r>
    </w:p>
    <w:p>
      <w:r>
        <w:t>Date</w:t>
      </w:r>
    </w:p>
    <w:p>
      <w:r>
        <w:t>Platform(s)</w:t>
      </w:r>
    </w:p>
    <w:p>
      <w:r>
        <w:t>Content Type</w:t>
      </w:r>
    </w:p>
    <w:p>
      <w:r>
        <w:t>Topic</w:t>
      </w:r>
    </w:p>
    <w:p>
      <w:r>
        <w:t>Description</w:t>
      </w:r>
    </w:p>
    <w:p>
      <w:r>
        <w:t>Day 1</w:t>
      </w:r>
    </w:p>
    <w:p>
      <w:r>
        <w:t>Blog</w:t>
      </w:r>
    </w:p>
    <w:p>
      <w:r>
        <w:t>Launch Announcement</w:t>
      </w:r>
    </w:p>
    <w:p>
      <w:r>
        <w:t>Introducing TotalRecalls</w:t>
      </w:r>
    </w:p>
    <w:p>
      <w:r>
        <w:t>Announce the public launch of TotalRecalls, framing the problem of vanishing AI conversations (session expiry, UI changes, provider friction) and introducing the app as a 100% local, one-time-purchase solution across 8 providers. Include the $24 launch price (50% off) and a CTA to try the Free Tier.</w:t>
      </w:r>
    </w:p>
    <w:p>
      <w:r>
        <w:t>Day 5</w:t>
      </w:r>
    </w:p>
    <w:p>
      <w:r>
        <w:t>Blog</w:t>
      </w:r>
    </w:p>
    <w:p>
      <w:r>
        <w:t>Founder Story</w:t>
      </w:r>
    </w:p>
    <w:p>
      <w:r>
        <w:t>Why I Built TotalRecalls</w:t>
      </w:r>
    </w:p>
    <w:p>
      <w:r>
        <w:t>A first-person piece from the founder — a retired investment banker turned independent developer — on discovering the problem of lost AI chat history and building a privacy-first, local-only tool to solve it. Reinforces authenticity and trust in a market wary of cloud-based AI tools.</w:t>
      </w:r>
    </w:p>
    <w:p>
      <w:r>
        <w:t>Day 10</w:t>
      </w:r>
    </w:p>
    <w:p>
      <w:r>
        <w:t>Blog</w:t>
      </w:r>
    </w:p>
    <w:p>
      <w:r>
        <w:t>Category Creation / Thought Leadership</w:t>
      </w:r>
    </w:p>
    <w:p>
      <w:r>
        <w:t>Own Your AI Chat Data</w:t>
      </w:r>
    </w:p>
    <w:p>
      <w:r>
        <w:t>An educational piece establishing "AI conversation backup" as its own category, distinct from generic note-taking or cloud sync tools. Covers why multi-assistant download matters in 2026, the risks of relying on providers to retain your history, and how local ownership changes the equation. Links out to the "Own your AI chat data" guide for deeper reading.</w:t>
      </w:r>
    </w:p>
    <w:p>
      <w:r>
        <w:t>Day 14</w:t>
      </w:r>
    </w:p>
    <w:p>
      <w:r>
        <w:t>Guides</w:t>
      </w:r>
    </w:p>
    <w:p>
      <w:r>
        <w:t>Provider Guide Spotlight</w:t>
      </w:r>
    </w:p>
    <w:p>
      <w:r>
        <w:t>Download ChatGPT Conversations</w:t>
      </w:r>
    </w:p>
    <w:p>
      <w:r>
        <w:t>Feature the existing ChatGPT export guide, contrasting official download bundles (hard-to-browse HTML) with TotalRecalls' clean Markdown + JSON library. Positions ChatGPT users as the first wave of the provider-specific guide rollout.</w:t>
      </w:r>
    </w:p>
    <w:p>
      <w:r>
        <w:t>Day 18</w:t>
      </w:r>
    </w:p>
    <w:p>
      <w:r>
        <w:t>Guides</w:t>
      </w:r>
    </w:p>
    <w:p>
      <w:r>
        <w:t>Provider Guide Spotlight</w:t>
      </w:r>
    </w:p>
    <w:p>
      <w:r>
        <w:t>Download Your Claude History</w:t>
      </w:r>
    </w:p>
    <w:p>
      <w:r>
        <w:t>Feature the existing Claude export guide, focused on preserving Projects and long threads as durable local files. Reinforces the loss-aversion angle for heavy Claude users managing multi-thread work.</w:t>
      </w:r>
    </w:p>
    <w:p>
      <w:r>
        <w:t>Day 22</w:t>
      </w:r>
    </w:p>
    <w:p>
      <w:r>
        <w:t>Guides</w:t>
      </w:r>
    </w:p>
    <w:p>
      <w:r>
        <w:t>Provider Guide Spotlight</w:t>
      </w:r>
    </w:p>
    <w:p>
      <w:r>
        <w:t>Backup Perplexity Threads</w:t>
      </w:r>
    </w:p>
    <w:p>
      <w:r>
        <w:t>Feature the existing Perplexity guide, emphasizing how research trails disappear when sessions expire and how TotalRecalls extracts and preserves them before that happens.</w:t>
      </w:r>
    </w:p>
    <w:p>
      <w:r>
        <w:t>Day 26</w:t>
      </w:r>
    </w:p>
    <w:p>
      <w:r>
        <w:t>Guides</w:t>
      </w:r>
    </w:p>
    <w:p>
      <w:r>
        <w:t>Provider Guide Spotlight</w:t>
      </w:r>
    </w:p>
    <w:p>
      <w:r>
        <w:t>Gemini Takeout → Markdown</w:t>
      </w:r>
    </w:p>
    <w:p>
      <w:r>
        <w:t>Feature the existing Gemini guide, walking through converting Google Takeout ZIP archives into clean, readable Markdown conversations — addressing a common technical pain point for Gemini users.</w:t>
      </w:r>
    </w:p>
    <w:p>
      <w:r>
        <w:t>Day 30</w:t>
      </w:r>
    </w:p>
    <w:p>
      <w:r>
        <w:t>Guides</w:t>
      </w:r>
    </w:p>
    <w:p>
      <w:r>
        <w:t>Provider Guide Spotlight</w:t>
      </w:r>
    </w:p>
    <w:p>
      <w:r>
        <w:t>Downloading Grok Conversations</w:t>
      </w:r>
    </w:p>
    <w:p>
      <w:r>
        <w:t>Feature the existing Grok guide, highlighting session scanning and preservation of referenced X posts alongside chat threads — a detail unique to Grok's ecosystem.</w:t>
      </w:r>
    </w:p>
    <w:p>
      <w:r>
        <w:t>Day 34</w:t>
      </w:r>
    </w:p>
    <w:p>
      <w:r>
        <w:t>Guides</w:t>
      </w:r>
    </w:p>
    <w:p>
      <w:r>
        <w:t>Provider Guide Spotlight</w:t>
      </w:r>
    </w:p>
    <w:p>
      <w:r>
        <w:t>Download DeepSeek Chats</w:t>
      </w:r>
    </w:p>
    <w:p>
      <w:r>
        <w:t>Feature the existing DeepSeek guide, emphasizing preservation of R1 thinking traces (chain-of-thought reasoning) — a feature power users will value and one that's accessible even on the Free Tier.</w:t>
      </w:r>
    </w:p>
    <w:p>
      <w:r>
        <w:t>Day 38</w:t>
      </w:r>
    </w:p>
    <w:p>
      <w:r>
        <w:t>Guides</w:t>
      </w:r>
    </w:p>
    <w:p>
      <w:r>
        <w:t>Provider Guide Spotlight</w:t>
      </w:r>
    </w:p>
    <w:p>
      <w:r>
        <w:t>Download Mistral (Le Chat) Conversations</w:t>
      </w:r>
    </w:p>
    <w:p>
      <w:r>
        <w:t>Feature the existing Mistral guide, focused on UTF-8 fidelity for multilingual archives — relevant to EU-based and non-English-speaking users.</w:t>
      </w:r>
    </w:p>
    <w:p>
      <w:r>
        <w:t>Day 42</w:t>
      </w:r>
    </w:p>
    <w:p>
      <w:r>
        <w:t>Blog</w:t>
      </w:r>
    </w:p>
    <w:p>
      <w:r>
        <w:t>Urgency / Promotion</w:t>
      </w:r>
    </w:p>
    <w:p>
      <w:r>
        <w:t>Launch Pricing Ends Soon</w:t>
      </w:r>
    </w:p>
    <w:p>
      <w:r>
        <w:t>A time-sensitive post reminding readers that the $24 launch price (50% off) is limited-time, reiterating the Free Tier-to-Pro upgrade path and social proof (files secured, providers supported). Designed to convert warm Free Tier users into Pro buyers before the window closes.</w:t>
      </w:r>
    </w:p>
    <w:p>
      <w:r>
        <w:t>Day 45</w:t>
      </w:r>
    </w:p>
    <w:p>
      <w:r>
        <w:t>Guides</w:t>
      </w:r>
    </w:p>
    <w:p>
      <w:r>
        <w:t>Provider Guide Spotlight</w:t>
      </w:r>
    </w:p>
    <w:p>
      <w:r>
        <w:t>Download Qwen Chat Conversations</w:t>
      </w:r>
    </w:p>
    <w:p>
      <w:r>
        <w:t>Feature the existing Qwen guide, clarifying the distinction between chat.qwen.ai (consumer) and the DashScope API (developer), and confirming UTF-8 fidelity for international users. Closes out the full 8-provider guide rollout.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