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TotalRecalls YT Video 6 Script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"Trying to Get Your Old AI Conversations Back? Good Luck."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**Runtime:** \~20 sec · **Goal:** Provider friction hook (awareness, top of funnel) · **Platforms:** TikTok, Instagram Reels, YouTube Shorts\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**Series position:** Video 6 of the TotalRecalls 10-video YouTube content plan\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**Format:** Vertical 9:16 · Founder-led · Burned-in captions throughout\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**Tone:** Wry, knowing, and playfully challenging, like a friend who already knows how this ends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**Framing key:** Wide · Medium · Close-up · Screen recording · Motion graphic · Text overlay\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**Time format:** minutes:seconds (00:00–00:05)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---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### Scene 1: The Hook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**Visual:** The founder faces the camera in his familiar workspace. There's no intro and no logo, just eye contact from the first frame. He delivers the challenge with a slight half-smile. On "I'll wait," he crosses his arms, leans back, and glances at an imaginary watch.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**Framing/Angle:** Medium, vertical 9:16. His eyes sit in the top third, with caption-safe headroom above and clear space below for platform buttons.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**VO:** "Try asking ChatGPT or Claude for a conversation from six months ago. Go ahead. I'll wait."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**On-screen text:** Each line pops in on its beat: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"Your chat from 6 months ago?"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"Go ahead."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"I'll wait. ⏳"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**Mood/Tone:** Wry and knowing, a playful dare rather than a complaint.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**Audio:** No music for the first two seconds so the voice cuts through. A soft clock "tick-tick-tick" SFX runs under "I'll wait."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**Duration:** 00:00–00:05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---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### Scene 2: The Friction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**Visual:** Hard cut to an abstract, blurred mockup of a clunky export flow. A cursor wanders through nested menus that open onto more menus. A loading spinner turns and turns. A progress bar stalls at 99%. A file finally opens into a wall of garbled, unformatted text. Nothing resembles any real provider's interface.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**Framing/Angle:** Screen recording (abstract/blurred), full frame 9:16. Use quick, slightly jerky cuts of about 1–1.5 seconds each to make the process feel tedious.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**VO:** "Buried menus. Clunky exports. Formats nobody can actually read."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**On-screen text:** Three labels stamp in, one per beat: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"Buried menus 🌀"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"Clunky exports ⏳"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 xml:space="preserve">  - "Unreadable files 🤯"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**Mood/Tone:** Frustrated and cluttered, deliberately a little annoying. Cold grays and muted blues.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**Audio:** A looping "waiting room" synth hum with an error-style "bonk" SFX on each label. Cut to silence for a half-beat after the garbled file appears.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**Duration:** 00:05–00:11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---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### Scene 3: Three Clicks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**Visual:** Sharp cut to a clean Windows desktop with the TotalRecalls window open. Click one: choose a provider. Click two: confirm sign-in. Click three: Download. A local folder fills with neatly named conversation files, first one, then several, then a steady stream. The palette warms from cold blue to soft amber.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**Framing/Angle:** Screen recording, cropped and zoomed to fill 9:16. Use a gentle push-in on the folder as the files land.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**VO:** "TotalRecalls does it in three clicks. Every provider, one folder, saved on your own computer."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- **On-screen text:** Click counter chips pop in the upper left: "1" → "2" → "3 ✅" · then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