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BD6A2" w14:textId="00B23EBA" w:rsidR="00016203" w:rsidRPr="006846BF" w:rsidRDefault="00953DA9">
      <w:pPr>
        <w:spacing w:after="4457" w:line="259" w:lineRule="auto"/>
        <w:ind w:left="4180" w:firstLine="0"/>
        <w:jc w:val="left"/>
      </w:pPr>
      <w:r w:rsidRPr="006846BF">
        <w:rPr>
          <w:b/>
          <w:sz w:val="64"/>
        </w:rPr>
        <w:t>DNS</w:t>
      </w:r>
    </w:p>
    <w:p w14:paraId="6D85FC6F" w14:textId="02B1DDE5" w:rsidR="00016203" w:rsidRDefault="009E6304">
      <w:pPr>
        <w:spacing w:after="204" w:line="434" w:lineRule="auto"/>
        <w:ind w:left="6352" w:firstLine="338"/>
        <w:jc w:val="left"/>
        <w:rPr>
          <w:sz w:val="32"/>
        </w:rPr>
      </w:pPr>
      <w:r w:rsidRPr="006846BF">
        <w:rPr>
          <w:sz w:val="32"/>
        </w:rPr>
        <w:t>DAW</w:t>
      </w:r>
      <w:r w:rsidR="00953DA9" w:rsidRPr="006846BF">
        <w:rPr>
          <w:sz w:val="32"/>
        </w:rPr>
        <w:t>2</w:t>
      </w:r>
    </w:p>
    <w:p w14:paraId="2B031716" w14:textId="77777777" w:rsidR="00B57964" w:rsidRDefault="00B57964">
      <w:pPr>
        <w:spacing w:after="204" w:line="434" w:lineRule="auto"/>
        <w:ind w:left="6352" w:firstLine="338"/>
        <w:jc w:val="left"/>
        <w:rPr>
          <w:sz w:val="32"/>
        </w:rPr>
      </w:pPr>
    </w:p>
    <w:p w14:paraId="0B8BA195" w14:textId="77777777" w:rsidR="00B57964" w:rsidRDefault="00B57964">
      <w:pPr>
        <w:spacing w:after="204" w:line="434" w:lineRule="auto"/>
        <w:ind w:left="6352" w:firstLine="338"/>
        <w:jc w:val="left"/>
        <w:rPr>
          <w:sz w:val="32"/>
        </w:rPr>
      </w:pPr>
    </w:p>
    <w:p w14:paraId="6DF330A9" w14:textId="77777777" w:rsidR="00B57964" w:rsidRDefault="00B57964">
      <w:pPr>
        <w:spacing w:after="204" w:line="434" w:lineRule="auto"/>
        <w:ind w:left="6352" w:firstLine="338"/>
        <w:jc w:val="left"/>
        <w:rPr>
          <w:sz w:val="32"/>
        </w:rPr>
      </w:pPr>
    </w:p>
    <w:p w14:paraId="55DF8078" w14:textId="77777777" w:rsidR="00B57964" w:rsidRDefault="00B57964">
      <w:pPr>
        <w:spacing w:after="204" w:line="434" w:lineRule="auto"/>
        <w:ind w:left="6352" w:firstLine="338"/>
        <w:jc w:val="left"/>
        <w:rPr>
          <w:sz w:val="32"/>
        </w:rPr>
      </w:pPr>
    </w:p>
    <w:p w14:paraId="79A4D591" w14:textId="77777777" w:rsidR="00B57964" w:rsidRDefault="00B57964">
      <w:pPr>
        <w:spacing w:after="204" w:line="434" w:lineRule="auto"/>
        <w:ind w:left="6352" w:firstLine="338"/>
        <w:jc w:val="left"/>
        <w:rPr>
          <w:sz w:val="32"/>
        </w:rPr>
      </w:pPr>
    </w:p>
    <w:p w14:paraId="3C6D9FFD" w14:textId="77777777" w:rsidR="00B57964" w:rsidRPr="006846BF" w:rsidRDefault="00B57964">
      <w:pPr>
        <w:spacing w:after="204" w:line="434" w:lineRule="auto"/>
        <w:ind w:left="6352" w:firstLine="338"/>
        <w:jc w:val="left"/>
      </w:pPr>
    </w:p>
    <w:p w14:paraId="48322AA1" w14:textId="77777777" w:rsidR="00016203" w:rsidRPr="006846BF" w:rsidRDefault="00953DA9">
      <w:pPr>
        <w:spacing w:after="0" w:line="259" w:lineRule="auto"/>
        <w:ind w:left="6382" w:right="-2" w:firstLine="0"/>
        <w:jc w:val="left"/>
      </w:pPr>
      <w:r w:rsidRPr="006846BF">
        <w:drawing>
          <wp:inline distT="0" distB="0" distL="0" distR="0" wp14:anchorId="7B3EA943" wp14:editId="2DF057B8">
            <wp:extent cx="2068830" cy="72453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2068830" cy="724535"/>
                    </a:xfrm>
                    <a:prstGeom prst="rect">
                      <a:avLst/>
                    </a:prstGeom>
                  </pic:spPr>
                </pic:pic>
              </a:graphicData>
            </a:graphic>
          </wp:inline>
        </w:drawing>
      </w:r>
    </w:p>
    <w:p w14:paraId="4743638E" w14:textId="77777777" w:rsidR="00C757A4" w:rsidRPr="006846BF" w:rsidRDefault="00C757A4">
      <w:pPr>
        <w:spacing w:after="0" w:line="259" w:lineRule="auto"/>
        <w:ind w:left="6382" w:right="-2" w:firstLine="0"/>
        <w:jc w:val="left"/>
      </w:pPr>
    </w:p>
    <w:p w14:paraId="15F63B77" w14:textId="2254074B" w:rsidR="00C757A4" w:rsidRPr="006846BF" w:rsidRDefault="00C757A4">
      <w:pPr>
        <w:spacing w:after="160" w:line="278" w:lineRule="auto"/>
        <w:ind w:left="0" w:firstLine="0"/>
        <w:jc w:val="left"/>
      </w:pPr>
      <w:r w:rsidRPr="006846BF">
        <w:br w:type="page"/>
      </w:r>
    </w:p>
    <w:p w14:paraId="0CA89188" w14:textId="77777777" w:rsidR="00C757A4" w:rsidRPr="006846BF" w:rsidRDefault="00C757A4">
      <w:pPr>
        <w:spacing w:after="0" w:line="259" w:lineRule="auto"/>
        <w:ind w:left="6382" w:right="-2" w:firstLine="0"/>
        <w:jc w:val="left"/>
      </w:pPr>
    </w:p>
    <w:p w14:paraId="479A4984" w14:textId="77777777" w:rsidR="00016203" w:rsidRPr="006846BF" w:rsidRDefault="00953DA9">
      <w:pPr>
        <w:spacing w:after="199" w:line="259" w:lineRule="auto"/>
        <w:ind w:left="0" w:firstLine="0"/>
        <w:jc w:val="left"/>
      </w:pPr>
      <w:r w:rsidRPr="006846BF">
        <w:rPr>
          <w:rFonts w:ascii="Liberation Sans" w:eastAsia="Liberation Sans" w:hAnsi="Liberation Sans" w:cs="Liberation Sans"/>
          <w:b/>
          <w:sz w:val="32"/>
        </w:rPr>
        <w:t>Index</w:t>
      </w:r>
    </w:p>
    <w:sdt>
      <w:sdtPr>
        <w:rPr>
          <w:lang w:val="en-GB"/>
        </w:rPr>
        <w:id w:val="1235197104"/>
        <w:docPartObj>
          <w:docPartGallery w:val="Table of Contents"/>
        </w:docPartObj>
      </w:sdtPr>
      <w:sdtContent>
        <w:p w14:paraId="05031D6E" w14:textId="2C103F48" w:rsidR="00016203" w:rsidRPr="006846BF" w:rsidRDefault="00953DA9">
          <w:pPr>
            <w:pStyle w:val="IDC1"/>
            <w:tabs>
              <w:tab w:val="right" w:leader="dot" w:pos="9638"/>
            </w:tabs>
            <w:rPr>
              <w:noProof/>
              <w:lang w:val="en-GB"/>
            </w:rPr>
          </w:pPr>
          <w:r w:rsidRPr="006846BF">
            <w:rPr>
              <w:lang w:val="en-GB"/>
            </w:rPr>
            <w:fldChar w:fldCharType="begin"/>
          </w:r>
          <w:r w:rsidRPr="006846BF">
            <w:rPr>
              <w:lang w:val="en-GB"/>
            </w:rPr>
            <w:instrText xml:space="preserve"> TOC \o "1-1" \h \z \u </w:instrText>
          </w:r>
          <w:r w:rsidRPr="006846BF">
            <w:rPr>
              <w:lang w:val="en-GB"/>
            </w:rPr>
            <w:fldChar w:fldCharType="separate"/>
          </w:r>
          <w:hyperlink w:anchor="_Toc7339">
            <w:r w:rsidRPr="006846BF">
              <w:rPr>
                <w:noProof/>
                <w:lang w:val="en-GB"/>
              </w:rPr>
              <w:t>Introduction</w:t>
            </w:r>
            <w:r w:rsidRPr="006846BF">
              <w:rPr>
                <w:noProof/>
                <w:lang w:val="en-GB"/>
              </w:rPr>
              <w:tab/>
            </w:r>
            <w:r w:rsidRPr="006846BF">
              <w:rPr>
                <w:noProof/>
                <w:lang w:val="en-GB"/>
              </w:rPr>
              <w:fldChar w:fldCharType="begin"/>
            </w:r>
            <w:r w:rsidRPr="006846BF">
              <w:rPr>
                <w:noProof/>
                <w:lang w:val="en-GB"/>
              </w:rPr>
              <w:instrText>PAGEREF _Toc7339 \h</w:instrText>
            </w:r>
            <w:r w:rsidRPr="006846BF">
              <w:rPr>
                <w:noProof/>
                <w:lang w:val="en-GB"/>
              </w:rPr>
            </w:r>
            <w:r w:rsidRPr="006846BF">
              <w:rPr>
                <w:noProof/>
                <w:lang w:val="en-GB"/>
              </w:rPr>
              <w:fldChar w:fldCharType="separate"/>
            </w:r>
            <w:r w:rsidR="00EF3CAF">
              <w:rPr>
                <w:noProof/>
                <w:lang w:val="en-GB"/>
              </w:rPr>
              <w:t>3</w:t>
            </w:r>
            <w:r w:rsidRPr="006846BF">
              <w:rPr>
                <w:noProof/>
                <w:lang w:val="en-GB"/>
              </w:rPr>
              <w:fldChar w:fldCharType="end"/>
            </w:r>
          </w:hyperlink>
        </w:p>
        <w:p w14:paraId="638CBB95" w14:textId="36CBED46" w:rsidR="00016203" w:rsidRPr="006846BF" w:rsidRDefault="00000000">
          <w:pPr>
            <w:pStyle w:val="IDC1"/>
            <w:tabs>
              <w:tab w:val="right" w:leader="dot" w:pos="9638"/>
            </w:tabs>
            <w:rPr>
              <w:noProof/>
              <w:lang w:val="en-GB"/>
            </w:rPr>
          </w:pPr>
          <w:hyperlink w:anchor="_Toc7340">
            <w:r w:rsidR="00953DA9" w:rsidRPr="006846BF">
              <w:rPr>
                <w:noProof/>
                <w:lang w:val="en-GB"/>
              </w:rPr>
              <w:t>Understanding and How DNS Works</w:t>
            </w:r>
            <w:r w:rsidR="00953DA9" w:rsidRPr="006846BF">
              <w:rPr>
                <w:noProof/>
                <w:lang w:val="en-GB"/>
              </w:rPr>
              <w:tab/>
            </w:r>
            <w:r w:rsidR="00953DA9" w:rsidRPr="006846BF">
              <w:rPr>
                <w:noProof/>
                <w:lang w:val="en-GB"/>
              </w:rPr>
              <w:fldChar w:fldCharType="begin"/>
            </w:r>
            <w:r w:rsidR="00953DA9" w:rsidRPr="006846BF">
              <w:rPr>
                <w:noProof/>
                <w:lang w:val="en-GB"/>
              </w:rPr>
              <w:instrText>PAGEREF _Toc7340 \h</w:instrText>
            </w:r>
            <w:r w:rsidR="00953DA9" w:rsidRPr="006846BF">
              <w:rPr>
                <w:noProof/>
                <w:lang w:val="en-GB"/>
              </w:rPr>
            </w:r>
            <w:r w:rsidR="00953DA9" w:rsidRPr="006846BF">
              <w:rPr>
                <w:noProof/>
                <w:lang w:val="en-GB"/>
              </w:rPr>
              <w:fldChar w:fldCharType="separate"/>
            </w:r>
            <w:r w:rsidR="00EF3CAF">
              <w:rPr>
                <w:noProof/>
                <w:lang w:val="en-GB"/>
              </w:rPr>
              <w:t>3</w:t>
            </w:r>
            <w:r w:rsidR="00953DA9" w:rsidRPr="006846BF">
              <w:rPr>
                <w:noProof/>
                <w:lang w:val="en-GB"/>
              </w:rPr>
              <w:fldChar w:fldCharType="end"/>
            </w:r>
          </w:hyperlink>
        </w:p>
        <w:p w14:paraId="29052CEE" w14:textId="4ECBAD2C" w:rsidR="00016203" w:rsidRPr="006846BF" w:rsidRDefault="00000000">
          <w:pPr>
            <w:pStyle w:val="IDC1"/>
            <w:tabs>
              <w:tab w:val="right" w:leader="dot" w:pos="9638"/>
            </w:tabs>
            <w:rPr>
              <w:noProof/>
              <w:lang w:val="en-GB"/>
            </w:rPr>
          </w:pPr>
          <w:hyperlink w:anchor="_Toc7341">
            <w:r w:rsidR="00953DA9" w:rsidRPr="006846BF">
              <w:rPr>
                <w:noProof/>
                <w:lang w:val="en-GB"/>
              </w:rPr>
              <w:t>Description Zone Databases</w:t>
            </w:r>
            <w:r w:rsidR="00953DA9" w:rsidRPr="006846BF">
              <w:rPr>
                <w:noProof/>
                <w:lang w:val="en-GB"/>
              </w:rPr>
              <w:tab/>
            </w:r>
            <w:r w:rsidR="00953DA9" w:rsidRPr="006846BF">
              <w:rPr>
                <w:noProof/>
                <w:lang w:val="en-GB"/>
              </w:rPr>
              <w:fldChar w:fldCharType="begin"/>
            </w:r>
            <w:r w:rsidR="00953DA9" w:rsidRPr="006846BF">
              <w:rPr>
                <w:noProof/>
                <w:lang w:val="en-GB"/>
              </w:rPr>
              <w:instrText>PAGEREF _Toc7341 \h</w:instrText>
            </w:r>
            <w:r w:rsidR="00953DA9" w:rsidRPr="006846BF">
              <w:rPr>
                <w:noProof/>
                <w:lang w:val="en-GB"/>
              </w:rPr>
            </w:r>
            <w:r w:rsidR="00953DA9" w:rsidRPr="006846BF">
              <w:rPr>
                <w:noProof/>
                <w:lang w:val="en-GB"/>
              </w:rPr>
              <w:fldChar w:fldCharType="separate"/>
            </w:r>
            <w:r w:rsidR="00EF3CAF">
              <w:rPr>
                <w:noProof/>
                <w:lang w:val="en-GB"/>
              </w:rPr>
              <w:t>6</w:t>
            </w:r>
            <w:r w:rsidR="00953DA9" w:rsidRPr="006846BF">
              <w:rPr>
                <w:noProof/>
                <w:lang w:val="en-GB"/>
              </w:rPr>
              <w:fldChar w:fldCharType="end"/>
            </w:r>
          </w:hyperlink>
        </w:p>
        <w:p w14:paraId="46996C38" w14:textId="236CD4EA" w:rsidR="00016203" w:rsidRPr="006846BF" w:rsidRDefault="00000000">
          <w:pPr>
            <w:pStyle w:val="IDC1"/>
            <w:tabs>
              <w:tab w:val="right" w:leader="dot" w:pos="9638"/>
            </w:tabs>
            <w:rPr>
              <w:noProof/>
              <w:lang w:val="en-GB"/>
            </w:rPr>
          </w:pPr>
          <w:hyperlink w:anchor="_Toc7342">
            <w:r w:rsidR="00953DA9" w:rsidRPr="006846BF">
              <w:rPr>
                <w:noProof/>
                <w:lang w:val="en-GB"/>
              </w:rPr>
              <w:t>Commands check DNS performance</w:t>
            </w:r>
            <w:r w:rsidR="00953DA9" w:rsidRPr="006846BF">
              <w:rPr>
                <w:noProof/>
                <w:lang w:val="en-GB"/>
              </w:rPr>
              <w:tab/>
            </w:r>
            <w:r w:rsidR="00953DA9" w:rsidRPr="006846BF">
              <w:rPr>
                <w:noProof/>
                <w:lang w:val="en-GB"/>
              </w:rPr>
              <w:fldChar w:fldCharType="begin"/>
            </w:r>
            <w:r w:rsidR="00953DA9" w:rsidRPr="006846BF">
              <w:rPr>
                <w:noProof/>
                <w:lang w:val="en-GB"/>
              </w:rPr>
              <w:instrText>PAGEREF _Toc7342 \h</w:instrText>
            </w:r>
            <w:r w:rsidR="00953DA9" w:rsidRPr="006846BF">
              <w:rPr>
                <w:noProof/>
                <w:lang w:val="en-GB"/>
              </w:rPr>
            </w:r>
            <w:r w:rsidR="00953DA9" w:rsidRPr="006846BF">
              <w:rPr>
                <w:noProof/>
                <w:lang w:val="en-GB"/>
              </w:rPr>
              <w:fldChar w:fldCharType="separate"/>
            </w:r>
            <w:r w:rsidR="00EF3CAF">
              <w:rPr>
                <w:noProof/>
                <w:lang w:val="en-GB"/>
              </w:rPr>
              <w:t>7</w:t>
            </w:r>
            <w:r w:rsidR="00953DA9" w:rsidRPr="006846BF">
              <w:rPr>
                <w:noProof/>
                <w:lang w:val="en-GB"/>
              </w:rPr>
              <w:fldChar w:fldCharType="end"/>
            </w:r>
          </w:hyperlink>
        </w:p>
        <w:p w14:paraId="06D97E4F" w14:textId="68570568" w:rsidR="00016203" w:rsidRPr="006846BF" w:rsidRDefault="00000000">
          <w:pPr>
            <w:pStyle w:val="IDC1"/>
            <w:tabs>
              <w:tab w:val="right" w:leader="dot" w:pos="9638"/>
            </w:tabs>
            <w:rPr>
              <w:noProof/>
              <w:lang w:val="en-GB"/>
            </w:rPr>
          </w:pPr>
          <w:hyperlink w:anchor="_Toc7343">
            <w:r w:rsidR="00953DA9" w:rsidRPr="006846BF">
              <w:rPr>
                <w:noProof/>
                <w:lang w:val="en-GB"/>
              </w:rPr>
              <w:t>Secondary DNS Server and Zone Transfer</w:t>
            </w:r>
            <w:r w:rsidR="00953DA9" w:rsidRPr="006846BF">
              <w:rPr>
                <w:noProof/>
                <w:lang w:val="en-GB"/>
              </w:rPr>
              <w:tab/>
            </w:r>
            <w:r w:rsidR="00953DA9" w:rsidRPr="006846BF">
              <w:rPr>
                <w:noProof/>
                <w:lang w:val="en-GB"/>
              </w:rPr>
              <w:fldChar w:fldCharType="begin"/>
            </w:r>
            <w:r w:rsidR="00953DA9" w:rsidRPr="006846BF">
              <w:rPr>
                <w:noProof/>
                <w:lang w:val="en-GB"/>
              </w:rPr>
              <w:instrText>PAGEREF _Toc7343 \h</w:instrText>
            </w:r>
            <w:r w:rsidR="00953DA9" w:rsidRPr="006846BF">
              <w:rPr>
                <w:noProof/>
                <w:lang w:val="en-GB"/>
              </w:rPr>
            </w:r>
            <w:r w:rsidR="00953DA9" w:rsidRPr="006846BF">
              <w:rPr>
                <w:noProof/>
                <w:lang w:val="en-GB"/>
              </w:rPr>
              <w:fldChar w:fldCharType="separate"/>
            </w:r>
            <w:r w:rsidR="00EF3CAF">
              <w:rPr>
                <w:noProof/>
                <w:lang w:val="en-GB"/>
              </w:rPr>
              <w:t>8</w:t>
            </w:r>
            <w:r w:rsidR="00953DA9" w:rsidRPr="006846BF">
              <w:rPr>
                <w:noProof/>
                <w:lang w:val="en-GB"/>
              </w:rPr>
              <w:fldChar w:fldCharType="end"/>
            </w:r>
          </w:hyperlink>
        </w:p>
        <w:p w14:paraId="60CF47A2" w14:textId="146C94A0" w:rsidR="00016203" w:rsidRPr="006846BF" w:rsidRDefault="00000000">
          <w:pPr>
            <w:pStyle w:val="IDC1"/>
            <w:tabs>
              <w:tab w:val="right" w:leader="dot" w:pos="9638"/>
            </w:tabs>
            <w:rPr>
              <w:noProof/>
              <w:lang w:val="en-GB"/>
            </w:rPr>
          </w:pPr>
          <w:hyperlink w:anchor="_Toc7344">
            <w:r w:rsidR="00953DA9" w:rsidRPr="006846BF">
              <w:rPr>
                <w:noProof/>
                <w:lang w:val="en-GB"/>
              </w:rPr>
              <w:t>DNS over different network segments</w:t>
            </w:r>
            <w:r w:rsidR="00953DA9" w:rsidRPr="006846BF">
              <w:rPr>
                <w:noProof/>
                <w:lang w:val="en-GB"/>
              </w:rPr>
              <w:tab/>
            </w:r>
            <w:r w:rsidR="00953DA9" w:rsidRPr="006846BF">
              <w:rPr>
                <w:noProof/>
                <w:lang w:val="en-GB"/>
              </w:rPr>
              <w:fldChar w:fldCharType="begin"/>
            </w:r>
            <w:r w:rsidR="00953DA9" w:rsidRPr="006846BF">
              <w:rPr>
                <w:noProof/>
                <w:lang w:val="en-GB"/>
              </w:rPr>
              <w:instrText>PAGEREF _Toc7344 \h</w:instrText>
            </w:r>
            <w:r w:rsidR="00953DA9" w:rsidRPr="006846BF">
              <w:rPr>
                <w:noProof/>
                <w:lang w:val="en-GB"/>
              </w:rPr>
            </w:r>
            <w:r w:rsidR="00953DA9" w:rsidRPr="006846BF">
              <w:rPr>
                <w:noProof/>
                <w:lang w:val="en-GB"/>
              </w:rPr>
              <w:fldChar w:fldCharType="separate"/>
            </w:r>
            <w:r w:rsidR="00EF3CAF">
              <w:rPr>
                <w:noProof/>
                <w:lang w:val="en-GB"/>
              </w:rPr>
              <w:t>10</w:t>
            </w:r>
            <w:r w:rsidR="00953DA9" w:rsidRPr="006846BF">
              <w:rPr>
                <w:noProof/>
                <w:lang w:val="en-GB"/>
              </w:rPr>
              <w:fldChar w:fldCharType="end"/>
            </w:r>
          </w:hyperlink>
        </w:p>
        <w:p w14:paraId="0AFBEEC4" w14:textId="07CB7112" w:rsidR="00016203" w:rsidRPr="006846BF" w:rsidRDefault="00000000">
          <w:pPr>
            <w:pStyle w:val="IDC1"/>
            <w:tabs>
              <w:tab w:val="right" w:leader="dot" w:pos="9638"/>
            </w:tabs>
            <w:rPr>
              <w:noProof/>
              <w:lang w:val="en-GB"/>
            </w:rPr>
          </w:pPr>
          <w:hyperlink w:anchor="_Toc7345">
            <w:r w:rsidR="00953DA9" w:rsidRPr="006846BF">
              <w:rPr>
                <w:noProof/>
                <w:lang w:val="en-GB"/>
              </w:rPr>
              <w:t>Update DNS using DHCP</w:t>
            </w:r>
            <w:r w:rsidR="00953DA9" w:rsidRPr="006846BF">
              <w:rPr>
                <w:noProof/>
                <w:lang w:val="en-GB"/>
              </w:rPr>
              <w:tab/>
            </w:r>
            <w:r w:rsidR="00953DA9" w:rsidRPr="006846BF">
              <w:rPr>
                <w:noProof/>
                <w:lang w:val="en-GB"/>
              </w:rPr>
              <w:fldChar w:fldCharType="begin"/>
            </w:r>
            <w:r w:rsidR="00953DA9" w:rsidRPr="006846BF">
              <w:rPr>
                <w:noProof/>
                <w:lang w:val="en-GB"/>
              </w:rPr>
              <w:instrText>PAGEREF _Toc7345 \h</w:instrText>
            </w:r>
            <w:r w:rsidR="00953DA9" w:rsidRPr="006846BF">
              <w:rPr>
                <w:noProof/>
                <w:lang w:val="en-GB"/>
              </w:rPr>
            </w:r>
            <w:r w:rsidR="00953DA9" w:rsidRPr="006846BF">
              <w:rPr>
                <w:noProof/>
                <w:lang w:val="en-GB"/>
              </w:rPr>
              <w:fldChar w:fldCharType="separate"/>
            </w:r>
            <w:r w:rsidR="00EF3CAF">
              <w:rPr>
                <w:noProof/>
                <w:lang w:val="en-GB"/>
              </w:rPr>
              <w:t>10</w:t>
            </w:r>
            <w:r w:rsidR="00953DA9" w:rsidRPr="006846BF">
              <w:rPr>
                <w:noProof/>
                <w:lang w:val="en-GB"/>
              </w:rPr>
              <w:fldChar w:fldCharType="end"/>
            </w:r>
          </w:hyperlink>
        </w:p>
        <w:p w14:paraId="7E0391AB" w14:textId="77777777" w:rsidR="00016203" w:rsidRPr="006846BF" w:rsidRDefault="00953DA9">
          <w:r w:rsidRPr="006846BF">
            <w:fldChar w:fldCharType="end"/>
          </w:r>
        </w:p>
      </w:sdtContent>
    </w:sdt>
    <w:p w14:paraId="69F83D5D" w14:textId="77777777" w:rsidR="00016203" w:rsidRPr="006846BF" w:rsidRDefault="00953DA9">
      <w:pPr>
        <w:spacing w:line="459" w:lineRule="auto"/>
        <w:ind w:left="-5"/>
      </w:pPr>
      <w:r w:rsidRPr="006846BF">
        <w:br w:type="page"/>
      </w:r>
    </w:p>
    <w:p w14:paraId="7356F685" w14:textId="77777777" w:rsidR="00016203" w:rsidRPr="006846BF" w:rsidRDefault="00953DA9">
      <w:pPr>
        <w:pStyle w:val="Ttol1"/>
        <w:ind w:left="-5"/>
        <w:rPr>
          <w:lang w:val="en-GB"/>
        </w:rPr>
      </w:pPr>
      <w:bookmarkStart w:id="0" w:name="_Toc7339"/>
      <w:r w:rsidRPr="006846BF">
        <w:rPr>
          <w:lang w:val="en-GB"/>
        </w:rPr>
        <w:lastRenderedPageBreak/>
        <w:t>Introduction</w:t>
      </w:r>
      <w:bookmarkEnd w:id="0"/>
    </w:p>
    <w:p w14:paraId="6A3C2F12" w14:textId="77777777" w:rsidR="00016203" w:rsidRPr="006846BF" w:rsidRDefault="00953DA9">
      <w:pPr>
        <w:ind w:left="-5"/>
      </w:pPr>
      <w:r w:rsidRPr="006846BF">
        <w:t xml:space="preserve">The DNS (Domain Name System) domain name service is basically responsible for the translation of canonical system names to their IP addresses </w:t>
      </w:r>
      <w:proofErr w:type="gramStart"/>
      <w:r w:rsidRPr="006846BF">
        <w:t>and also</w:t>
      </w:r>
      <w:proofErr w:type="gramEnd"/>
      <w:r w:rsidRPr="006846BF">
        <w:t xml:space="preserve"> for what is known as reverse resolution, which consists of starting from the IP to obtain the names associated with it since a system can have more than one name.</w:t>
      </w:r>
    </w:p>
    <w:p w14:paraId="21E6AEF7" w14:textId="77777777" w:rsidR="00016203" w:rsidRPr="006846BF" w:rsidRDefault="00953DA9">
      <w:pPr>
        <w:spacing w:after="0"/>
        <w:ind w:left="-5"/>
      </w:pPr>
      <w:r w:rsidRPr="006846BF">
        <w:t>Let's briefly review the history of this basic service for the operation of today's networks and the Internet.</w:t>
      </w:r>
    </w:p>
    <w:p w14:paraId="29D30303" w14:textId="77777777" w:rsidR="00016203" w:rsidRPr="006846BF" w:rsidRDefault="00953DA9">
      <w:pPr>
        <w:spacing w:after="0"/>
        <w:ind w:left="-5"/>
      </w:pPr>
      <w:r w:rsidRPr="006846BF">
        <w:t xml:space="preserve">Initially, in the Internet's precursor network, ARPAnet, the translation between system names and their IPs was carried out by means of a text file called HOSTS.TXT which was maintained centrally and then the network systems obtained a copy on which to make their queries. This mechanism worked well </w:t>
      </w:r>
      <w:proofErr w:type="gramStart"/>
      <w:r w:rsidRPr="006846BF">
        <w:t>as long as</w:t>
      </w:r>
      <w:proofErr w:type="gramEnd"/>
      <w:r w:rsidRPr="006846BF">
        <w:t xml:space="preserve"> the number of systems connected to the network was maintained in dozens of systems, but as the number of new systems increased, keeping the file HOSTS.TXT updated became more difficult, to the point of not being operational. Thus, in 1984 the first version of DNS was published, which has been adopted as the service for name resolution in TCP/IP-based networks. In any case, in implementations of *NIX type systems we still have a file </w:t>
      </w:r>
      <w:proofErr w:type="gramStart"/>
      <w:r w:rsidRPr="006846BF">
        <w:t>similar to</w:t>
      </w:r>
      <w:proofErr w:type="gramEnd"/>
      <w:r w:rsidRPr="006846BF">
        <w:t xml:space="preserve"> HOSTS.TXT, the </w:t>
      </w:r>
      <w:r w:rsidRPr="006846BF">
        <w:rPr>
          <w:i/>
        </w:rPr>
        <w:t xml:space="preserve">/etc/hosts </w:t>
      </w:r>
      <w:r w:rsidRPr="006846BF">
        <w:t xml:space="preserve">where we can establish the correspondences between names and IPs. Copying this file into the different systems of our network would work, the downside is that every time we have to make a name-IP change it must be done in all the </w:t>
      </w:r>
      <w:r w:rsidRPr="006846BF">
        <w:rPr>
          <w:i/>
        </w:rPr>
        <w:t xml:space="preserve">host </w:t>
      </w:r>
      <w:proofErr w:type="gramStart"/>
      <w:r w:rsidRPr="006846BF">
        <w:rPr>
          <w:i/>
        </w:rPr>
        <w:t xml:space="preserve">files </w:t>
      </w:r>
      <w:r w:rsidRPr="006846BF">
        <w:t xml:space="preserve"> of</w:t>
      </w:r>
      <w:proofErr w:type="gramEnd"/>
      <w:r w:rsidRPr="006846BF">
        <w:t xml:space="preserve"> all the systems on the network. </w:t>
      </w:r>
    </w:p>
    <w:p w14:paraId="1F27564B" w14:textId="77777777" w:rsidR="00016203" w:rsidRPr="006846BF" w:rsidRDefault="00953DA9">
      <w:pPr>
        <w:spacing w:after="0"/>
        <w:ind w:left="-5"/>
      </w:pPr>
      <w:r w:rsidRPr="006846BF">
        <w:t>The DNS system has a hierarchical structure in the form of a tree, similar to the file structure of UNIX-type systems, so that the DNS servers know the information of zones of that tree, when they are queried, if they have the answer they answer the client and if not then they forward the query to another DNS server of higher rank in the hierarchy.  When you reach those who know the answer, it travels the opposite way to the customer.</w:t>
      </w:r>
    </w:p>
    <w:p w14:paraId="43264AAC" w14:textId="6DD1D904" w:rsidR="00016203" w:rsidRPr="006846BF" w:rsidRDefault="0054405D" w:rsidP="0054405D">
      <w:pPr>
        <w:spacing w:after="0"/>
        <w:ind w:left="-5"/>
      </w:pPr>
      <w:hyperlink r:id="rId8" w:history="1">
        <w:r w:rsidRPr="006846BF">
          <w:rPr>
            <w:rStyle w:val="Enlla"/>
          </w:rPr>
          <w:t>Domain Name System - Wikipedia</w:t>
        </w:r>
      </w:hyperlink>
    </w:p>
    <w:p w14:paraId="2F0B70A4" w14:textId="77777777" w:rsidR="00016203" w:rsidRPr="006846BF" w:rsidRDefault="00953DA9">
      <w:pPr>
        <w:pStyle w:val="Ttol1"/>
        <w:ind w:left="-5"/>
        <w:rPr>
          <w:lang w:val="en-GB"/>
        </w:rPr>
      </w:pPr>
      <w:bookmarkStart w:id="1" w:name="_Toc7340"/>
      <w:r w:rsidRPr="006846BF">
        <w:rPr>
          <w:lang w:val="en-GB"/>
        </w:rPr>
        <w:t>Understanding and How DNS Works</w:t>
      </w:r>
      <w:bookmarkEnd w:id="1"/>
    </w:p>
    <w:p w14:paraId="64ED1A58" w14:textId="5A8461CD" w:rsidR="00016203" w:rsidRPr="006846BF" w:rsidRDefault="00953DA9">
      <w:pPr>
        <w:ind w:left="-5"/>
      </w:pPr>
      <w:r w:rsidRPr="006846BF">
        <w:t xml:space="preserve">The configuration and operation of the DNS service will be taken from the </w:t>
      </w:r>
      <w:proofErr w:type="spellStart"/>
      <w:r w:rsidR="002E525B" w:rsidRPr="006846BF">
        <w:t>The</w:t>
      </w:r>
      <w:proofErr w:type="spellEnd"/>
      <w:r w:rsidR="002E525B" w:rsidRPr="006846BF">
        <w:t xml:space="preserve"> Domain Name System document, available in </w:t>
      </w:r>
      <w:proofErr w:type="spellStart"/>
      <w:r w:rsidR="002E525B" w:rsidRPr="006846BF">
        <w:t>Aules</w:t>
      </w:r>
      <w:proofErr w:type="spellEnd"/>
      <w:r w:rsidR="002E525B" w:rsidRPr="006846BF">
        <w:t>, t</w:t>
      </w:r>
      <w:r w:rsidRPr="006846BF">
        <w:t>he description made in this article is quite clear, although in some of the examples the syntax may vary with respect to the current version of DNS/BIND.</w:t>
      </w:r>
    </w:p>
    <w:p w14:paraId="771888D8" w14:textId="77777777" w:rsidR="00016203" w:rsidRPr="006846BF" w:rsidRDefault="00953DA9">
      <w:pPr>
        <w:spacing w:after="403"/>
        <w:ind w:left="-5"/>
      </w:pPr>
      <w:r w:rsidRPr="006846BF">
        <w:lastRenderedPageBreak/>
        <w:t xml:space="preserve">For the test configurations, the IPs to be used will be indicated. </w:t>
      </w:r>
      <w:proofErr w:type="gramStart"/>
      <w:r w:rsidRPr="006846BF">
        <w:t>And also</w:t>
      </w:r>
      <w:proofErr w:type="gramEnd"/>
      <w:r w:rsidRPr="006846BF">
        <w:t>, when necessary, examples of files of configurations tested in the version of the service used will be provided.</w:t>
      </w:r>
    </w:p>
    <w:p w14:paraId="0346AF5F" w14:textId="77777777" w:rsidR="00016203" w:rsidRPr="006846BF" w:rsidRDefault="00953DA9">
      <w:pPr>
        <w:spacing w:line="259" w:lineRule="auto"/>
        <w:ind w:left="-5"/>
      </w:pPr>
      <w:r w:rsidRPr="006846BF">
        <w:t>Service Installation:</w:t>
      </w:r>
    </w:p>
    <w:p w14:paraId="49C28E60" w14:textId="77777777" w:rsidR="00016203" w:rsidRPr="006846BF" w:rsidRDefault="00953DA9">
      <w:pPr>
        <w:spacing w:after="110" w:line="265" w:lineRule="auto"/>
        <w:ind w:left="-5"/>
        <w:jc w:val="left"/>
      </w:pPr>
      <w:r w:rsidRPr="006846BF">
        <w:rPr>
          <w:i/>
        </w:rPr>
        <w:t># apt-get update</w:t>
      </w:r>
    </w:p>
    <w:p w14:paraId="47DCE1ED" w14:textId="77777777" w:rsidR="00016203" w:rsidRPr="006846BF" w:rsidRDefault="00953DA9">
      <w:pPr>
        <w:spacing w:after="524" w:line="265" w:lineRule="auto"/>
        <w:ind w:left="-5"/>
        <w:jc w:val="left"/>
      </w:pPr>
      <w:r w:rsidRPr="006846BF">
        <w:rPr>
          <w:i/>
        </w:rPr>
        <w:t xml:space="preserve"># apt-get install bind9 bind9-doc </w:t>
      </w:r>
      <w:proofErr w:type="spellStart"/>
      <w:r w:rsidRPr="006846BF">
        <w:rPr>
          <w:i/>
        </w:rPr>
        <w:t>dnsutils</w:t>
      </w:r>
      <w:proofErr w:type="spellEnd"/>
    </w:p>
    <w:p w14:paraId="7FD424E6" w14:textId="77777777" w:rsidR="00016203" w:rsidRPr="006846BF" w:rsidRDefault="00953DA9">
      <w:pPr>
        <w:spacing w:after="138"/>
        <w:ind w:left="-5"/>
      </w:pPr>
      <w:r w:rsidRPr="006846BF">
        <w:t xml:space="preserve">To begin with, we will follow the analysis and, if necessary, modify the configuration files that we find in the </w:t>
      </w:r>
      <w:r w:rsidRPr="006846BF">
        <w:rPr>
          <w:i/>
        </w:rPr>
        <w:t>/etc/bind directory</w:t>
      </w:r>
      <w:r w:rsidRPr="006846BF">
        <w:t>:</w:t>
      </w:r>
    </w:p>
    <w:p w14:paraId="089889AA" w14:textId="77777777" w:rsidR="00016203" w:rsidRPr="006846BF" w:rsidRDefault="00953DA9">
      <w:pPr>
        <w:spacing w:after="1"/>
        <w:ind w:left="-5"/>
      </w:pPr>
      <w:proofErr w:type="spellStart"/>
      <w:r w:rsidRPr="006846BF">
        <w:rPr>
          <w:rFonts w:ascii="Liberation Mono" w:eastAsia="Liberation Mono" w:hAnsi="Liberation Mono" w:cs="Liberation Mono"/>
          <w:i/>
        </w:rPr>
        <w:t>named.</w:t>
      </w:r>
      <w:proofErr w:type="gramStart"/>
      <w:r w:rsidRPr="006846BF">
        <w:rPr>
          <w:rFonts w:ascii="Liberation Mono" w:eastAsia="Liberation Mono" w:hAnsi="Liberation Mono" w:cs="Liberation Mono"/>
          <w:i/>
        </w:rPr>
        <w:t>conf.options</w:t>
      </w:r>
      <w:proofErr w:type="spellEnd"/>
      <w:proofErr w:type="gramEnd"/>
      <w:r w:rsidRPr="006846BF">
        <w:t xml:space="preserve"> the value of the IP </w:t>
      </w:r>
      <w:r w:rsidRPr="006846BF">
        <w:rPr>
          <w:rFonts w:ascii="Liberation Mono" w:eastAsia="Liberation Mono" w:hAnsi="Liberation Mono" w:cs="Liberation Mono"/>
          <w:i/>
        </w:rPr>
        <w:t>forwarders</w:t>
      </w:r>
      <w:r w:rsidRPr="006846BF">
        <w:t xml:space="preserve"> to </w:t>
      </w:r>
      <w:r w:rsidRPr="006846BF">
        <w:rPr>
          <w:rFonts w:ascii="Liberation Mono" w:eastAsia="Liberation Mono" w:hAnsi="Liberation Mono" w:cs="Liberation Mono"/>
        </w:rPr>
        <w:t>194.179.1.100</w:t>
      </w:r>
      <w:r w:rsidRPr="006846BF">
        <w:t xml:space="preserve"> that corresponds to a DNS server of Movistar Telefónica, we will also comment on the references to IPv6 </w:t>
      </w:r>
      <w:r w:rsidRPr="006846BF">
        <w:rPr>
          <w:i/>
        </w:rPr>
        <w:t>listen-on-v6 { any };</w:t>
      </w:r>
      <w:r w:rsidRPr="006846BF">
        <w:t xml:space="preserve"> and the use of </w:t>
      </w:r>
      <w:r w:rsidRPr="006846BF">
        <w:rPr>
          <w:i/>
        </w:rPr>
        <w:t xml:space="preserve">DNSSEC-Validation Auto; </w:t>
      </w:r>
      <w:r w:rsidRPr="006846BF">
        <w:t>.</w:t>
      </w:r>
    </w:p>
    <w:p w14:paraId="5EE5E6D8" w14:textId="0178E3DC" w:rsidR="00016203" w:rsidRPr="006846BF" w:rsidRDefault="00953DA9">
      <w:pPr>
        <w:spacing w:after="21"/>
        <w:ind w:left="-5"/>
      </w:pPr>
      <w:r w:rsidRPr="006846BF">
        <w:t xml:space="preserve">We will not modify the </w:t>
      </w:r>
      <w:proofErr w:type="spellStart"/>
      <w:r w:rsidRPr="006846BF">
        <w:rPr>
          <w:rFonts w:ascii="Liberation Mono" w:eastAsia="Liberation Mono" w:hAnsi="Liberation Mono" w:cs="Liberation Mono"/>
          <w:i/>
        </w:rPr>
        <w:t>named.conf</w:t>
      </w:r>
      <w:proofErr w:type="spellEnd"/>
      <w:r w:rsidRPr="006846BF">
        <w:t xml:space="preserve"> file, it incorporates the separate configurations of different zones.</w:t>
      </w:r>
    </w:p>
    <w:p w14:paraId="34D5CD21" w14:textId="677A05D1" w:rsidR="00016203" w:rsidRPr="006846BF" w:rsidRDefault="00953DA9">
      <w:pPr>
        <w:ind w:left="-5"/>
      </w:pPr>
      <w:r w:rsidRPr="006846BF">
        <w:t xml:space="preserve">The </w:t>
      </w:r>
      <w:proofErr w:type="spellStart"/>
      <w:r w:rsidRPr="006846BF">
        <w:rPr>
          <w:rFonts w:ascii="Liberation Mono" w:eastAsia="Liberation Mono" w:hAnsi="Liberation Mono" w:cs="Liberation Mono"/>
          <w:i/>
        </w:rPr>
        <w:t>named.</w:t>
      </w:r>
      <w:proofErr w:type="gramStart"/>
      <w:r w:rsidRPr="006846BF">
        <w:rPr>
          <w:rFonts w:ascii="Liberation Mono" w:eastAsia="Liberation Mono" w:hAnsi="Liberation Mono" w:cs="Liberation Mono"/>
          <w:i/>
        </w:rPr>
        <w:t>conf.local</w:t>
      </w:r>
      <w:proofErr w:type="spellEnd"/>
      <w:proofErr w:type="gramEnd"/>
      <w:r w:rsidRPr="006846BF">
        <w:rPr>
          <w:rFonts w:ascii="Liberation Mono" w:eastAsia="Liberation Mono" w:hAnsi="Liberation Mono" w:cs="Liberation Mono"/>
          <w:i/>
        </w:rPr>
        <w:t xml:space="preserve"> file </w:t>
      </w:r>
      <w:r w:rsidRPr="006846BF">
        <w:t>will contain the configuration of the zones that we are going to create in our network and that we are going to manage:</w:t>
      </w:r>
    </w:p>
    <w:p w14:paraId="092B2A9B" w14:textId="2F378F15" w:rsidR="00016203" w:rsidRPr="006846BF" w:rsidRDefault="00953DA9">
      <w:pPr>
        <w:ind w:left="-5"/>
      </w:pPr>
      <w:r w:rsidRPr="006846BF">
        <w:t xml:space="preserve">This first statement limits the use of the </w:t>
      </w:r>
      <w:proofErr w:type="spellStart"/>
      <w:r w:rsidRPr="006846BF">
        <w:t>rndc</w:t>
      </w:r>
      <w:proofErr w:type="spellEnd"/>
      <w:r w:rsidRPr="006846BF">
        <w:t xml:space="preserve"> tool to the local machine that can be used to manage the service remotely.</w:t>
      </w:r>
    </w:p>
    <w:p w14:paraId="580E37F3" w14:textId="77777777" w:rsidR="00016203" w:rsidRPr="006846BF" w:rsidRDefault="00953DA9" w:rsidP="00DE567C">
      <w:pPr>
        <w:spacing w:after="24" w:line="360" w:lineRule="auto"/>
        <w:ind w:left="-5" w:right="-143"/>
        <w:jc w:val="left"/>
      </w:pPr>
      <w:r w:rsidRPr="006846BF">
        <w:rPr>
          <w:rFonts w:ascii="Liberation Mono" w:eastAsia="Liberation Mono" w:hAnsi="Liberation Mono" w:cs="Liberation Mono"/>
        </w:rPr>
        <w:t xml:space="preserve">controls </w:t>
      </w:r>
      <w:proofErr w:type="gramStart"/>
      <w:r w:rsidRPr="006846BF">
        <w:rPr>
          <w:rFonts w:ascii="Liberation Mono" w:eastAsia="Liberation Mono" w:hAnsi="Liberation Mono" w:cs="Liberation Mono"/>
        </w:rPr>
        <w:t xml:space="preserve">{ </w:t>
      </w:r>
      <w:proofErr w:type="spellStart"/>
      <w:r w:rsidRPr="006846BF">
        <w:rPr>
          <w:rFonts w:ascii="Liberation Mono" w:eastAsia="Liberation Mono" w:hAnsi="Liberation Mono" w:cs="Liberation Mono"/>
        </w:rPr>
        <w:t>inet</w:t>
      </w:r>
      <w:proofErr w:type="spellEnd"/>
      <w:proofErr w:type="gramEnd"/>
      <w:r w:rsidRPr="006846BF">
        <w:rPr>
          <w:rFonts w:ascii="Liberation Mono" w:eastAsia="Liberation Mono" w:hAnsi="Liberation Mono" w:cs="Liberation Mono"/>
        </w:rPr>
        <w:t xml:space="preserve"> 127.0.0.1 port 953 allow { any; } keys { "</w:t>
      </w:r>
      <w:proofErr w:type="spellStart"/>
      <w:r w:rsidRPr="006846BF">
        <w:rPr>
          <w:rFonts w:ascii="Liberation Mono" w:eastAsia="Liberation Mono" w:hAnsi="Liberation Mono" w:cs="Liberation Mono"/>
        </w:rPr>
        <w:t>rndc</w:t>
      </w:r>
      <w:proofErr w:type="spellEnd"/>
      <w:r w:rsidRPr="006846BF">
        <w:rPr>
          <w:rFonts w:ascii="Liberation Mono" w:eastAsia="Liberation Mono" w:hAnsi="Liberation Mono" w:cs="Liberation Mono"/>
        </w:rPr>
        <w:t xml:space="preserve">-key"; }; }; </w:t>
      </w:r>
    </w:p>
    <w:p w14:paraId="34855599" w14:textId="77777777" w:rsidR="00016203" w:rsidRPr="006846BF" w:rsidRDefault="00953DA9">
      <w:pPr>
        <w:ind w:left="-5"/>
      </w:pPr>
      <w:r w:rsidRPr="006846BF">
        <w:t>Next, create an access control list (ACL) where you specify systems that act as secondary DNS servers, the use of these lists would be more interesting if instead of a single system we had several.</w:t>
      </w:r>
    </w:p>
    <w:p w14:paraId="59F258A0" w14:textId="60273805" w:rsidR="00016203" w:rsidRPr="006846BF" w:rsidRDefault="00953DA9" w:rsidP="005B7AC9">
      <w:pPr>
        <w:spacing w:after="0" w:line="360" w:lineRule="auto"/>
        <w:ind w:left="-5" w:right="-143"/>
        <w:jc w:val="left"/>
      </w:pPr>
      <w:r w:rsidRPr="006846BF">
        <w:rPr>
          <w:rFonts w:ascii="Liberation Mono" w:eastAsia="Liberation Mono" w:hAnsi="Liberation Mono" w:cs="Liberation Mono"/>
        </w:rPr>
        <w:t xml:space="preserve">ACL Slaves </w:t>
      </w:r>
      <w:proofErr w:type="gramStart"/>
      <w:r w:rsidRPr="006846BF">
        <w:rPr>
          <w:rFonts w:ascii="Liberation Mono" w:eastAsia="Liberation Mono" w:hAnsi="Liberation Mono" w:cs="Liberation Mono"/>
        </w:rPr>
        <w:t>{ 192.168.1.113</w:t>
      </w:r>
      <w:proofErr w:type="gramEnd"/>
      <w:r w:rsidRPr="006846BF">
        <w:rPr>
          <w:rFonts w:ascii="Liberation Mono" w:eastAsia="Liberation Mono" w:hAnsi="Liberation Mono" w:cs="Liberation Mono"/>
        </w:rPr>
        <w:t xml:space="preserve">; }; </w:t>
      </w:r>
    </w:p>
    <w:p w14:paraId="413EE417" w14:textId="2193F87C" w:rsidR="00016203" w:rsidRPr="006846BF" w:rsidRDefault="00953DA9">
      <w:pPr>
        <w:ind w:left="-5"/>
      </w:pPr>
      <w:r w:rsidRPr="006846BF">
        <w:t>Now we define a DNS zone of our network, in which we are administrators (</w:t>
      </w:r>
      <w:r w:rsidRPr="006846BF">
        <w:rPr>
          <w:i/>
        </w:rPr>
        <w:t>master</w:t>
      </w:r>
      <w:r w:rsidRPr="006846BF">
        <w:t xml:space="preserve">), we indicate the file that will store the database that relates names - IP, also with </w:t>
      </w:r>
      <w:proofErr w:type="spellStart"/>
      <w:r w:rsidRPr="006846BF">
        <w:rPr>
          <w:i/>
        </w:rPr>
        <w:t>allowquery</w:t>
      </w:r>
      <w:proofErr w:type="spellEnd"/>
      <w:r w:rsidRPr="006846BF">
        <w:rPr>
          <w:i/>
        </w:rPr>
        <w:t xml:space="preserve"> </w:t>
      </w:r>
      <w:r w:rsidRPr="006846BF">
        <w:t xml:space="preserve">we specify who can consult this DNS zone, with </w:t>
      </w:r>
      <w:r w:rsidR="005B7AC9" w:rsidRPr="006846BF">
        <w:rPr>
          <w:i/>
        </w:rPr>
        <w:t xml:space="preserve">any </w:t>
      </w:r>
      <w:r w:rsidR="005B7AC9" w:rsidRPr="006846BF">
        <w:t>we</w:t>
      </w:r>
      <w:r w:rsidRPr="006846BF">
        <w:t xml:space="preserve"> establish that anyone. The </w:t>
      </w:r>
      <w:r w:rsidRPr="006846BF">
        <w:rPr>
          <w:i/>
        </w:rPr>
        <w:t>allow-transfer</w:t>
      </w:r>
      <w:r w:rsidRPr="006846BF">
        <w:t xml:space="preserve"> statement indicates that only the specified systems are allowed to obtain a copy of the database in this zone to act as secondary DNS servers.</w:t>
      </w:r>
    </w:p>
    <w:p w14:paraId="24C12AC3" w14:textId="77777777" w:rsidR="00016203" w:rsidRPr="006846BF" w:rsidRDefault="00953DA9" w:rsidP="007B4CA5">
      <w:pPr>
        <w:spacing w:after="438" w:line="360" w:lineRule="auto"/>
        <w:ind w:left="-5" w:right="-143"/>
        <w:jc w:val="left"/>
      </w:pPr>
      <w:r w:rsidRPr="006846BF">
        <w:rPr>
          <w:rFonts w:ascii="Liberation Mono" w:eastAsia="Liberation Mono" w:hAnsi="Liberation Mono" w:cs="Liberation Mono"/>
        </w:rPr>
        <w:lastRenderedPageBreak/>
        <w:t>zone "</w:t>
      </w:r>
      <w:proofErr w:type="spellStart"/>
      <w:proofErr w:type="gramStart"/>
      <w:r w:rsidRPr="006846BF">
        <w:rPr>
          <w:rFonts w:ascii="Liberation Mono" w:eastAsia="Liberation Mono" w:hAnsi="Liberation Mono" w:cs="Liberation Mono"/>
        </w:rPr>
        <w:t>depinfo.iesjc</w:t>
      </w:r>
      <w:proofErr w:type="spellEnd"/>
      <w:proofErr w:type="gramEnd"/>
      <w:r w:rsidRPr="006846BF">
        <w:rPr>
          <w:rFonts w:ascii="Liberation Mono" w:eastAsia="Liberation Mono" w:hAnsi="Liberation Mono" w:cs="Liberation Mono"/>
        </w:rPr>
        <w:t>" { type master; file "/etc/bind/</w:t>
      </w:r>
      <w:proofErr w:type="spellStart"/>
      <w:r w:rsidRPr="006846BF">
        <w:rPr>
          <w:rFonts w:ascii="Liberation Mono" w:eastAsia="Liberation Mono" w:hAnsi="Liberation Mono" w:cs="Liberation Mono"/>
        </w:rPr>
        <w:t>db.depinfo.iesjc</w:t>
      </w:r>
      <w:proofErr w:type="spellEnd"/>
      <w:r w:rsidRPr="006846BF">
        <w:rPr>
          <w:rFonts w:ascii="Liberation Mono" w:eastAsia="Liberation Mono" w:hAnsi="Liberation Mono" w:cs="Liberation Mono"/>
        </w:rPr>
        <w:t xml:space="preserve">"; allow-query { any; }; allow-transfer { slaves; }; }; </w:t>
      </w:r>
    </w:p>
    <w:p w14:paraId="21923D9A" w14:textId="77777777" w:rsidR="00016203" w:rsidRPr="006846BF" w:rsidRDefault="00953DA9">
      <w:pPr>
        <w:spacing w:after="0"/>
        <w:ind w:left="-5"/>
      </w:pPr>
      <w:r w:rsidRPr="006846BF">
        <w:t>The following zone expresses the zone for the inverse resolution, the applicable specifications are the same.</w:t>
      </w:r>
    </w:p>
    <w:p w14:paraId="025210B8" w14:textId="1B97D89E" w:rsidR="00016203" w:rsidRPr="006846BF" w:rsidRDefault="00953DA9">
      <w:pPr>
        <w:spacing w:after="24" w:line="360" w:lineRule="auto"/>
        <w:ind w:left="-5" w:right="5174"/>
        <w:jc w:val="left"/>
      </w:pPr>
      <w:r w:rsidRPr="006846BF">
        <w:rPr>
          <w:rFonts w:ascii="Liberation Mono" w:eastAsia="Liberation Mono" w:hAnsi="Liberation Mono" w:cs="Liberation Mono"/>
        </w:rPr>
        <w:t>zone "1</w:t>
      </w:r>
      <w:r w:rsidR="007B4CA5">
        <w:rPr>
          <w:rFonts w:ascii="Liberation Mono" w:eastAsia="Liberation Mono" w:hAnsi="Liberation Mono" w:cs="Liberation Mono"/>
        </w:rPr>
        <w:t>8</w:t>
      </w:r>
      <w:r w:rsidRPr="006846BF">
        <w:rPr>
          <w:rFonts w:ascii="Liberation Mono" w:eastAsia="Liberation Mono" w:hAnsi="Liberation Mono" w:cs="Liberation Mono"/>
        </w:rPr>
        <w:t>.</w:t>
      </w:r>
      <w:proofErr w:type="gramStart"/>
      <w:r w:rsidRPr="006846BF">
        <w:rPr>
          <w:rFonts w:ascii="Liberation Mono" w:eastAsia="Liberation Mono" w:hAnsi="Liberation Mono" w:cs="Liberation Mono"/>
        </w:rPr>
        <w:t>168.192.in</w:t>
      </w:r>
      <w:proofErr w:type="gramEnd"/>
      <w:r w:rsidRPr="006846BF">
        <w:rPr>
          <w:rFonts w:ascii="Liberation Mono" w:eastAsia="Liberation Mono" w:hAnsi="Liberation Mono" w:cs="Liberation Mono"/>
        </w:rPr>
        <w:t>-addr.arpa" { type master; file "/etc/bind/db.192.168.1</w:t>
      </w:r>
      <w:r w:rsidR="00DE7A78">
        <w:rPr>
          <w:rFonts w:ascii="Liberation Mono" w:eastAsia="Liberation Mono" w:hAnsi="Liberation Mono" w:cs="Liberation Mono"/>
        </w:rPr>
        <w:t>8</w:t>
      </w:r>
      <w:r w:rsidRPr="006846BF">
        <w:rPr>
          <w:rFonts w:ascii="Liberation Mono" w:eastAsia="Liberation Mono" w:hAnsi="Liberation Mono" w:cs="Liberation Mono"/>
        </w:rPr>
        <w:t xml:space="preserve">"; allow-query { any; }; allow-transfer { slaves; }; }; </w:t>
      </w:r>
    </w:p>
    <w:p w14:paraId="2158192B" w14:textId="5DDAE0C3" w:rsidR="00016203" w:rsidRPr="006846BF" w:rsidRDefault="00953DA9">
      <w:pPr>
        <w:ind w:left="-5"/>
      </w:pPr>
      <w:r w:rsidRPr="006846BF">
        <w:t xml:space="preserve">Next, it remains to give the values to the files of the databases of each zone, taking as examples: </w:t>
      </w:r>
      <w:proofErr w:type="spellStart"/>
      <w:proofErr w:type="gramStart"/>
      <w:r w:rsidRPr="006846BF">
        <w:t>db.local</w:t>
      </w:r>
      <w:proofErr w:type="spellEnd"/>
      <w:proofErr w:type="gramEnd"/>
      <w:r w:rsidRPr="006846BF">
        <w:t xml:space="preserve">, </w:t>
      </w:r>
      <w:proofErr w:type="spellStart"/>
      <w:r w:rsidRPr="006846BF">
        <w:t>db.depinfo.iesjc</w:t>
      </w:r>
      <w:proofErr w:type="spellEnd"/>
      <w:r w:rsidRPr="006846BF">
        <w:t xml:space="preserve"> and db.192.168.1</w:t>
      </w:r>
      <w:r w:rsidR="00DE7A78">
        <w:t>8</w:t>
      </w:r>
      <w:r w:rsidRPr="006846BF">
        <w:t xml:space="preserve"> (</w:t>
      </w:r>
      <w:r w:rsidRPr="006846BF">
        <w:rPr>
          <w:color w:val="000080"/>
          <w:u w:val="single" w:color="000080"/>
        </w:rPr>
        <w:t>bind.zip</w:t>
      </w:r>
      <w:r w:rsidRPr="006846BF">
        <w:t xml:space="preserve">). If our network has a mask, for example 16-bit, in reverse resolution you can take the content of </w:t>
      </w:r>
      <w:r w:rsidRPr="006846BF">
        <w:rPr>
          <w:color w:val="000080"/>
          <w:u w:val="single" w:color="000080"/>
        </w:rPr>
        <w:t>bind_res_inversa_mascara_16bits.zip</w:t>
      </w:r>
      <w:r w:rsidRPr="006846BF">
        <w:t xml:space="preserve"> as an example.</w:t>
      </w:r>
    </w:p>
    <w:p w14:paraId="4BCA548C" w14:textId="251AF7EC" w:rsidR="00016203" w:rsidRPr="006846BF" w:rsidRDefault="00953DA9">
      <w:pPr>
        <w:ind w:left="-5"/>
      </w:pPr>
      <w:r w:rsidRPr="006846BF">
        <w:t xml:space="preserve">In each system that must take our system as a DNS server we must make its </w:t>
      </w:r>
      <w:r w:rsidR="00DE7A78" w:rsidRPr="006846BF">
        <w:t>configuration;</w:t>
      </w:r>
      <w:r w:rsidRPr="006846BF">
        <w:t xml:space="preserve"> we can do it in three ways:</w:t>
      </w:r>
    </w:p>
    <w:p w14:paraId="2C1A6C1B" w14:textId="77777777" w:rsidR="00016203" w:rsidRPr="006846BF" w:rsidRDefault="00953DA9">
      <w:pPr>
        <w:numPr>
          <w:ilvl w:val="0"/>
          <w:numId w:val="1"/>
        </w:numPr>
        <w:ind w:hanging="360"/>
      </w:pPr>
      <w:r w:rsidRPr="006846BF">
        <w:t xml:space="preserve">If the system has a static IP, we must put the values in the </w:t>
      </w:r>
      <w:proofErr w:type="spellStart"/>
      <w:r w:rsidRPr="006846BF">
        <w:t>yaml</w:t>
      </w:r>
      <w:proofErr w:type="spellEnd"/>
      <w:r w:rsidRPr="006846BF">
        <w:t xml:space="preserve"> format file used by </w:t>
      </w:r>
      <w:proofErr w:type="spellStart"/>
      <w:r w:rsidRPr="006846BF">
        <w:rPr>
          <w:i/>
        </w:rPr>
        <w:t>netplan</w:t>
      </w:r>
      <w:proofErr w:type="spellEnd"/>
      <w:r w:rsidRPr="006846BF">
        <w:t>. For example:</w:t>
      </w:r>
    </w:p>
    <w:p w14:paraId="0CB21B35" w14:textId="77777777" w:rsidR="00016203" w:rsidRPr="006846BF" w:rsidRDefault="00953DA9">
      <w:pPr>
        <w:spacing w:after="226" w:line="259" w:lineRule="auto"/>
        <w:ind w:left="790"/>
      </w:pPr>
      <w:r w:rsidRPr="006846BF">
        <w:t>01-network-manager-</w:t>
      </w:r>
      <w:proofErr w:type="gramStart"/>
      <w:r w:rsidRPr="006846BF">
        <w:t>all.yaml</w:t>
      </w:r>
      <w:proofErr w:type="gramEnd"/>
      <w:r w:rsidRPr="006846BF">
        <w:t>:</w:t>
      </w:r>
    </w:p>
    <w:p w14:paraId="27CA7A1A" w14:textId="77777777" w:rsidR="00016203" w:rsidRPr="006846BF" w:rsidRDefault="00953DA9">
      <w:pPr>
        <w:spacing w:after="1" w:line="257" w:lineRule="auto"/>
        <w:ind w:left="41" w:right="7288"/>
        <w:jc w:val="left"/>
      </w:pPr>
      <w:r w:rsidRPr="006846BF">
        <w:rPr>
          <w:rFonts w:ascii="Courier New" w:eastAsia="Courier New" w:hAnsi="Courier New" w:cs="Courier New"/>
        </w:rPr>
        <w:t>Network: Version: 2</w:t>
      </w:r>
    </w:p>
    <w:p w14:paraId="1DBAF39D" w14:textId="77777777" w:rsidR="00016203" w:rsidRPr="006846BF" w:rsidRDefault="00953DA9">
      <w:pPr>
        <w:spacing w:after="1" w:line="257" w:lineRule="auto"/>
        <w:ind w:left="41" w:right="2680"/>
        <w:jc w:val="left"/>
      </w:pPr>
      <w:r w:rsidRPr="006846BF">
        <w:rPr>
          <w:rFonts w:ascii="Courier New" w:eastAsia="Courier New" w:hAnsi="Courier New" w:cs="Courier New"/>
        </w:rPr>
        <w:t xml:space="preserve">renderer: </w:t>
      </w:r>
      <w:proofErr w:type="spellStart"/>
      <w:r w:rsidRPr="006846BF">
        <w:rPr>
          <w:rFonts w:ascii="Courier New" w:eastAsia="Courier New" w:hAnsi="Courier New" w:cs="Courier New"/>
        </w:rPr>
        <w:t>NetworkManager</w:t>
      </w:r>
      <w:proofErr w:type="spellEnd"/>
      <w:r w:rsidRPr="006846BF">
        <w:rPr>
          <w:rFonts w:ascii="Courier New" w:eastAsia="Courier New" w:hAnsi="Courier New" w:cs="Courier New"/>
        </w:rPr>
        <w:t xml:space="preserve"> ethernets: enp0XX: dhcp4: no (or the line can be deleted)</w:t>
      </w:r>
    </w:p>
    <w:p w14:paraId="2820A268" w14:textId="77777777" w:rsidR="00016203" w:rsidRPr="006846BF" w:rsidRDefault="00953DA9">
      <w:pPr>
        <w:spacing w:after="1" w:line="257" w:lineRule="auto"/>
        <w:ind w:left="41"/>
        <w:jc w:val="left"/>
      </w:pPr>
      <w:r w:rsidRPr="006846BF">
        <w:rPr>
          <w:rFonts w:ascii="Courier New" w:eastAsia="Courier New" w:hAnsi="Courier New" w:cs="Courier New"/>
        </w:rPr>
        <w:t xml:space="preserve">        addresses: (there are two syntax, I guess equivalent)</w:t>
      </w:r>
    </w:p>
    <w:p w14:paraId="0703377E" w14:textId="77777777" w:rsidR="00016203" w:rsidRPr="006846BF" w:rsidRDefault="00953DA9">
      <w:pPr>
        <w:spacing w:after="1" w:line="257" w:lineRule="auto"/>
        <w:ind w:left="41"/>
        <w:jc w:val="left"/>
      </w:pPr>
      <w:r w:rsidRPr="006846BF">
        <w:rPr>
          <w:rFonts w:ascii="Courier New" w:eastAsia="Courier New" w:hAnsi="Courier New" w:cs="Courier New"/>
        </w:rPr>
        <w:t xml:space="preserve">            - 192.168.xxx.xxx/24 or [192.168.xxx.xxx/24]</w:t>
      </w:r>
    </w:p>
    <w:p w14:paraId="217489BC" w14:textId="77777777" w:rsidR="00016203" w:rsidRPr="006846BF" w:rsidRDefault="00953DA9">
      <w:pPr>
        <w:spacing w:after="1" w:line="257" w:lineRule="auto"/>
        <w:ind w:left="41" w:right="4840"/>
        <w:jc w:val="left"/>
      </w:pPr>
      <w:r w:rsidRPr="006846BF">
        <w:rPr>
          <w:rFonts w:ascii="Courier New" w:eastAsia="Courier New" w:hAnsi="Courier New" w:cs="Courier New"/>
        </w:rPr>
        <w:t xml:space="preserve">        Gateway4: 192.168.xxx.yyy nameservers: search: [midominio.org]</w:t>
      </w:r>
    </w:p>
    <w:p w14:paraId="0ED4A42D" w14:textId="77777777" w:rsidR="00016203" w:rsidRPr="006846BF" w:rsidRDefault="00953DA9">
      <w:pPr>
        <w:spacing w:after="27" w:line="257" w:lineRule="auto"/>
        <w:ind w:left="41"/>
        <w:jc w:val="left"/>
      </w:pPr>
      <w:r w:rsidRPr="006846BF">
        <w:rPr>
          <w:rFonts w:ascii="Courier New" w:eastAsia="Courier New" w:hAnsi="Courier New" w:cs="Courier New"/>
        </w:rPr>
        <w:t xml:space="preserve">         addresses: [</w:t>
      </w:r>
      <w:proofErr w:type="spellStart"/>
      <w:r w:rsidRPr="006846BF">
        <w:rPr>
          <w:rFonts w:ascii="Courier New" w:eastAsia="Courier New" w:hAnsi="Courier New" w:cs="Courier New"/>
        </w:rPr>
        <w:t>xxx.xxx.xxx.xxx</w:t>
      </w:r>
      <w:proofErr w:type="spellEnd"/>
      <w:r w:rsidRPr="006846BF">
        <w:rPr>
          <w:rFonts w:ascii="Courier New" w:eastAsia="Courier New" w:hAnsi="Courier New" w:cs="Courier New"/>
        </w:rPr>
        <w:t xml:space="preserve">, </w:t>
      </w:r>
      <w:proofErr w:type="spellStart"/>
      <w:proofErr w:type="gramStart"/>
      <w:r w:rsidRPr="006846BF">
        <w:rPr>
          <w:rFonts w:ascii="Courier New" w:eastAsia="Courier New" w:hAnsi="Courier New" w:cs="Courier New"/>
        </w:rPr>
        <w:t>yyy.yyy.yyy.yyyy</w:t>
      </w:r>
      <w:proofErr w:type="spellEnd"/>
      <w:proofErr w:type="gramEnd"/>
      <w:r w:rsidRPr="006846BF">
        <w:rPr>
          <w:rFonts w:ascii="Courier New" w:eastAsia="Courier New" w:hAnsi="Courier New" w:cs="Courier New"/>
        </w:rPr>
        <w:t>]</w:t>
      </w:r>
    </w:p>
    <w:p w14:paraId="0EAB12A4" w14:textId="77777777" w:rsidR="00016203" w:rsidRPr="006846BF" w:rsidRDefault="00953DA9">
      <w:pPr>
        <w:numPr>
          <w:ilvl w:val="0"/>
          <w:numId w:val="1"/>
        </w:numPr>
        <w:spacing w:after="263" w:line="259" w:lineRule="auto"/>
        <w:ind w:hanging="360"/>
      </w:pPr>
      <w:r w:rsidRPr="006846BF">
        <w:t>If you are a DHCP customer, it should be configured using the values you receive from this service.</w:t>
      </w:r>
    </w:p>
    <w:p w14:paraId="53F6CB35" w14:textId="77777777" w:rsidR="00016203" w:rsidRPr="006846BF" w:rsidRDefault="00953DA9">
      <w:pPr>
        <w:numPr>
          <w:ilvl w:val="0"/>
          <w:numId w:val="1"/>
        </w:numPr>
        <w:spacing w:after="200" w:line="259" w:lineRule="auto"/>
        <w:ind w:hanging="360"/>
      </w:pPr>
      <w:r w:rsidRPr="006846BF">
        <w:t>We can also set the values using the commands:</w:t>
      </w:r>
    </w:p>
    <w:p w14:paraId="3DDEA1D8" w14:textId="77777777" w:rsidR="00016203" w:rsidRPr="006846BF" w:rsidRDefault="00953DA9">
      <w:pPr>
        <w:spacing w:after="225" w:line="381" w:lineRule="auto"/>
        <w:ind w:left="780" w:firstLine="0"/>
        <w:jc w:val="left"/>
      </w:pPr>
      <w:r w:rsidRPr="006846BF">
        <w:rPr>
          <w:rFonts w:ascii="Courier New" w:eastAsia="Courier New" w:hAnsi="Courier New" w:cs="Courier New"/>
          <w:sz w:val="20"/>
        </w:rPr>
        <w:lastRenderedPageBreak/>
        <w:t>#systemd-resolve --set-</w:t>
      </w:r>
      <w:proofErr w:type="spellStart"/>
      <w:r w:rsidRPr="006846BF">
        <w:rPr>
          <w:rFonts w:ascii="Courier New" w:eastAsia="Courier New" w:hAnsi="Courier New" w:cs="Courier New"/>
          <w:sz w:val="20"/>
        </w:rPr>
        <w:t>dns</w:t>
      </w:r>
      <w:proofErr w:type="spellEnd"/>
      <w:r w:rsidRPr="006846BF">
        <w:rPr>
          <w:rFonts w:ascii="Courier New" w:eastAsia="Courier New" w:hAnsi="Courier New" w:cs="Courier New"/>
          <w:sz w:val="20"/>
        </w:rPr>
        <w:t>=</w:t>
      </w:r>
      <w:proofErr w:type="spellStart"/>
      <w:r w:rsidRPr="006846BF">
        <w:rPr>
          <w:rFonts w:ascii="Courier New" w:eastAsia="Courier New" w:hAnsi="Courier New" w:cs="Courier New"/>
          <w:sz w:val="20"/>
        </w:rPr>
        <w:t>xxx.xxx.xxx.xxx</w:t>
      </w:r>
      <w:proofErr w:type="spellEnd"/>
      <w:r w:rsidRPr="006846BF">
        <w:rPr>
          <w:rFonts w:ascii="Courier New" w:eastAsia="Courier New" w:hAnsi="Courier New" w:cs="Courier New"/>
          <w:sz w:val="20"/>
        </w:rPr>
        <w:t xml:space="preserve"> –set-domain=mydomain.org -</w:t>
      </w:r>
      <w:proofErr w:type="spellStart"/>
      <w:r w:rsidRPr="006846BF">
        <w:rPr>
          <w:rFonts w:ascii="Courier New" w:eastAsia="Courier New" w:hAnsi="Courier New" w:cs="Courier New"/>
          <w:sz w:val="20"/>
        </w:rPr>
        <w:t>inferface</w:t>
      </w:r>
      <w:proofErr w:type="spellEnd"/>
      <w:r w:rsidRPr="006846BF">
        <w:rPr>
          <w:rFonts w:ascii="Courier New" w:eastAsia="Courier New" w:hAnsi="Courier New" w:cs="Courier New"/>
          <w:sz w:val="20"/>
        </w:rPr>
        <w:t>=enp0sX</w:t>
      </w:r>
    </w:p>
    <w:p w14:paraId="20F3C366" w14:textId="6C57825A" w:rsidR="00016203" w:rsidRPr="006846BF" w:rsidRDefault="00953DA9">
      <w:pPr>
        <w:spacing w:after="349" w:line="259" w:lineRule="auto"/>
        <w:ind w:left="-5"/>
      </w:pPr>
      <w:r w:rsidRPr="006846BF">
        <w:t xml:space="preserve">To check DNS </w:t>
      </w:r>
      <w:r w:rsidR="00984267" w:rsidRPr="006846BF">
        <w:t>settings,</w:t>
      </w:r>
      <w:r w:rsidRPr="006846BF">
        <w:t xml:space="preserve"> use the command: </w:t>
      </w:r>
      <w:r w:rsidRPr="006846BF">
        <w:rPr>
          <w:rFonts w:ascii="Courier New" w:eastAsia="Courier New" w:hAnsi="Courier New" w:cs="Courier New"/>
        </w:rPr>
        <w:t xml:space="preserve">$ </w:t>
      </w:r>
      <w:proofErr w:type="spellStart"/>
      <w:r w:rsidRPr="006846BF">
        <w:rPr>
          <w:rFonts w:ascii="Courier New" w:eastAsia="Courier New" w:hAnsi="Courier New" w:cs="Courier New"/>
        </w:rPr>
        <w:t>resolvectl</w:t>
      </w:r>
      <w:proofErr w:type="spellEnd"/>
      <w:r w:rsidRPr="006846BF">
        <w:rPr>
          <w:rFonts w:ascii="Courier New" w:eastAsia="Courier New" w:hAnsi="Courier New" w:cs="Courier New"/>
        </w:rPr>
        <w:t xml:space="preserve"> status </w:t>
      </w:r>
    </w:p>
    <w:p w14:paraId="429BD10F" w14:textId="77777777" w:rsidR="00016203" w:rsidRPr="006846BF" w:rsidRDefault="00953DA9">
      <w:pPr>
        <w:ind w:left="-5"/>
      </w:pPr>
      <w:r w:rsidRPr="006846BF">
        <w:t>(For this DNS service to query external servers, the IPs of the virtual machines must be on the same network segment as the router or computer egressing to the Internet.)</w:t>
      </w:r>
    </w:p>
    <w:p w14:paraId="6EAFFE58" w14:textId="77777777" w:rsidR="00016203" w:rsidRPr="006846BF" w:rsidRDefault="00953DA9">
      <w:pPr>
        <w:spacing w:after="232" w:line="259" w:lineRule="auto"/>
        <w:ind w:left="-5"/>
      </w:pPr>
      <w:r w:rsidRPr="006846BF">
        <w:t>To make DNS queries we can use the host command, for example:</w:t>
      </w:r>
    </w:p>
    <w:p w14:paraId="70BD6443" w14:textId="77777777" w:rsidR="00016203" w:rsidRPr="006846BF" w:rsidRDefault="00953DA9">
      <w:pPr>
        <w:spacing w:after="114" w:line="259" w:lineRule="auto"/>
        <w:ind w:left="-5" w:right="983"/>
        <w:jc w:val="left"/>
      </w:pPr>
      <w:r w:rsidRPr="006846BF">
        <w:rPr>
          <w:rFonts w:ascii="Liberation Mono" w:eastAsia="Liberation Mono" w:hAnsi="Liberation Mono" w:cs="Liberation Mono"/>
        </w:rPr>
        <w:t xml:space="preserve">$ host </w:t>
      </w:r>
      <w:proofErr w:type="spellStart"/>
      <w:r w:rsidRPr="006846BF">
        <w:rPr>
          <w:rFonts w:ascii="Liberation Mono" w:eastAsia="Liberation Mono" w:hAnsi="Liberation Mono" w:cs="Liberation Mono"/>
        </w:rPr>
        <w:t>debian</w:t>
      </w:r>
      <w:proofErr w:type="spellEnd"/>
      <w:r w:rsidRPr="006846BF">
        <w:rPr>
          <w:rFonts w:ascii="Liberation Mono" w:eastAsia="Liberation Mono" w:hAnsi="Liberation Mono" w:cs="Liberation Mono"/>
        </w:rPr>
        <w:t xml:space="preserve"> </w:t>
      </w:r>
    </w:p>
    <w:p w14:paraId="2CBC4691" w14:textId="39FF9EB1" w:rsidR="00016203" w:rsidRPr="006846BF" w:rsidRDefault="00953DA9">
      <w:pPr>
        <w:spacing w:after="949" w:line="360" w:lineRule="auto"/>
        <w:ind w:left="-5" w:right="983"/>
        <w:jc w:val="left"/>
      </w:pPr>
      <w:r w:rsidRPr="006846BF">
        <w:rPr>
          <w:rFonts w:ascii="Liberation Mono" w:eastAsia="Liberation Mono" w:hAnsi="Liberation Mono" w:cs="Liberation Mono"/>
        </w:rPr>
        <w:t>$ host 192.168.1</w:t>
      </w:r>
      <w:r w:rsidR="00FF22FB">
        <w:rPr>
          <w:rFonts w:ascii="Liberation Mono" w:eastAsia="Liberation Mono" w:hAnsi="Liberation Mono" w:cs="Liberation Mono"/>
        </w:rPr>
        <w:t>8</w:t>
      </w:r>
      <w:r w:rsidRPr="006846BF">
        <w:rPr>
          <w:rFonts w:ascii="Liberation Mono" w:eastAsia="Liberation Mono" w:hAnsi="Liberation Mono" w:cs="Liberation Mono"/>
        </w:rPr>
        <w:t>.</w:t>
      </w:r>
      <w:r w:rsidR="00FF22FB">
        <w:rPr>
          <w:rFonts w:ascii="Liberation Mono" w:eastAsia="Liberation Mono" w:hAnsi="Liberation Mono" w:cs="Liberation Mono"/>
        </w:rPr>
        <w:t>xxx</w:t>
      </w:r>
    </w:p>
    <w:p w14:paraId="4DEBF5A0" w14:textId="77777777" w:rsidR="00016203" w:rsidRPr="006846BF" w:rsidRDefault="00953DA9">
      <w:pPr>
        <w:pStyle w:val="Ttol1"/>
        <w:ind w:left="-5"/>
        <w:rPr>
          <w:lang w:val="en-GB"/>
        </w:rPr>
      </w:pPr>
      <w:bookmarkStart w:id="2" w:name="_Toc7341"/>
      <w:r w:rsidRPr="006846BF">
        <w:rPr>
          <w:lang w:val="en-GB"/>
        </w:rPr>
        <w:t>Description Zone Databases</w:t>
      </w:r>
      <w:bookmarkEnd w:id="2"/>
    </w:p>
    <w:p w14:paraId="703AE9DE" w14:textId="51C92D1C" w:rsidR="00016203" w:rsidRPr="006846BF" w:rsidRDefault="00953DA9">
      <w:pPr>
        <w:ind w:left="-5"/>
      </w:pPr>
      <w:r w:rsidRPr="006846BF">
        <w:rPr>
          <w:i/>
        </w:rPr>
        <w:t xml:space="preserve">SOA " (start of Authority) </w:t>
      </w:r>
      <w:r w:rsidRPr="006846BF">
        <w:t xml:space="preserve">indicates that it is an authority </w:t>
      </w:r>
      <w:r w:rsidR="002B0015" w:rsidRPr="006846BF">
        <w:t>zone,</w:t>
      </w:r>
      <w:r w:rsidRPr="006846BF">
        <w:t xml:space="preserve"> and the records below have authority information. Normally, in the </w:t>
      </w:r>
      <w:r w:rsidR="002B0015" w:rsidRPr="006846BF">
        <w:rPr>
          <w:i/>
        </w:rPr>
        <w:t>domain part</w:t>
      </w:r>
      <w:r w:rsidRPr="006846BF">
        <w:rPr>
          <w:i/>
        </w:rPr>
        <w:t xml:space="preserve"> </w:t>
      </w:r>
      <w:r w:rsidRPr="006846BF">
        <w:t>there is the @ indicating the name of the domain. Structure:</w:t>
      </w:r>
    </w:p>
    <w:p w14:paraId="1F2AD553" w14:textId="77777777" w:rsidR="00016203" w:rsidRPr="006846BF" w:rsidRDefault="00953DA9">
      <w:pPr>
        <w:spacing w:line="259" w:lineRule="auto"/>
        <w:ind w:left="-5"/>
      </w:pPr>
      <w:r w:rsidRPr="006846BF">
        <w:t>@ IN SOA &lt;primary-name-server&gt; &lt;</w:t>
      </w:r>
      <w:proofErr w:type="spellStart"/>
      <w:r w:rsidRPr="006846BF">
        <w:t>hostmaster</w:t>
      </w:r>
      <w:proofErr w:type="spellEnd"/>
      <w:r w:rsidRPr="006846BF">
        <w:t>-email&gt; (</w:t>
      </w:r>
    </w:p>
    <w:p w14:paraId="49468561" w14:textId="77777777" w:rsidR="00016203" w:rsidRPr="006846BF" w:rsidRDefault="00953DA9">
      <w:pPr>
        <w:spacing w:line="259" w:lineRule="auto"/>
        <w:ind w:left="-5"/>
      </w:pPr>
      <w:r w:rsidRPr="006846BF">
        <w:t>&lt;serial-number&gt;</w:t>
      </w:r>
    </w:p>
    <w:p w14:paraId="3177A4DE" w14:textId="77777777" w:rsidR="00016203" w:rsidRPr="006846BF" w:rsidRDefault="00953DA9">
      <w:pPr>
        <w:spacing w:line="259" w:lineRule="auto"/>
        <w:ind w:left="-5"/>
      </w:pPr>
      <w:r w:rsidRPr="006846BF">
        <w:t>&lt;time-to-refresh&gt;</w:t>
      </w:r>
    </w:p>
    <w:p w14:paraId="55FCAF31" w14:textId="77777777" w:rsidR="00016203" w:rsidRPr="006846BF" w:rsidRDefault="00953DA9">
      <w:pPr>
        <w:spacing w:line="259" w:lineRule="auto"/>
        <w:ind w:left="-5"/>
      </w:pPr>
      <w:r w:rsidRPr="006846BF">
        <w:t>&lt;time-to-retry&gt;</w:t>
      </w:r>
    </w:p>
    <w:p w14:paraId="59D9BCC5" w14:textId="77777777" w:rsidR="00016203" w:rsidRPr="006846BF" w:rsidRDefault="00953DA9">
      <w:pPr>
        <w:spacing w:line="259" w:lineRule="auto"/>
        <w:ind w:left="-5"/>
      </w:pPr>
      <w:r w:rsidRPr="006846BF">
        <w:t>&lt;time-to-expire&gt;</w:t>
      </w:r>
    </w:p>
    <w:p w14:paraId="112BC6D5" w14:textId="77777777" w:rsidR="00016203" w:rsidRPr="006846BF" w:rsidRDefault="00953DA9">
      <w:pPr>
        <w:spacing w:line="259" w:lineRule="auto"/>
        <w:ind w:left="-5"/>
      </w:pPr>
      <w:r w:rsidRPr="006846BF">
        <w:t>&lt;minimum-TTL</w:t>
      </w:r>
      <w:proofErr w:type="gramStart"/>
      <w:r w:rsidRPr="006846BF">
        <w:t>&gt; )</w:t>
      </w:r>
      <w:proofErr w:type="gramEnd"/>
    </w:p>
    <w:p w14:paraId="5777971E" w14:textId="77777777" w:rsidR="00016203" w:rsidRPr="006846BF" w:rsidRDefault="00953DA9">
      <w:pPr>
        <w:spacing w:after="116" w:line="259" w:lineRule="auto"/>
        <w:ind w:left="0" w:firstLine="0"/>
        <w:jc w:val="left"/>
      </w:pPr>
      <w:r w:rsidRPr="006846BF">
        <w:t xml:space="preserve"> </w:t>
      </w:r>
    </w:p>
    <w:p w14:paraId="21ED4D84" w14:textId="77777777" w:rsidR="00016203" w:rsidRPr="006846BF" w:rsidRDefault="00953DA9">
      <w:pPr>
        <w:spacing w:line="259" w:lineRule="auto"/>
        <w:ind w:left="-5"/>
      </w:pPr>
      <w:r w:rsidRPr="006846BF">
        <w:t xml:space="preserve">TTL </w:t>
      </w:r>
      <w:r w:rsidRPr="006846BF">
        <w:rPr>
          <w:i/>
        </w:rPr>
        <w:t xml:space="preserve">» </w:t>
      </w:r>
      <w:r w:rsidRPr="006846BF">
        <w:t>Time to Live, Validity Time of DNS Record Information expressed in Second.</w:t>
      </w:r>
    </w:p>
    <w:p w14:paraId="27C37ED8" w14:textId="77777777" w:rsidR="00016203" w:rsidRPr="006846BF" w:rsidRDefault="00953DA9">
      <w:pPr>
        <w:spacing w:line="259" w:lineRule="auto"/>
        <w:ind w:left="-5"/>
      </w:pPr>
      <w:r w:rsidRPr="006846BF">
        <w:t>After this time, the customer must consult this information again.</w:t>
      </w:r>
    </w:p>
    <w:p w14:paraId="11E5FFA9" w14:textId="77777777" w:rsidR="00016203" w:rsidRPr="006846BF" w:rsidRDefault="00953DA9">
      <w:pPr>
        <w:spacing w:line="259" w:lineRule="auto"/>
        <w:ind w:left="-5"/>
      </w:pPr>
      <w:r w:rsidRPr="006846BF">
        <w:rPr>
          <w:i/>
        </w:rPr>
        <w:t>A "</w:t>
      </w:r>
      <w:r w:rsidRPr="006846BF">
        <w:t xml:space="preserve"> (IPv4 address) associates a name with an IP address.</w:t>
      </w:r>
    </w:p>
    <w:p w14:paraId="3F8DAC0B" w14:textId="77777777" w:rsidR="00016203" w:rsidRPr="006846BF" w:rsidRDefault="00953DA9">
      <w:pPr>
        <w:spacing w:line="259" w:lineRule="auto"/>
        <w:ind w:left="-5"/>
      </w:pPr>
      <w:r w:rsidRPr="006846BF">
        <w:t xml:space="preserve">AAAA </w:t>
      </w:r>
      <w:r w:rsidRPr="006846BF">
        <w:rPr>
          <w:i/>
        </w:rPr>
        <w:t>»</w:t>
      </w:r>
      <w:r w:rsidRPr="006846BF">
        <w:t xml:space="preserve"> (IPv6 Address)</w:t>
      </w:r>
    </w:p>
    <w:p w14:paraId="390DFDEF" w14:textId="56D77B36" w:rsidR="00016203" w:rsidRPr="006846BF" w:rsidRDefault="00953DA9">
      <w:pPr>
        <w:spacing w:after="0"/>
        <w:ind w:left="-5"/>
      </w:pPr>
      <w:r w:rsidRPr="006846BF">
        <w:rPr>
          <w:i/>
        </w:rPr>
        <w:t xml:space="preserve">CNAME » (Canonical Name) </w:t>
      </w:r>
      <w:r w:rsidRPr="006846BF">
        <w:t xml:space="preserve">associates an alias with the official name of a computer, which has previously been declared with a type A registry. Its use is not recommended, as it can cause problems. </w:t>
      </w:r>
      <w:proofErr w:type="spellStart"/>
      <w:r w:rsidRPr="006846BF">
        <w:t>n</w:t>
      </w:r>
      <w:r w:rsidR="00D509AC">
        <w:t>a</w:t>
      </w:r>
      <w:r w:rsidRPr="006846BF">
        <w:t>me_alias</w:t>
      </w:r>
      <w:proofErr w:type="spellEnd"/>
      <w:r w:rsidRPr="006846BF">
        <w:t xml:space="preserve"> IN CNAME </w:t>
      </w:r>
      <w:proofErr w:type="spellStart"/>
      <w:r w:rsidR="00D509AC">
        <w:t>defined</w:t>
      </w:r>
      <w:r w:rsidR="00C87E16">
        <w:t>_</w:t>
      </w:r>
      <w:proofErr w:type="gramStart"/>
      <w:r w:rsidRPr="006846BF">
        <w:t>n</w:t>
      </w:r>
      <w:r w:rsidR="00D509AC">
        <w:t>a</w:t>
      </w:r>
      <w:r w:rsidRPr="006846BF">
        <w:t>me.domains</w:t>
      </w:r>
      <w:proofErr w:type="spellEnd"/>
      <w:proofErr w:type="gramEnd"/>
      <w:r w:rsidRPr="006846BF">
        <w:t>.</w:t>
      </w:r>
    </w:p>
    <w:p w14:paraId="68D38ECA" w14:textId="4F1F5FCD" w:rsidR="00016203" w:rsidRPr="006846BF" w:rsidRDefault="00953DA9">
      <w:pPr>
        <w:spacing w:after="0"/>
        <w:ind w:left="-5"/>
      </w:pPr>
      <w:r w:rsidRPr="006846BF">
        <w:rPr>
          <w:i/>
        </w:rPr>
        <w:t xml:space="preserve">NS » (Name </w:t>
      </w:r>
      <w:r w:rsidR="00C87E16" w:rsidRPr="006846BF">
        <w:rPr>
          <w:i/>
        </w:rPr>
        <w:t>Server)</w:t>
      </w:r>
      <w:r w:rsidR="00C87E16" w:rsidRPr="006846BF">
        <w:t xml:space="preserve"> to</w:t>
      </w:r>
      <w:r w:rsidRPr="006846BF">
        <w:t xml:space="preserve"> point to a DNS server, usually a higher level if we are in a subordinate zone.</w:t>
      </w:r>
    </w:p>
    <w:p w14:paraId="1719DAD7" w14:textId="77777777" w:rsidR="00016203" w:rsidRPr="006846BF" w:rsidRDefault="00953DA9">
      <w:pPr>
        <w:spacing w:line="259" w:lineRule="auto"/>
        <w:ind w:left="-5"/>
      </w:pPr>
      <w:r w:rsidRPr="006846BF">
        <w:t xml:space="preserve">PTR </w:t>
      </w:r>
      <w:r w:rsidRPr="006846BF">
        <w:rPr>
          <w:i/>
        </w:rPr>
        <w:t xml:space="preserve">» (pointer) </w:t>
      </w:r>
      <w:r w:rsidRPr="006846BF">
        <w:t>translation from address to name, reverse resolution</w:t>
      </w:r>
      <w:r w:rsidRPr="006846BF">
        <w:rPr>
          <w:i/>
        </w:rPr>
        <w:t>.</w:t>
      </w:r>
    </w:p>
    <w:p w14:paraId="55ED1C75" w14:textId="77777777" w:rsidR="00016203" w:rsidRPr="006846BF" w:rsidRDefault="00953DA9">
      <w:pPr>
        <w:spacing w:line="259" w:lineRule="auto"/>
        <w:ind w:left="-5"/>
      </w:pPr>
      <w:r w:rsidRPr="006846BF">
        <w:lastRenderedPageBreak/>
        <w:t xml:space="preserve">MX » (Mail </w:t>
      </w:r>
      <w:proofErr w:type="spellStart"/>
      <w:r w:rsidRPr="006846BF">
        <w:t>eXchanger</w:t>
      </w:r>
      <w:proofErr w:type="spellEnd"/>
      <w:r w:rsidRPr="006846BF">
        <w:t>) controls mail routing.</w:t>
      </w:r>
    </w:p>
    <w:p w14:paraId="046990BF" w14:textId="77777777" w:rsidR="00016203" w:rsidRPr="006846BF" w:rsidRDefault="00953DA9">
      <w:pPr>
        <w:spacing w:line="259" w:lineRule="auto"/>
        <w:ind w:left="-5"/>
      </w:pPr>
      <w:r w:rsidRPr="006846BF">
        <w:t>LOC » (</w:t>
      </w:r>
      <w:proofErr w:type="spellStart"/>
      <w:r w:rsidRPr="006846BF">
        <w:t>Localització</w:t>
      </w:r>
      <w:proofErr w:type="spellEnd"/>
      <w:r w:rsidRPr="006846BF">
        <w:t>) geographical location.</w:t>
      </w:r>
    </w:p>
    <w:p w14:paraId="60E29380" w14:textId="77777777" w:rsidR="00016203" w:rsidRPr="006846BF" w:rsidRDefault="00953DA9">
      <w:pPr>
        <w:spacing w:line="259" w:lineRule="auto"/>
        <w:ind w:left="-5"/>
      </w:pPr>
      <w:r w:rsidRPr="006846BF">
        <w:t>TXT » (Text) comments to present information.</w:t>
      </w:r>
    </w:p>
    <w:p w14:paraId="6F418477" w14:textId="77777777" w:rsidR="00016203" w:rsidRPr="006846BF" w:rsidRDefault="00953DA9">
      <w:pPr>
        <w:spacing w:after="558"/>
        <w:ind w:left="-5"/>
      </w:pPr>
      <w:r w:rsidRPr="006846BF">
        <w:t>RP » (Responsible Person) Specifies the contact person for each computer.</w:t>
      </w:r>
    </w:p>
    <w:p w14:paraId="3F83C9CF" w14:textId="7FF14BD1" w:rsidR="00016203" w:rsidRPr="006846BF" w:rsidRDefault="009116BD">
      <w:pPr>
        <w:spacing w:after="250" w:line="265" w:lineRule="auto"/>
        <w:ind w:left="-5"/>
        <w:jc w:val="left"/>
      </w:pPr>
      <w:r w:rsidRPr="006846BF">
        <w:rPr>
          <w:i/>
        </w:rPr>
        <w:t>SOA</w:t>
      </w:r>
      <w:r w:rsidRPr="006846BF">
        <w:t>:</w:t>
      </w:r>
    </w:p>
    <w:p w14:paraId="3DE1D85A" w14:textId="77777777" w:rsidR="00016203" w:rsidRPr="006846BF" w:rsidRDefault="00953DA9">
      <w:pPr>
        <w:spacing w:after="0"/>
        <w:ind w:left="-5"/>
      </w:pPr>
      <w:r w:rsidRPr="006846BF">
        <w:rPr>
          <w:i/>
        </w:rPr>
        <w:t>origin</w:t>
      </w:r>
      <w:r w:rsidRPr="006846BF">
        <w:t xml:space="preserve"> » absolute name of a principal server of this domain. Absolute names end with a period ".", e.g. </w:t>
      </w:r>
      <w:proofErr w:type="spellStart"/>
      <w:proofErr w:type="gramStart"/>
      <w:r w:rsidRPr="006846BF">
        <w:t>debian.depinfo</w:t>
      </w:r>
      <w:proofErr w:type="gramEnd"/>
      <w:r w:rsidRPr="006846BF">
        <w:t>.iesjc</w:t>
      </w:r>
      <w:proofErr w:type="spellEnd"/>
      <w:r w:rsidRPr="006846BF">
        <w:t>.</w:t>
      </w:r>
    </w:p>
    <w:p w14:paraId="1C35B97B" w14:textId="77777777" w:rsidR="00016203" w:rsidRPr="006846BF" w:rsidRDefault="00953DA9">
      <w:pPr>
        <w:spacing w:after="0"/>
        <w:ind w:left="-5"/>
      </w:pPr>
      <w:r w:rsidRPr="006846BF">
        <w:rPr>
          <w:i/>
        </w:rPr>
        <w:t xml:space="preserve">Contact » </w:t>
      </w:r>
      <w:r w:rsidRPr="006846BF">
        <w:tab/>
        <w:t xml:space="preserve">e-mail from the person responsible for the DNS service. The user </w:t>
      </w:r>
      <w:proofErr w:type="spellStart"/>
      <w:proofErr w:type="gramStart"/>
      <w:r w:rsidRPr="006846BF">
        <w:t>email.subdomain</w:t>
      </w:r>
      <w:proofErr w:type="spellEnd"/>
      <w:proofErr w:type="gramEnd"/>
      <w:r w:rsidRPr="006846BF">
        <w:t xml:space="preserve"> is entered. ... . domain. (also ends in dot), e.g. </w:t>
      </w:r>
      <w:proofErr w:type="spellStart"/>
      <w:proofErr w:type="gramStart"/>
      <w:r w:rsidRPr="006846BF">
        <w:t>root.depinfo</w:t>
      </w:r>
      <w:proofErr w:type="gramEnd"/>
      <w:r w:rsidRPr="006846BF">
        <w:t>.iesjc</w:t>
      </w:r>
      <w:proofErr w:type="spellEnd"/>
      <w:r w:rsidRPr="006846BF">
        <w:t>. .</w:t>
      </w:r>
    </w:p>
    <w:p w14:paraId="541973C8" w14:textId="382B7405" w:rsidR="00016203" w:rsidRPr="006846BF" w:rsidRDefault="00953DA9">
      <w:pPr>
        <w:spacing w:after="0"/>
        <w:ind w:left="-5"/>
      </w:pPr>
      <w:r w:rsidRPr="006846BF">
        <w:rPr>
          <w:i/>
        </w:rPr>
        <w:t>serial » is</w:t>
      </w:r>
      <w:r w:rsidR="007A35D0">
        <w:rPr>
          <w:i/>
        </w:rPr>
        <w:t xml:space="preserve"> </w:t>
      </w:r>
      <w:r w:rsidRPr="006846BF">
        <w:t>a number that the administrator increments each time he modifies the file. And its purpose is to indicate to the secondary servers that the information has been modified, so, from time to time they ask the primary server for the SOA records and see if the serial number has changed, if so, they take the complete file to have the updated information.</w:t>
      </w:r>
    </w:p>
    <w:p w14:paraId="6F7BA029" w14:textId="77777777" w:rsidR="00016203" w:rsidRPr="006846BF" w:rsidRDefault="00953DA9">
      <w:pPr>
        <w:ind w:left="-5"/>
      </w:pPr>
      <w:r w:rsidRPr="006846BF">
        <w:rPr>
          <w:i/>
        </w:rPr>
        <w:t>refresh »</w:t>
      </w:r>
      <w:r w:rsidRPr="006846BF">
        <w:t xml:space="preserve"> indicates how often the secondary servers must request SOA records from the primary.</w:t>
      </w:r>
    </w:p>
    <w:p w14:paraId="74BC434C" w14:textId="422E91D3" w:rsidR="00016203" w:rsidRPr="006846BF" w:rsidRDefault="00953DA9">
      <w:pPr>
        <w:spacing w:after="0"/>
        <w:ind w:left="-5"/>
      </w:pPr>
      <w:r w:rsidRPr="006846BF">
        <w:rPr>
          <w:i/>
        </w:rPr>
        <w:t>retry »</w:t>
      </w:r>
      <w:r w:rsidRPr="006846BF">
        <w:t xml:space="preserve"> indicates the time you </w:t>
      </w:r>
      <w:r w:rsidR="00EA21D7" w:rsidRPr="006846BF">
        <w:t>must</w:t>
      </w:r>
      <w:r w:rsidRPr="006846BF">
        <w:t xml:space="preserve"> wait before accessing the main server again if the previous connection failed.</w:t>
      </w:r>
    </w:p>
    <w:p w14:paraId="756EA4EE" w14:textId="77777777" w:rsidR="00016203" w:rsidRPr="006846BF" w:rsidRDefault="00953DA9">
      <w:pPr>
        <w:spacing w:after="901"/>
        <w:ind w:left="-5"/>
      </w:pPr>
      <w:r w:rsidRPr="006846BF">
        <w:rPr>
          <w:i/>
        </w:rPr>
        <w:t>Expire »</w:t>
      </w:r>
      <w:r w:rsidRPr="006846BF">
        <w:t xml:space="preserve"> If you have not been able to connect to the primary server, after the time indicated here all the information in this area will be discarded. It is recommended to put 42 days (in seconds). </w:t>
      </w:r>
      <w:r w:rsidRPr="006846BF">
        <w:rPr>
          <w:i/>
        </w:rPr>
        <w:t>minim » is</w:t>
      </w:r>
      <w:r w:rsidRPr="006846BF">
        <w:t xml:space="preserve"> the time limit if it has not been defined in the registers with area information.</w:t>
      </w:r>
    </w:p>
    <w:p w14:paraId="30BA3513" w14:textId="77777777" w:rsidR="00016203" w:rsidRPr="006846BF" w:rsidRDefault="00953DA9">
      <w:pPr>
        <w:pStyle w:val="Ttol1"/>
        <w:ind w:left="-5"/>
        <w:rPr>
          <w:lang w:val="en-GB"/>
        </w:rPr>
      </w:pPr>
      <w:bookmarkStart w:id="3" w:name="_Toc7342"/>
      <w:r w:rsidRPr="006846BF">
        <w:rPr>
          <w:lang w:val="en-GB"/>
        </w:rPr>
        <w:t>Commands check DNS performance</w:t>
      </w:r>
      <w:bookmarkEnd w:id="3"/>
    </w:p>
    <w:p w14:paraId="7292E20E" w14:textId="77777777" w:rsidR="00016203" w:rsidRPr="006846BF" w:rsidRDefault="00953DA9">
      <w:pPr>
        <w:spacing w:after="269" w:line="259" w:lineRule="auto"/>
        <w:ind w:left="-5"/>
      </w:pPr>
      <w:r w:rsidRPr="006846BF">
        <w:t>To validate the files that contain the zone configurations we will use:</w:t>
      </w:r>
    </w:p>
    <w:p w14:paraId="07F73038" w14:textId="0ED74BE5" w:rsidR="00016203" w:rsidRPr="006846BF" w:rsidRDefault="00953DA9">
      <w:pPr>
        <w:spacing w:after="142" w:line="259" w:lineRule="auto"/>
        <w:ind w:left="-5" w:right="983"/>
        <w:jc w:val="left"/>
      </w:pPr>
      <w:r w:rsidRPr="006846BF">
        <w:rPr>
          <w:rFonts w:ascii="Liberation Mono" w:eastAsia="Liberation Mono" w:hAnsi="Liberation Mono" w:cs="Liberation Mono"/>
        </w:rPr>
        <w:t>named-</w:t>
      </w:r>
      <w:proofErr w:type="spellStart"/>
      <w:r w:rsidRPr="006846BF">
        <w:rPr>
          <w:rFonts w:ascii="Liberation Mono" w:eastAsia="Liberation Mono" w:hAnsi="Liberation Mono" w:cs="Liberation Mono"/>
        </w:rPr>
        <w:t>checkconf</w:t>
      </w:r>
      <w:proofErr w:type="spellEnd"/>
      <w:r w:rsidRPr="006846BF">
        <w:rPr>
          <w:rFonts w:ascii="Liberation Mono" w:eastAsia="Liberation Mono" w:hAnsi="Liberation Mono" w:cs="Liberation Mono"/>
        </w:rPr>
        <w:t xml:space="preserve"> -p </w:t>
      </w:r>
      <w:proofErr w:type="spellStart"/>
      <w:r w:rsidRPr="006846BF">
        <w:rPr>
          <w:rFonts w:ascii="Liberation Mono" w:eastAsia="Liberation Mono" w:hAnsi="Liberation Mono" w:cs="Liberation Mono"/>
        </w:rPr>
        <w:t>fi</w:t>
      </w:r>
      <w:r w:rsidR="000C27D0">
        <w:rPr>
          <w:rFonts w:ascii="Liberation Mono" w:eastAsia="Liberation Mono" w:hAnsi="Liberation Mono" w:cs="Liberation Mono"/>
        </w:rPr>
        <w:t>l</w:t>
      </w:r>
      <w:r w:rsidRPr="006846BF">
        <w:rPr>
          <w:rFonts w:ascii="Liberation Mono" w:eastAsia="Liberation Mono" w:hAnsi="Liberation Mono" w:cs="Liberation Mono"/>
        </w:rPr>
        <w:t>e_</w:t>
      </w:r>
      <w:r w:rsidR="000C27D0">
        <w:rPr>
          <w:rFonts w:ascii="Liberation Mono" w:eastAsia="Liberation Mono" w:hAnsi="Liberation Mono" w:cs="Liberation Mono"/>
        </w:rPr>
        <w:t>with</w:t>
      </w:r>
      <w:r w:rsidRPr="006846BF">
        <w:rPr>
          <w:rFonts w:ascii="Liberation Mono" w:eastAsia="Liberation Mono" w:hAnsi="Liberation Mono" w:cs="Liberation Mono"/>
        </w:rPr>
        <w:t>_zon</w:t>
      </w:r>
      <w:r w:rsidR="000C27D0">
        <w:rPr>
          <w:rFonts w:ascii="Liberation Mono" w:eastAsia="Liberation Mono" w:hAnsi="Liberation Mono" w:cs="Liberation Mono"/>
        </w:rPr>
        <w:t>e</w:t>
      </w:r>
      <w:r w:rsidRPr="006846BF">
        <w:rPr>
          <w:rFonts w:ascii="Liberation Mono" w:eastAsia="Liberation Mono" w:hAnsi="Liberation Mono" w:cs="Liberation Mono"/>
        </w:rPr>
        <w:t>s</w:t>
      </w:r>
      <w:proofErr w:type="spellEnd"/>
    </w:p>
    <w:p w14:paraId="31019502" w14:textId="77777777" w:rsidR="00016203" w:rsidRPr="006846BF" w:rsidRDefault="00953DA9">
      <w:pPr>
        <w:spacing w:after="142" w:line="259" w:lineRule="auto"/>
        <w:ind w:left="-5" w:right="983"/>
        <w:jc w:val="left"/>
      </w:pPr>
      <w:r w:rsidRPr="006846BF">
        <w:t xml:space="preserve"> </w:t>
      </w:r>
      <w:r w:rsidRPr="006846BF">
        <w:rPr>
          <w:rFonts w:ascii="Liberation Mono" w:eastAsia="Liberation Mono" w:hAnsi="Liberation Mono" w:cs="Liberation Mono"/>
        </w:rPr>
        <w:t xml:space="preserve">#named-checkconf -p </w:t>
      </w:r>
      <w:proofErr w:type="spellStart"/>
      <w:r w:rsidRPr="006846BF">
        <w:rPr>
          <w:rFonts w:ascii="Liberation Mono" w:eastAsia="Liberation Mono" w:hAnsi="Liberation Mono" w:cs="Liberation Mono"/>
        </w:rPr>
        <w:t>named.</w:t>
      </w:r>
      <w:proofErr w:type="gramStart"/>
      <w:r w:rsidRPr="006846BF">
        <w:rPr>
          <w:rFonts w:ascii="Liberation Mono" w:eastAsia="Liberation Mono" w:hAnsi="Liberation Mono" w:cs="Liberation Mono"/>
        </w:rPr>
        <w:t>conf.local</w:t>
      </w:r>
      <w:proofErr w:type="spellEnd"/>
      <w:proofErr w:type="gramEnd"/>
      <w:r w:rsidRPr="006846BF">
        <w:rPr>
          <w:rFonts w:ascii="Liberation Mono" w:eastAsia="Liberation Mono" w:hAnsi="Liberation Mono" w:cs="Liberation Mono"/>
        </w:rPr>
        <w:t xml:space="preserve"> </w:t>
      </w:r>
    </w:p>
    <w:p w14:paraId="24BE3E34" w14:textId="77777777" w:rsidR="00016203" w:rsidRPr="006846BF" w:rsidRDefault="00953DA9">
      <w:pPr>
        <w:spacing w:after="0"/>
        <w:ind w:left="-5"/>
      </w:pPr>
      <w:r w:rsidRPr="006846BF">
        <w:t>if there are no errors, it will show the defined areas and if it finds errors, it will tell us which one it is and on which line.</w:t>
      </w:r>
    </w:p>
    <w:p w14:paraId="31650784" w14:textId="77777777" w:rsidR="00016203" w:rsidRPr="006846BF" w:rsidRDefault="00953DA9">
      <w:pPr>
        <w:spacing w:after="0"/>
        <w:ind w:left="-5" w:right="1155"/>
      </w:pPr>
      <w:r w:rsidRPr="006846BF">
        <w:lastRenderedPageBreak/>
        <w:t xml:space="preserve">To validate the files with the zone databases we will use: </w:t>
      </w:r>
      <w:r w:rsidRPr="006846BF">
        <w:rPr>
          <w:rFonts w:ascii="Liberation Mono" w:eastAsia="Liberation Mono" w:hAnsi="Liberation Mono" w:cs="Liberation Mono"/>
        </w:rPr>
        <w:t>named-</w:t>
      </w:r>
      <w:proofErr w:type="spellStart"/>
      <w:r w:rsidRPr="006846BF">
        <w:rPr>
          <w:rFonts w:ascii="Liberation Mono" w:eastAsia="Liberation Mono" w:hAnsi="Liberation Mono" w:cs="Liberation Mono"/>
        </w:rPr>
        <w:t>checkzone</w:t>
      </w:r>
      <w:proofErr w:type="spellEnd"/>
      <w:r w:rsidRPr="006846BF">
        <w:rPr>
          <w:rFonts w:ascii="Liberation Mono" w:eastAsia="Liberation Mono" w:hAnsi="Liberation Mono" w:cs="Liberation Mono"/>
        </w:rPr>
        <w:t xml:space="preserve"> </w:t>
      </w:r>
      <w:proofErr w:type="spellStart"/>
      <w:r w:rsidRPr="006846BF">
        <w:rPr>
          <w:rFonts w:ascii="Liberation Mono" w:eastAsia="Liberation Mono" w:hAnsi="Liberation Mono" w:cs="Liberation Mono"/>
        </w:rPr>
        <w:t>nom_zona</w:t>
      </w:r>
      <w:proofErr w:type="spellEnd"/>
      <w:r w:rsidRPr="006846BF">
        <w:rPr>
          <w:rFonts w:ascii="Liberation Mono" w:eastAsia="Liberation Mono" w:hAnsi="Liberation Mono" w:cs="Liberation Mono"/>
        </w:rPr>
        <w:t xml:space="preserve"> </w:t>
      </w:r>
      <w:proofErr w:type="spellStart"/>
      <w:r w:rsidRPr="006846BF">
        <w:rPr>
          <w:rFonts w:ascii="Liberation Mono" w:eastAsia="Liberation Mono" w:hAnsi="Liberation Mono" w:cs="Liberation Mono"/>
        </w:rPr>
        <w:t>fich_bd_esa_zona</w:t>
      </w:r>
      <w:proofErr w:type="spellEnd"/>
      <w:r w:rsidRPr="006846BF">
        <w:t xml:space="preserve"> --&gt; </w:t>
      </w:r>
    </w:p>
    <w:p w14:paraId="0BDE1664" w14:textId="77777777" w:rsidR="00016203" w:rsidRPr="006846BF" w:rsidRDefault="00953DA9">
      <w:pPr>
        <w:spacing w:after="142" w:line="259" w:lineRule="auto"/>
        <w:ind w:left="-5" w:right="983"/>
        <w:jc w:val="left"/>
      </w:pPr>
      <w:r w:rsidRPr="006846BF">
        <w:rPr>
          <w:rFonts w:ascii="Liberation Mono" w:eastAsia="Liberation Mono" w:hAnsi="Liberation Mono" w:cs="Liberation Mono"/>
        </w:rPr>
        <w:t># named-</w:t>
      </w:r>
      <w:proofErr w:type="spellStart"/>
      <w:r w:rsidRPr="006846BF">
        <w:rPr>
          <w:rFonts w:ascii="Liberation Mono" w:eastAsia="Liberation Mono" w:hAnsi="Liberation Mono" w:cs="Liberation Mono"/>
        </w:rPr>
        <w:t>checkzone</w:t>
      </w:r>
      <w:proofErr w:type="spellEnd"/>
      <w:r w:rsidRPr="006846BF">
        <w:rPr>
          <w:rFonts w:ascii="Liberation Mono" w:eastAsia="Liberation Mono" w:hAnsi="Liberation Mono" w:cs="Liberation Mono"/>
        </w:rPr>
        <w:t xml:space="preserve"> </w:t>
      </w:r>
      <w:proofErr w:type="spellStart"/>
      <w:proofErr w:type="gramStart"/>
      <w:r w:rsidRPr="006846BF">
        <w:rPr>
          <w:rFonts w:ascii="Liberation Mono" w:eastAsia="Liberation Mono" w:hAnsi="Liberation Mono" w:cs="Liberation Mono"/>
        </w:rPr>
        <w:t>depinfo.iesjc</w:t>
      </w:r>
      <w:proofErr w:type="spellEnd"/>
      <w:proofErr w:type="gramEnd"/>
      <w:r w:rsidRPr="006846BF">
        <w:rPr>
          <w:rFonts w:ascii="Liberation Mono" w:eastAsia="Liberation Mono" w:hAnsi="Liberation Mono" w:cs="Liberation Mono"/>
        </w:rPr>
        <w:t xml:space="preserve"> </w:t>
      </w:r>
      <w:proofErr w:type="spellStart"/>
      <w:r w:rsidRPr="006846BF">
        <w:rPr>
          <w:rFonts w:ascii="Liberation Mono" w:eastAsia="Liberation Mono" w:hAnsi="Liberation Mono" w:cs="Liberation Mono"/>
        </w:rPr>
        <w:t>db.depinfo.iesjc</w:t>
      </w:r>
      <w:proofErr w:type="spellEnd"/>
    </w:p>
    <w:p w14:paraId="620DC016" w14:textId="77777777" w:rsidR="00016203" w:rsidRPr="006846BF" w:rsidRDefault="00953DA9">
      <w:pPr>
        <w:spacing w:line="259" w:lineRule="auto"/>
        <w:ind w:left="-5"/>
      </w:pPr>
      <w:r w:rsidRPr="006846BF">
        <w:t>if there are no errors indicate the area to load and OK, but if there are errors indicate them.</w:t>
      </w:r>
    </w:p>
    <w:p w14:paraId="448EE9F4" w14:textId="4F236D3B" w:rsidR="00016203" w:rsidRPr="006846BF" w:rsidRDefault="00953DA9">
      <w:pPr>
        <w:spacing w:after="14"/>
        <w:ind w:left="-5" w:right="4222"/>
      </w:pPr>
      <w:r w:rsidRPr="006846BF">
        <w:t xml:space="preserve">To consult the service we have several commands: </w:t>
      </w:r>
      <w:r w:rsidRPr="006846BF">
        <w:rPr>
          <w:rFonts w:ascii="Liberation Mono" w:eastAsia="Liberation Mono" w:hAnsi="Liberation Mono" w:cs="Liberation Mono"/>
        </w:rPr>
        <w:t xml:space="preserve">host name or </w:t>
      </w:r>
      <w:r w:rsidR="009116BD" w:rsidRPr="006846BF">
        <w:rPr>
          <w:rFonts w:ascii="Liberation Mono" w:eastAsia="Liberation Mono" w:hAnsi="Liberation Mono" w:cs="Liberation Mono"/>
        </w:rPr>
        <w:t>IP</w:t>
      </w:r>
      <w:r w:rsidR="009116BD" w:rsidRPr="006846BF">
        <w:t xml:space="preserve"> </w:t>
      </w:r>
      <w:proofErr w:type="gramStart"/>
      <w:r w:rsidR="009116BD" w:rsidRPr="006846BF">
        <w:t>→</w:t>
      </w:r>
      <w:r w:rsidRPr="006846BF">
        <w:t xml:space="preserve">  </w:t>
      </w:r>
      <w:r w:rsidRPr="006846BF">
        <w:rPr>
          <w:rFonts w:ascii="Liberation Mono" w:eastAsia="Liberation Mono" w:hAnsi="Liberation Mono" w:cs="Liberation Mono"/>
        </w:rPr>
        <w:t>$</w:t>
      </w:r>
      <w:proofErr w:type="gramEnd"/>
      <w:r w:rsidRPr="006846BF">
        <w:rPr>
          <w:rFonts w:ascii="Liberation Mono" w:eastAsia="Liberation Mono" w:hAnsi="Liberation Mono" w:cs="Liberation Mono"/>
        </w:rPr>
        <w:t xml:space="preserve"> host ord1.depinfo.iesjc</w:t>
      </w:r>
    </w:p>
    <w:p w14:paraId="39B206F0" w14:textId="6152F3E0" w:rsidR="00016203" w:rsidRPr="006846BF" w:rsidRDefault="00953DA9">
      <w:pPr>
        <w:spacing w:after="142" w:line="259" w:lineRule="auto"/>
        <w:ind w:left="-5" w:right="983"/>
        <w:jc w:val="left"/>
      </w:pPr>
      <w:r w:rsidRPr="006846BF">
        <w:rPr>
          <w:rFonts w:ascii="Liberation Mono" w:eastAsia="Liberation Mono" w:hAnsi="Liberation Mono" w:cs="Liberation Mono"/>
        </w:rPr>
        <w:t>$ host 192.168.</w:t>
      </w:r>
      <w:r w:rsidR="004F55F6">
        <w:rPr>
          <w:rFonts w:ascii="Liberation Mono" w:eastAsia="Liberation Mono" w:hAnsi="Liberation Mono" w:cs="Liberation Mono"/>
        </w:rPr>
        <w:t>18</w:t>
      </w:r>
      <w:r w:rsidRPr="006846BF">
        <w:rPr>
          <w:rFonts w:ascii="Liberation Mono" w:eastAsia="Liberation Mono" w:hAnsi="Liberation Mono" w:cs="Liberation Mono"/>
        </w:rPr>
        <w:t>.</w:t>
      </w:r>
      <w:r w:rsidR="004F55F6">
        <w:rPr>
          <w:rFonts w:ascii="Liberation Mono" w:eastAsia="Liberation Mono" w:hAnsi="Liberation Mono" w:cs="Liberation Mono"/>
        </w:rPr>
        <w:t>x</w:t>
      </w:r>
    </w:p>
    <w:p w14:paraId="7DC10218" w14:textId="77777777" w:rsidR="00016203" w:rsidRPr="006846BF" w:rsidRDefault="00953DA9">
      <w:pPr>
        <w:spacing w:after="0"/>
        <w:ind w:left="-5"/>
      </w:pPr>
      <w:r w:rsidRPr="006846BF">
        <w:t xml:space="preserve">it will answer us, if we put the name of the system with its IP and if we put an </w:t>
      </w:r>
      <w:proofErr w:type="gramStart"/>
      <w:r w:rsidRPr="006846BF">
        <w:t>IP</w:t>
      </w:r>
      <w:proofErr w:type="gramEnd"/>
      <w:r w:rsidRPr="006846BF">
        <w:t xml:space="preserve"> it returns the name of the system.</w:t>
      </w:r>
    </w:p>
    <w:p w14:paraId="707A5BE9" w14:textId="77777777" w:rsidR="00016203" w:rsidRPr="006846BF" w:rsidRDefault="00953DA9">
      <w:pPr>
        <w:spacing w:after="0" w:line="360" w:lineRule="auto"/>
        <w:ind w:left="-5" w:right="6182"/>
        <w:jc w:val="left"/>
      </w:pPr>
      <w:proofErr w:type="spellStart"/>
      <w:r w:rsidRPr="006846BF">
        <w:rPr>
          <w:rFonts w:ascii="Liberation Mono" w:eastAsia="Liberation Mono" w:hAnsi="Liberation Mono" w:cs="Liberation Mono"/>
        </w:rPr>
        <w:t>nslookup</w:t>
      </w:r>
      <w:proofErr w:type="spellEnd"/>
      <w:r w:rsidRPr="006846BF">
        <w:rPr>
          <w:rFonts w:ascii="Liberation Mono" w:eastAsia="Liberation Mono" w:hAnsi="Liberation Mono" w:cs="Liberation Mono"/>
        </w:rPr>
        <w:t xml:space="preserve"> [name]--&gt; $</w:t>
      </w:r>
      <w:proofErr w:type="spellStart"/>
      <w:r w:rsidRPr="006846BF">
        <w:rPr>
          <w:rFonts w:ascii="Liberation Mono" w:eastAsia="Liberation Mono" w:hAnsi="Liberation Mono" w:cs="Liberation Mono"/>
        </w:rPr>
        <w:t>nslookup</w:t>
      </w:r>
      <w:proofErr w:type="spellEnd"/>
    </w:p>
    <w:p w14:paraId="2124E9F7" w14:textId="77777777" w:rsidR="00016203" w:rsidRPr="006846BF" w:rsidRDefault="00953DA9">
      <w:pPr>
        <w:spacing w:after="142" w:line="259" w:lineRule="auto"/>
        <w:ind w:left="-5" w:right="983"/>
        <w:jc w:val="left"/>
      </w:pPr>
      <w:r w:rsidRPr="006846BF">
        <w:rPr>
          <w:rFonts w:ascii="Liberation Mono" w:eastAsia="Liberation Mono" w:hAnsi="Liberation Mono" w:cs="Liberation Mono"/>
        </w:rPr>
        <w:t>$</w:t>
      </w:r>
      <w:proofErr w:type="spellStart"/>
      <w:r w:rsidRPr="006846BF">
        <w:rPr>
          <w:rFonts w:ascii="Liberation Mono" w:eastAsia="Liberation Mono" w:hAnsi="Liberation Mono" w:cs="Liberation Mono"/>
        </w:rPr>
        <w:t>nslookup</w:t>
      </w:r>
      <w:proofErr w:type="spellEnd"/>
      <w:r w:rsidRPr="006846BF">
        <w:rPr>
          <w:rFonts w:ascii="Liberation Mono" w:eastAsia="Liberation Mono" w:hAnsi="Liberation Mono" w:cs="Liberation Mono"/>
        </w:rPr>
        <w:t xml:space="preserve"> www.google.es</w:t>
      </w:r>
    </w:p>
    <w:p w14:paraId="20306700" w14:textId="77777777" w:rsidR="00016203" w:rsidRPr="006846BF" w:rsidRDefault="00953DA9">
      <w:pPr>
        <w:spacing w:after="0"/>
        <w:ind w:left="-5"/>
      </w:pPr>
      <w:r w:rsidRPr="006846BF">
        <w:t>allows you to query different DNS servers both interactively and as a single query. If we do not indicate the name of a system, we enter the interactive mode so that we can make successive queries on the indicator. And if we accompany the command with the name of a system to be consulted, it will respond only to this one.</w:t>
      </w:r>
    </w:p>
    <w:p w14:paraId="2C06A3BF" w14:textId="77777777" w:rsidR="00016203" w:rsidRPr="006846BF" w:rsidRDefault="00953DA9">
      <w:pPr>
        <w:spacing w:after="0"/>
        <w:ind w:left="-5"/>
      </w:pPr>
      <w:r w:rsidRPr="006846BF">
        <w:rPr>
          <w:i/>
        </w:rPr>
        <w:t>dig</w:t>
      </w:r>
      <w:r w:rsidRPr="006846BF">
        <w:t xml:space="preserve"> is a DNS query command that provides more complete information than the previous ones as an answer. The basic syntax of </w:t>
      </w:r>
      <w:r w:rsidRPr="006846BF">
        <w:rPr>
          <w:i/>
        </w:rPr>
        <w:t>dig</w:t>
      </w:r>
      <w:r w:rsidRPr="006846BF">
        <w:t>:</w:t>
      </w:r>
    </w:p>
    <w:p w14:paraId="15C48DE9" w14:textId="7D36139A" w:rsidR="00016203" w:rsidRPr="006846BF" w:rsidRDefault="00953DA9">
      <w:pPr>
        <w:spacing w:after="898"/>
        <w:ind w:left="-5"/>
      </w:pPr>
      <w:r w:rsidRPr="006846BF">
        <w:rPr>
          <w:rFonts w:ascii="Liberation Mono" w:eastAsia="Liberation Mono" w:hAnsi="Liberation Mono" w:cs="Liberation Mono"/>
        </w:rPr>
        <w:t>dig</w:t>
      </w:r>
      <w:r w:rsidRPr="006846BF">
        <w:t xml:space="preserve"> --&gt; Query the root of the DNS service and display the information for the server configured in /etc/</w:t>
      </w:r>
      <w:proofErr w:type="spellStart"/>
      <w:r w:rsidRPr="006846BF">
        <w:t>resolv.conf</w:t>
      </w:r>
      <w:proofErr w:type="spellEnd"/>
      <w:r w:rsidRPr="006846BF">
        <w:t xml:space="preserve"> </w:t>
      </w:r>
      <w:r w:rsidRPr="006846BF">
        <w:rPr>
          <w:rFonts w:ascii="Liberation Mono" w:eastAsia="Liberation Mono" w:hAnsi="Liberation Mono" w:cs="Liberation Mono"/>
        </w:rPr>
        <w:t xml:space="preserve">dig </w:t>
      </w:r>
      <w:proofErr w:type="spellStart"/>
      <w:r w:rsidRPr="006846BF">
        <w:rPr>
          <w:rFonts w:ascii="Liberation Mono" w:eastAsia="Liberation Mono" w:hAnsi="Liberation Mono" w:cs="Liberation Mono"/>
        </w:rPr>
        <w:t>nombre_</w:t>
      </w:r>
      <w:r w:rsidR="00FA054F" w:rsidRPr="006846BF">
        <w:rPr>
          <w:rFonts w:ascii="Liberation Mono" w:eastAsia="Liberation Mono" w:hAnsi="Liberation Mono" w:cs="Liberation Mono"/>
        </w:rPr>
        <w:t>host</w:t>
      </w:r>
      <w:proofErr w:type="spellEnd"/>
      <w:r w:rsidR="00FA054F" w:rsidRPr="006846BF">
        <w:t xml:space="preserve"> --</w:t>
      </w:r>
      <w:r w:rsidRPr="006846BF">
        <w:t xml:space="preserve">&gt; Returns all information associated with this host available in the computed DNS service. </w:t>
      </w:r>
      <w:r w:rsidRPr="006846BF">
        <w:rPr>
          <w:rFonts w:ascii="Liberation Mono" w:eastAsia="Liberation Mono" w:hAnsi="Liberation Mono" w:cs="Liberation Mono"/>
        </w:rPr>
        <w:t>dig -x IP</w:t>
      </w:r>
      <w:r w:rsidRPr="006846BF">
        <w:t xml:space="preserve"> --&gt; Like the previous one, but for the reverse resolution. </w:t>
      </w:r>
    </w:p>
    <w:p w14:paraId="3084EDFA" w14:textId="77777777" w:rsidR="00016203" w:rsidRPr="006846BF" w:rsidRDefault="00953DA9">
      <w:pPr>
        <w:pStyle w:val="Ttol1"/>
        <w:ind w:left="-5"/>
        <w:rPr>
          <w:lang w:val="en-GB"/>
        </w:rPr>
      </w:pPr>
      <w:bookmarkStart w:id="4" w:name="_Toc7343"/>
      <w:r w:rsidRPr="006846BF">
        <w:rPr>
          <w:lang w:val="en-GB"/>
        </w:rPr>
        <w:t>Secondary DNS Server and Zone Transfer</w:t>
      </w:r>
      <w:bookmarkEnd w:id="4"/>
    </w:p>
    <w:p w14:paraId="76AA4A7C" w14:textId="060A2B9D" w:rsidR="00016203" w:rsidRPr="006846BF" w:rsidRDefault="00953DA9">
      <w:pPr>
        <w:ind w:left="-5"/>
      </w:pPr>
      <w:r w:rsidRPr="006846BF">
        <w:t xml:space="preserve">In DNS services, the secondary or slave servers keep a copy of the database, or a part of it, of the DNS service so that if there is a failure on the main server, queries can be satisfied by the secondary servers. Given their mission as an alternative in the event of main server failures, it is obvious that secondary servers should share the minimum infrastructures with the main server, such as power supply, if both systems </w:t>
      </w:r>
      <w:r w:rsidR="00CA366C" w:rsidRPr="006846BF">
        <w:t>fail,</w:t>
      </w:r>
      <w:r w:rsidRPr="006846BF">
        <w:t xml:space="preserve"> we lose service, or the connection to a switch if both are connected to the same network component, if this </w:t>
      </w:r>
      <w:proofErr w:type="gramStart"/>
      <w:r w:rsidRPr="006846BF">
        <w:t>fails</w:t>
      </w:r>
      <w:proofErr w:type="gramEnd"/>
      <w:r w:rsidRPr="006846BF">
        <w:t xml:space="preserve"> we will lose connectivity with the service.</w:t>
      </w:r>
    </w:p>
    <w:p w14:paraId="7DF87FDD" w14:textId="77777777" w:rsidR="00016203" w:rsidRPr="006846BF" w:rsidRDefault="00953DA9">
      <w:pPr>
        <w:spacing w:after="0"/>
        <w:ind w:left="-5"/>
      </w:pPr>
      <w:r w:rsidRPr="006846BF">
        <w:lastRenderedPageBreak/>
        <w:t>The transfer of information between the primary and secondary servers is carried out automatically, it is only necessary to configure the services in such a way that their IP parameters, zones to be transferred and the corresponding permissions or keys are complemented so that the transfers of zones are carried out securely.</w:t>
      </w:r>
    </w:p>
    <w:p w14:paraId="414E3533" w14:textId="2EC9681C" w:rsidR="00016203" w:rsidRPr="006846BF" w:rsidRDefault="00953DA9">
      <w:pPr>
        <w:spacing w:line="259" w:lineRule="auto"/>
        <w:ind w:left="-5"/>
      </w:pPr>
      <w:r w:rsidRPr="006846BF">
        <w:t xml:space="preserve">For the example configurations we will follow the files contained in </w:t>
      </w:r>
      <w:r w:rsidRPr="006846BF">
        <w:rPr>
          <w:rFonts w:ascii="Liberation Sans" w:eastAsia="Liberation Sans" w:hAnsi="Liberation Sans" w:cs="Liberation Sans"/>
          <w:color w:val="000080"/>
          <w:u w:val="single" w:color="000080"/>
        </w:rPr>
        <w:t>bind_</w:t>
      </w:r>
      <w:r w:rsidRPr="00920ADE">
        <w:rPr>
          <w:rFonts w:ascii="Liberation Sans" w:eastAsia="Liberation Sans" w:hAnsi="Liberation Sans" w:cs="Liberation Sans"/>
          <w:i/>
          <w:iCs/>
          <w:color w:val="000080"/>
          <w:u w:val="single" w:color="000080"/>
        </w:rPr>
        <w:t>sec</w:t>
      </w:r>
      <w:r w:rsidR="00CD092F">
        <w:rPr>
          <w:rFonts w:ascii="Liberation Sans" w:eastAsia="Liberation Sans" w:hAnsi="Liberation Sans" w:cs="Liberation Sans"/>
          <w:i/>
          <w:iCs/>
          <w:color w:val="000080"/>
          <w:u w:val="single" w:color="000080"/>
        </w:rPr>
        <w:t>o</w:t>
      </w:r>
      <w:r w:rsidRPr="00920ADE">
        <w:rPr>
          <w:rFonts w:ascii="Liberation Sans" w:eastAsia="Liberation Sans" w:hAnsi="Liberation Sans" w:cs="Liberation Sans"/>
          <w:i/>
          <w:iCs/>
          <w:color w:val="000080"/>
          <w:u w:val="single" w:color="000080"/>
        </w:rPr>
        <w:t>ndar</w:t>
      </w:r>
      <w:r w:rsidR="00CD092F">
        <w:rPr>
          <w:rFonts w:ascii="Liberation Sans" w:eastAsia="Liberation Sans" w:hAnsi="Liberation Sans" w:cs="Liberation Sans"/>
          <w:i/>
          <w:iCs/>
          <w:color w:val="000080"/>
          <w:u w:val="single" w:color="000080"/>
        </w:rPr>
        <w:t>y</w:t>
      </w:r>
      <w:r w:rsidRPr="006846BF">
        <w:rPr>
          <w:rFonts w:ascii="Liberation Sans" w:eastAsia="Liberation Sans" w:hAnsi="Liberation Sans" w:cs="Liberation Sans"/>
          <w:color w:val="000080"/>
          <w:u w:val="single" w:color="000080"/>
        </w:rPr>
        <w:t>.zip</w:t>
      </w:r>
      <w:r w:rsidRPr="006846BF">
        <w:t>.</w:t>
      </w:r>
    </w:p>
    <w:p w14:paraId="705BBF5D" w14:textId="77777777" w:rsidR="00016203" w:rsidRPr="006846BF" w:rsidRDefault="00953DA9">
      <w:pPr>
        <w:spacing w:after="264" w:line="259" w:lineRule="auto"/>
        <w:ind w:left="-5"/>
      </w:pPr>
      <w:r w:rsidRPr="006846BF">
        <w:t xml:space="preserve">For the secondary, the configuration files to modify in </w:t>
      </w:r>
      <w:r w:rsidRPr="006846BF">
        <w:rPr>
          <w:i/>
        </w:rPr>
        <w:t xml:space="preserve">/etc/bind </w:t>
      </w:r>
      <w:r w:rsidRPr="006846BF">
        <w:t>are:</w:t>
      </w:r>
    </w:p>
    <w:p w14:paraId="0AC94AD3" w14:textId="77777777" w:rsidR="00016203" w:rsidRPr="006846BF" w:rsidRDefault="00953DA9">
      <w:pPr>
        <w:spacing w:after="159" w:line="259" w:lineRule="auto"/>
        <w:ind w:left="-5"/>
      </w:pPr>
      <w:proofErr w:type="spellStart"/>
      <w:r w:rsidRPr="006846BF">
        <w:rPr>
          <w:rFonts w:ascii="Liberation Mono" w:eastAsia="Liberation Mono" w:hAnsi="Liberation Mono" w:cs="Liberation Mono"/>
        </w:rPr>
        <w:t>named.</w:t>
      </w:r>
      <w:proofErr w:type="gramStart"/>
      <w:r w:rsidRPr="006846BF">
        <w:rPr>
          <w:rFonts w:ascii="Liberation Mono" w:eastAsia="Liberation Mono" w:hAnsi="Liberation Mono" w:cs="Liberation Mono"/>
        </w:rPr>
        <w:t>conf.options</w:t>
      </w:r>
      <w:proofErr w:type="spellEnd"/>
      <w:proofErr w:type="gramEnd"/>
      <w:r w:rsidRPr="006846BF">
        <w:rPr>
          <w:rFonts w:ascii="Liberation Mono" w:eastAsia="Liberation Mono" w:hAnsi="Liberation Mono" w:cs="Liberation Mono"/>
        </w:rPr>
        <w:t xml:space="preserve"> </w:t>
      </w:r>
      <w:r w:rsidRPr="006846BF">
        <w:t xml:space="preserve">we modify </w:t>
      </w:r>
      <w:r w:rsidRPr="006846BF">
        <w:rPr>
          <w:rFonts w:ascii="Liberation Mono" w:eastAsia="Liberation Mono" w:hAnsi="Liberation Mono" w:cs="Liberation Mono"/>
        </w:rPr>
        <w:t>forwarders</w:t>
      </w:r>
      <w:r w:rsidRPr="006846BF">
        <w:t xml:space="preserve"> as in the principal.</w:t>
      </w:r>
    </w:p>
    <w:p w14:paraId="674833D4" w14:textId="77777777" w:rsidR="00016203" w:rsidRPr="006846BF" w:rsidRDefault="00953DA9">
      <w:pPr>
        <w:ind w:left="-5"/>
      </w:pPr>
      <w:proofErr w:type="spellStart"/>
      <w:r w:rsidRPr="006846BF">
        <w:rPr>
          <w:rFonts w:ascii="Liberation Mono" w:eastAsia="Liberation Mono" w:hAnsi="Liberation Mono" w:cs="Liberation Mono"/>
        </w:rPr>
        <w:t>named.conf.local</w:t>
      </w:r>
      <w:proofErr w:type="spellEnd"/>
      <w:r w:rsidRPr="006846BF">
        <w:rPr>
          <w:rFonts w:ascii="Liberation Mono" w:eastAsia="Liberation Mono" w:hAnsi="Liberation Mono" w:cs="Liberation Mono"/>
        </w:rPr>
        <w:t xml:space="preserve"> </w:t>
      </w:r>
      <w:r w:rsidRPr="006846BF">
        <w:t xml:space="preserve">we modify according to the zones that must be transferred to our secondary server, basically change type that now serves </w:t>
      </w:r>
      <w:r w:rsidRPr="006846BF">
        <w:rPr>
          <w:rFonts w:ascii="Liberation Mono" w:eastAsia="Liberation Mono" w:hAnsi="Liberation Mono" w:cs="Liberation Mono"/>
        </w:rPr>
        <w:t>slave,</w:t>
      </w:r>
      <w:r w:rsidRPr="006846BF">
        <w:t xml:space="preserve"> the name of the files on which the copy of the database is made is indicated, but without specifying the path that by default is </w:t>
      </w:r>
      <w:r w:rsidRPr="006846BF">
        <w:rPr>
          <w:i/>
        </w:rPr>
        <w:t>/var/cache/bind</w:t>
      </w:r>
      <w:r w:rsidRPr="006846BF">
        <w:t xml:space="preserve"> and with the </w:t>
      </w:r>
      <w:r w:rsidRPr="006846BF">
        <w:rPr>
          <w:i/>
        </w:rPr>
        <w:t xml:space="preserve">master  directive </w:t>
      </w:r>
      <w:r w:rsidRPr="006846BF">
        <w:t>we indicate the IP of the main server from which we expect the copy of that zone,  According to our example:</w:t>
      </w:r>
    </w:p>
    <w:p w14:paraId="57F9282D" w14:textId="77777777" w:rsidR="00016203" w:rsidRPr="006846BF" w:rsidRDefault="00953DA9">
      <w:pPr>
        <w:spacing w:after="414" w:line="360" w:lineRule="auto"/>
        <w:ind w:left="-5" w:right="1430"/>
        <w:jc w:val="left"/>
      </w:pPr>
      <w:r w:rsidRPr="006846BF">
        <w:rPr>
          <w:rFonts w:ascii="Liberation Mono" w:eastAsia="Liberation Mono" w:hAnsi="Liberation Mono" w:cs="Liberation Mono"/>
        </w:rPr>
        <w:t xml:space="preserve">controls </w:t>
      </w:r>
      <w:proofErr w:type="gramStart"/>
      <w:r w:rsidRPr="006846BF">
        <w:rPr>
          <w:rFonts w:ascii="Liberation Mono" w:eastAsia="Liberation Mono" w:hAnsi="Liberation Mono" w:cs="Liberation Mono"/>
        </w:rPr>
        <w:t xml:space="preserve">{ </w:t>
      </w:r>
      <w:proofErr w:type="spellStart"/>
      <w:r w:rsidRPr="006846BF">
        <w:rPr>
          <w:rFonts w:ascii="Liberation Mono" w:eastAsia="Liberation Mono" w:hAnsi="Liberation Mono" w:cs="Liberation Mono"/>
        </w:rPr>
        <w:t>inet</w:t>
      </w:r>
      <w:proofErr w:type="spellEnd"/>
      <w:proofErr w:type="gramEnd"/>
      <w:r w:rsidRPr="006846BF">
        <w:rPr>
          <w:rFonts w:ascii="Liberation Mono" w:eastAsia="Liberation Mono" w:hAnsi="Liberation Mono" w:cs="Liberation Mono"/>
        </w:rPr>
        <w:t xml:space="preserve"> 127.0.0.1 allow { 127.0.0.1; } keys { "</w:t>
      </w:r>
      <w:proofErr w:type="spellStart"/>
      <w:r w:rsidRPr="006846BF">
        <w:rPr>
          <w:rFonts w:ascii="Liberation Mono" w:eastAsia="Liberation Mono" w:hAnsi="Liberation Mono" w:cs="Liberation Mono"/>
        </w:rPr>
        <w:t>rndc</w:t>
      </w:r>
      <w:proofErr w:type="spellEnd"/>
      <w:r w:rsidRPr="006846BF">
        <w:rPr>
          <w:rFonts w:ascii="Liberation Mono" w:eastAsia="Liberation Mono" w:hAnsi="Liberation Mono" w:cs="Liberation Mono"/>
        </w:rPr>
        <w:t xml:space="preserve">-key"; }; }; </w:t>
      </w:r>
    </w:p>
    <w:p w14:paraId="0C87303A" w14:textId="4F53C412" w:rsidR="00016203" w:rsidRPr="006846BF" w:rsidRDefault="00953DA9">
      <w:pPr>
        <w:spacing w:after="414" w:line="360" w:lineRule="auto"/>
        <w:ind w:left="-5" w:right="5606"/>
        <w:jc w:val="left"/>
      </w:pPr>
      <w:r w:rsidRPr="006846BF">
        <w:rPr>
          <w:rFonts w:ascii="Liberation Mono" w:eastAsia="Liberation Mono" w:hAnsi="Liberation Mono" w:cs="Liberation Mono"/>
        </w:rPr>
        <w:t>zone "</w:t>
      </w:r>
      <w:proofErr w:type="spellStart"/>
      <w:proofErr w:type="gramStart"/>
      <w:r w:rsidRPr="006846BF">
        <w:rPr>
          <w:rFonts w:ascii="Liberation Mono" w:eastAsia="Liberation Mono" w:hAnsi="Liberation Mono" w:cs="Liberation Mono"/>
        </w:rPr>
        <w:t>depinfo.iesjc</w:t>
      </w:r>
      <w:proofErr w:type="spellEnd"/>
      <w:proofErr w:type="gramEnd"/>
      <w:r w:rsidRPr="006846BF">
        <w:rPr>
          <w:rFonts w:ascii="Liberation Mono" w:eastAsia="Liberation Mono" w:hAnsi="Liberation Mono" w:cs="Liberation Mono"/>
        </w:rPr>
        <w:t>" { type slave; file "</w:t>
      </w:r>
      <w:proofErr w:type="spellStart"/>
      <w:r w:rsidRPr="006846BF">
        <w:rPr>
          <w:rFonts w:ascii="Liberation Mono" w:eastAsia="Liberation Mono" w:hAnsi="Liberation Mono" w:cs="Liberation Mono"/>
        </w:rPr>
        <w:t>sec.db.depinfo.iesjc</w:t>
      </w:r>
      <w:proofErr w:type="spellEnd"/>
      <w:r w:rsidRPr="006846BF">
        <w:rPr>
          <w:rFonts w:ascii="Liberation Mono" w:eastAsia="Liberation Mono" w:hAnsi="Liberation Mono" w:cs="Liberation Mono"/>
        </w:rPr>
        <w:t>"; allow-query { any; }; masters { 192.168.1</w:t>
      </w:r>
      <w:r w:rsidR="00324E4B">
        <w:rPr>
          <w:rFonts w:ascii="Liberation Mono" w:eastAsia="Liberation Mono" w:hAnsi="Liberation Mono" w:cs="Liberation Mono"/>
        </w:rPr>
        <w:t>8</w:t>
      </w:r>
      <w:r w:rsidRPr="006846BF">
        <w:rPr>
          <w:rFonts w:ascii="Liberation Mono" w:eastAsia="Liberation Mono" w:hAnsi="Liberation Mono" w:cs="Liberation Mono"/>
        </w:rPr>
        <w:t xml:space="preserve">.111; }; }; </w:t>
      </w:r>
    </w:p>
    <w:p w14:paraId="3951C76F" w14:textId="1AF97B4D" w:rsidR="00016203" w:rsidRPr="006846BF" w:rsidRDefault="00953DA9">
      <w:pPr>
        <w:spacing w:after="438" w:line="360" w:lineRule="auto"/>
        <w:ind w:left="-5" w:right="5174"/>
        <w:jc w:val="left"/>
      </w:pPr>
      <w:r w:rsidRPr="006846BF">
        <w:rPr>
          <w:rFonts w:ascii="Liberation Mono" w:eastAsia="Liberation Mono" w:hAnsi="Liberation Mono" w:cs="Liberation Mono"/>
        </w:rPr>
        <w:t>zone "1</w:t>
      </w:r>
      <w:r w:rsidR="00324E4B">
        <w:rPr>
          <w:rFonts w:ascii="Liberation Mono" w:eastAsia="Liberation Mono" w:hAnsi="Liberation Mono" w:cs="Liberation Mono"/>
        </w:rPr>
        <w:t>8</w:t>
      </w:r>
      <w:r w:rsidRPr="006846BF">
        <w:rPr>
          <w:rFonts w:ascii="Liberation Mono" w:eastAsia="Liberation Mono" w:hAnsi="Liberation Mono" w:cs="Liberation Mono"/>
        </w:rPr>
        <w:t>.</w:t>
      </w:r>
      <w:proofErr w:type="gramStart"/>
      <w:r w:rsidRPr="006846BF">
        <w:rPr>
          <w:rFonts w:ascii="Liberation Mono" w:eastAsia="Liberation Mono" w:hAnsi="Liberation Mono" w:cs="Liberation Mono"/>
        </w:rPr>
        <w:t>168.192.in</w:t>
      </w:r>
      <w:proofErr w:type="gramEnd"/>
      <w:r w:rsidRPr="006846BF">
        <w:rPr>
          <w:rFonts w:ascii="Liberation Mono" w:eastAsia="Liberation Mono" w:hAnsi="Liberation Mono" w:cs="Liberation Mono"/>
        </w:rPr>
        <w:t>-addr.arpa" { type slave; file "sec.db.192.168.1</w:t>
      </w:r>
      <w:r w:rsidR="00324E4B">
        <w:rPr>
          <w:rFonts w:ascii="Liberation Mono" w:eastAsia="Liberation Mono" w:hAnsi="Liberation Mono" w:cs="Liberation Mono"/>
        </w:rPr>
        <w:t>8</w:t>
      </w:r>
      <w:r w:rsidRPr="006846BF">
        <w:rPr>
          <w:rFonts w:ascii="Liberation Mono" w:eastAsia="Liberation Mono" w:hAnsi="Liberation Mono" w:cs="Liberation Mono"/>
        </w:rPr>
        <w:t xml:space="preserve">"; masters { 192.168.1.111; }; }; </w:t>
      </w:r>
    </w:p>
    <w:p w14:paraId="115CC72B" w14:textId="77777777" w:rsidR="00016203" w:rsidRPr="006846BF" w:rsidRDefault="00953DA9">
      <w:pPr>
        <w:ind w:left="-5"/>
      </w:pPr>
      <w:r w:rsidRPr="006846BF">
        <w:t>Remember that for our systems to know this secondary server must be configured as seen above.</w:t>
      </w:r>
    </w:p>
    <w:p w14:paraId="2F5167EE" w14:textId="3C571405" w:rsidR="00016203" w:rsidRPr="006846BF" w:rsidRDefault="00953DA9">
      <w:pPr>
        <w:spacing w:after="487"/>
        <w:ind w:left="-5"/>
      </w:pPr>
      <w:r w:rsidRPr="006846BF">
        <w:t xml:space="preserve">Once the secondary server is configured, we restart the service and check that </w:t>
      </w:r>
      <w:r w:rsidR="00E77C09" w:rsidRPr="006846BF">
        <w:t>the files</w:t>
      </w:r>
      <w:r w:rsidRPr="006846BF">
        <w:t xml:space="preserve"> with the copies of the databases have been created in </w:t>
      </w:r>
      <w:r w:rsidRPr="006846BF">
        <w:rPr>
          <w:i/>
        </w:rPr>
        <w:t>/var/cache/bind</w:t>
      </w:r>
      <w:r w:rsidRPr="006846BF">
        <w:t xml:space="preserve">. If so, to test the operation of the secondary </w:t>
      </w:r>
      <w:r w:rsidRPr="006846BF">
        <w:lastRenderedPageBreak/>
        <w:t xml:space="preserve">server we only </w:t>
      </w:r>
      <w:proofErr w:type="gramStart"/>
      <w:r w:rsidRPr="006846BF">
        <w:t>have to</w:t>
      </w:r>
      <w:proofErr w:type="gramEnd"/>
      <w:r w:rsidRPr="006846BF">
        <w:t xml:space="preserve"> stop the service of the main system and check that the queries continue to work, if we also stop the </w:t>
      </w:r>
      <w:r w:rsidR="00E77C09" w:rsidRPr="006846BF">
        <w:t>secondary,</w:t>
      </w:r>
      <w:r w:rsidRPr="006846BF">
        <w:t xml:space="preserve"> we will check that the DNS no longer works.</w:t>
      </w:r>
    </w:p>
    <w:p w14:paraId="610CEED9" w14:textId="77777777" w:rsidR="00016203" w:rsidRPr="006846BF" w:rsidRDefault="00953DA9">
      <w:pPr>
        <w:pStyle w:val="Ttol1"/>
        <w:ind w:left="-5"/>
        <w:rPr>
          <w:lang w:val="en-GB"/>
        </w:rPr>
      </w:pPr>
      <w:bookmarkStart w:id="5" w:name="_Toc7344"/>
      <w:r w:rsidRPr="006846BF">
        <w:rPr>
          <w:lang w:val="en-GB"/>
        </w:rPr>
        <w:t>DNS over different network segments</w:t>
      </w:r>
      <w:bookmarkEnd w:id="5"/>
    </w:p>
    <w:p w14:paraId="4833EF6C" w14:textId="77777777" w:rsidR="00016203" w:rsidRPr="006846BF" w:rsidRDefault="00953DA9">
      <w:pPr>
        <w:ind w:left="-5"/>
      </w:pPr>
      <w:r w:rsidRPr="006846BF">
        <w:t>Now we are looking at a DNS service that works on two network segments</w:t>
      </w:r>
      <w:proofErr w:type="gramStart"/>
      <w:r w:rsidRPr="006846BF">
        <w:t>, in reality, it</w:t>
      </w:r>
      <w:proofErr w:type="gramEnd"/>
      <w:r w:rsidRPr="006846BF">
        <w:t xml:space="preserve"> is only an example that presents the problem when we have more than one segment.</w:t>
      </w:r>
    </w:p>
    <w:p w14:paraId="0B74CDFE" w14:textId="7FF0A953" w:rsidR="00016203" w:rsidRPr="006846BF" w:rsidRDefault="00953DA9">
      <w:pPr>
        <w:spacing w:after="902"/>
        <w:ind w:left="-5"/>
      </w:pPr>
      <w:r w:rsidRPr="006846BF">
        <w:t>We start from a domain (</w:t>
      </w:r>
      <w:proofErr w:type="spellStart"/>
      <w:proofErr w:type="gramStart"/>
      <w:r w:rsidRPr="006846BF">
        <w:t>depinfo.iesjc</w:t>
      </w:r>
      <w:proofErr w:type="spellEnd"/>
      <w:proofErr w:type="gramEnd"/>
      <w:r w:rsidRPr="006846BF">
        <w:t>) that is implanted on two network segments with 192.168.1</w:t>
      </w:r>
      <w:r w:rsidR="00E9230A">
        <w:t>8</w:t>
      </w:r>
      <w:r w:rsidRPr="006846BF">
        <w:t>.XXX and 192.168.</w:t>
      </w:r>
      <w:r w:rsidRPr="006846BF">
        <w:rPr>
          <w:b/>
        </w:rPr>
        <w:t>2</w:t>
      </w:r>
      <w:r w:rsidR="00E9230A">
        <w:rPr>
          <w:b/>
        </w:rPr>
        <w:t>8</w:t>
      </w:r>
      <w:r w:rsidRPr="006846BF">
        <w:rPr>
          <w:b/>
        </w:rPr>
        <w:t>.XXX</w:t>
      </w:r>
      <w:r w:rsidRPr="006846BF">
        <w:t>, the database for normal name-to-IP resolution can be left with a single zone as defined in the examples seen so far and in the database file (</w:t>
      </w:r>
      <w:proofErr w:type="spellStart"/>
      <w:r w:rsidRPr="006846BF">
        <w:t>db.depinfo.iesjc</w:t>
      </w:r>
      <w:proofErr w:type="spellEnd"/>
      <w:r w:rsidRPr="006846BF">
        <w:t xml:space="preserve">) the IP-name records of the two segments will be added. For reverse resolution, we'll use different zones for each segment, so we'll define two zones: </w:t>
      </w:r>
      <w:r w:rsidRPr="006846BF">
        <w:rPr>
          <w:i/>
        </w:rPr>
        <w:t>1</w:t>
      </w:r>
      <w:r w:rsidR="00B36962">
        <w:rPr>
          <w:i/>
        </w:rPr>
        <w:t>8</w:t>
      </w:r>
      <w:r w:rsidRPr="006846BF">
        <w:rPr>
          <w:i/>
        </w:rPr>
        <w:t>.</w:t>
      </w:r>
      <w:proofErr w:type="gramStart"/>
      <w:r w:rsidRPr="006846BF">
        <w:rPr>
          <w:i/>
        </w:rPr>
        <w:t>168.192.in</w:t>
      </w:r>
      <w:proofErr w:type="gramEnd"/>
      <w:r w:rsidRPr="006846BF">
        <w:rPr>
          <w:i/>
        </w:rPr>
        <w:t>-addr.arpa</w:t>
      </w:r>
      <w:r w:rsidRPr="006846BF">
        <w:t xml:space="preserve"> for computers in the first segment, and </w:t>
      </w:r>
      <w:r w:rsidRPr="006846BF">
        <w:rPr>
          <w:i/>
        </w:rPr>
        <w:t>2</w:t>
      </w:r>
      <w:r w:rsidR="00B36962">
        <w:rPr>
          <w:i/>
        </w:rPr>
        <w:t>8</w:t>
      </w:r>
      <w:r w:rsidRPr="006846BF">
        <w:rPr>
          <w:i/>
        </w:rPr>
        <w:t>.168.192.in-addr.arpa</w:t>
      </w:r>
      <w:r w:rsidRPr="006846BF">
        <w:t xml:space="preserve"> for computers in the second segment. Each zone will have its database file where it will store the necessary IP-name records in the reverse resolution of that zone. The configuration files can be found in </w:t>
      </w:r>
      <w:r w:rsidRPr="006846BF">
        <w:rPr>
          <w:rFonts w:ascii="Liberation Sans" w:eastAsia="Liberation Sans" w:hAnsi="Liberation Sans" w:cs="Liberation Sans"/>
          <w:color w:val="000080"/>
          <w:u w:val="single" w:color="000080"/>
        </w:rPr>
        <w:t>bind_2_segment_</w:t>
      </w:r>
      <w:r w:rsidR="00C3721F">
        <w:rPr>
          <w:rFonts w:ascii="Liberation Sans" w:eastAsia="Liberation Sans" w:hAnsi="Liberation Sans" w:cs="Liberation Sans"/>
          <w:color w:val="000080"/>
          <w:u w:val="single" w:color="000080"/>
        </w:rPr>
        <w:t>n</w:t>
      </w:r>
      <w:r w:rsidRPr="006846BF">
        <w:rPr>
          <w:rFonts w:ascii="Liberation Sans" w:eastAsia="Liberation Sans" w:hAnsi="Liberation Sans" w:cs="Liberation Sans"/>
          <w:color w:val="000080"/>
          <w:u w:val="single" w:color="000080"/>
        </w:rPr>
        <w:t>e</w:t>
      </w:r>
      <w:r w:rsidR="00C3721F">
        <w:rPr>
          <w:rFonts w:ascii="Liberation Sans" w:eastAsia="Liberation Sans" w:hAnsi="Liberation Sans" w:cs="Liberation Sans"/>
          <w:color w:val="000080"/>
          <w:u w:val="single" w:color="000080"/>
        </w:rPr>
        <w:t>twork</w:t>
      </w:r>
      <w:r w:rsidRPr="006846BF">
        <w:rPr>
          <w:rFonts w:ascii="Liberation Sans" w:eastAsia="Liberation Sans" w:hAnsi="Liberation Sans" w:cs="Liberation Sans"/>
          <w:color w:val="000080"/>
          <w:u w:val="single" w:color="000080"/>
        </w:rPr>
        <w:t>.zip</w:t>
      </w:r>
      <w:r w:rsidRPr="006846BF">
        <w:t>.</w:t>
      </w:r>
    </w:p>
    <w:p w14:paraId="1B0F2EE4" w14:textId="77777777" w:rsidR="00016203" w:rsidRPr="006846BF" w:rsidRDefault="00953DA9">
      <w:pPr>
        <w:pStyle w:val="Ttol1"/>
        <w:ind w:left="-5"/>
        <w:rPr>
          <w:lang w:val="en-GB"/>
        </w:rPr>
      </w:pPr>
      <w:bookmarkStart w:id="6" w:name="_Toc7345"/>
      <w:r w:rsidRPr="006846BF">
        <w:rPr>
          <w:lang w:val="en-GB"/>
        </w:rPr>
        <w:t>Update DNS using DHCP</w:t>
      </w:r>
      <w:bookmarkEnd w:id="6"/>
    </w:p>
    <w:p w14:paraId="30869B59" w14:textId="77777777" w:rsidR="00016203" w:rsidRPr="006846BF" w:rsidRDefault="00953DA9">
      <w:pPr>
        <w:spacing w:after="258" w:line="259" w:lineRule="auto"/>
        <w:ind w:left="-5"/>
      </w:pPr>
      <w:r w:rsidRPr="006846BF">
        <w:t>The steps to follow can be found on the website:</w:t>
      </w:r>
    </w:p>
    <w:p w14:paraId="370279DA" w14:textId="1E917035" w:rsidR="00016203" w:rsidRPr="006846BF" w:rsidRDefault="00953DA9">
      <w:pPr>
        <w:ind w:left="-5"/>
      </w:pPr>
      <w:r w:rsidRPr="006846BF">
        <w:t xml:space="preserve">http://lani78.wordpress.com/2008/08/12/dhcp-server-update-dns-records/ </w:t>
      </w:r>
      <w:hyperlink r:id="rId9">
        <w:r w:rsidRPr="006846BF">
          <w:rPr>
            <w:rFonts w:ascii="Liberation Sans" w:eastAsia="Liberation Sans" w:hAnsi="Liberation Sans" w:cs="Liberation Sans"/>
            <w:color w:val="000080"/>
            <w:u w:val="single" w:color="000080"/>
          </w:rPr>
          <w:t xml:space="preserve">PDF </w:t>
        </w:r>
        <w:r w:rsidRPr="006846BF">
          <w:rPr>
            <w:rFonts w:ascii="Liberation Sans" w:eastAsia="Liberation Sans" w:hAnsi="Liberation Sans" w:cs="Liberation Sans"/>
            <w:color w:val="000080"/>
            <w:u w:val="single" w:color="000080"/>
          </w:rPr>
          <w:t>v</w:t>
        </w:r>
        <w:r w:rsidRPr="006846BF">
          <w:rPr>
            <w:rFonts w:ascii="Liberation Sans" w:eastAsia="Liberation Sans" w:hAnsi="Liberation Sans" w:cs="Liberation Sans"/>
            <w:color w:val="000080"/>
            <w:u w:val="single" w:color="000080"/>
          </w:rPr>
          <w:t xml:space="preserve">ersion of the </w:t>
        </w:r>
      </w:hyperlink>
      <w:r w:rsidRPr="006846BF">
        <w:rPr>
          <w:rFonts w:ascii="Liberation Sans" w:eastAsia="Liberation Sans" w:hAnsi="Liberation Sans" w:cs="Liberation Sans"/>
          <w:color w:val="000080"/>
          <w:u w:val="single" w:color="000080"/>
        </w:rPr>
        <w:t>article.</w:t>
      </w:r>
    </w:p>
    <w:p w14:paraId="750975D6" w14:textId="739C07B0" w:rsidR="00016203" w:rsidRPr="006846BF" w:rsidRDefault="00953DA9">
      <w:pPr>
        <w:spacing w:after="256" w:line="259" w:lineRule="auto"/>
        <w:ind w:left="-5"/>
      </w:pPr>
      <w:r w:rsidRPr="006846BF">
        <w:t xml:space="preserve">A simple example configuration for bind9 and dhcp3 in </w:t>
      </w:r>
      <w:r w:rsidRPr="006846BF">
        <w:rPr>
          <w:rFonts w:ascii="Liberation Sans" w:eastAsia="Liberation Sans" w:hAnsi="Liberation Sans" w:cs="Liberation Sans"/>
          <w:color w:val="000080"/>
          <w:u w:val="single" w:color="000080"/>
        </w:rPr>
        <w:t>dhcp_update_dns.zip</w:t>
      </w:r>
      <w:r w:rsidRPr="006846BF">
        <w:t xml:space="preserve"> </w:t>
      </w:r>
    </w:p>
    <w:p w14:paraId="06FA8430" w14:textId="77777777" w:rsidR="00016203" w:rsidRPr="006846BF" w:rsidRDefault="00953DA9">
      <w:pPr>
        <w:ind w:left="-5"/>
      </w:pPr>
      <w:r w:rsidRPr="006846BF">
        <w:t>Policies that allow this process in the DHCP service configuration in /etc/</w:t>
      </w:r>
      <w:proofErr w:type="spellStart"/>
      <w:r w:rsidRPr="006846BF">
        <w:t>dhcp</w:t>
      </w:r>
      <w:proofErr w:type="spellEnd"/>
      <w:r w:rsidRPr="006846BF">
        <w:t>/</w:t>
      </w:r>
      <w:proofErr w:type="spellStart"/>
      <w:r w:rsidRPr="006846BF">
        <w:t>dhcpd.conf</w:t>
      </w:r>
      <w:proofErr w:type="spellEnd"/>
      <w:r w:rsidRPr="006846BF">
        <w:t xml:space="preserve"> we added:</w:t>
      </w:r>
    </w:p>
    <w:p w14:paraId="53ADD936" w14:textId="77777777" w:rsidR="00016203" w:rsidRPr="006846BF" w:rsidRDefault="00953DA9">
      <w:pPr>
        <w:spacing w:after="0" w:line="363" w:lineRule="auto"/>
        <w:ind w:left="-5" w:right="1408"/>
        <w:jc w:val="left"/>
      </w:pPr>
      <w:proofErr w:type="spellStart"/>
      <w:r w:rsidRPr="006846BF">
        <w:rPr>
          <w:rFonts w:ascii="DejaVu Sans" w:eastAsia="DejaVu Sans" w:hAnsi="DejaVu Sans" w:cs="DejaVu Sans"/>
          <w:sz w:val="22"/>
        </w:rPr>
        <w:t>ddns</w:t>
      </w:r>
      <w:proofErr w:type="spellEnd"/>
      <w:r w:rsidRPr="006846BF">
        <w:rPr>
          <w:rFonts w:ascii="DejaVu Sans" w:eastAsia="DejaVu Sans" w:hAnsi="DejaVu Sans" w:cs="DejaVu Sans"/>
          <w:sz w:val="22"/>
        </w:rPr>
        <w:t xml:space="preserve">-update-style </w:t>
      </w:r>
      <w:r w:rsidRPr="006846BF">
        <w:rPr>
          <w:rFonts w:ascii="DejaVu Sans" w:eastAsia="DejaVu Sans" w:hAnsi="DejaVu Sans" w:cs="DejaVu Sans"/>
          <w:b/>
          <w:sz w:val="22"/>
        </w:rPr>
        <w:t>interim</w:t>
      </w:r>
      <w:r w:rsidRPr="006846BF">
        <w:rPr>
          <w:rFonts w:ascii="DejaVu Sans" w:eastAsia="DejaVu Sans" w:hAnsi="DejaVu Sans" w:cs="DejaVu Sans"/>
          <w:sz w:val="22"/>
        </w:rPr>
        <w:t xml:space="preserve">; # Enables DNS update </w:t>
      </w:r>
      <w:r w:rsidRPr="006846BF">
        <w:rPr>
          <w:rFonts w:ascii="DejaVu Sans" w:eastAsia="DejaVu Sans" w:hAnsi="DejaVu Sans" w:cs="DejaVu Sans"/>
          <w:b/>
          <w:sz w:val="22"/>
        </w:rPr>
        <w:t xml:space="preserve">ignore client-updates; </w:t>
      </w:r>
      <w:r w:rsidRPr="006846BF">
        <w:rPr>
          <w:rFonts w:ascii="DejaVu Sans" w:eastAsia="DejaVu Sans" w:hAnsi="DejaVu Sans" w:cs="DejaVu Sans"/>
          <w:sz w:val="22"/>
        </w:rPr>
        <w:t xml:space="preserve"># Prevents the client from putting its FDDN </w:t>
      </w:r>
      <w:proofErr w:type="spellStart"/>
      <w:r w:rsidRPr="006846BF">
        <w:rPr>
          <w:rFonts w:ascii="DejaVu Sans" w:eastAsia="DejaVu Sans" w:hAnsi="DejaVu Sans" w:cs="DejaVu Sans"/>
          <w:b/>
          <w:sz w:val="22"/>
        </w:rPr>
        <w:t>ddns-domainname</w:t>
      </w:r>
      <w:proofErr w:type="spellEnd"/>
      <w:r w:rsidRPr="006846BF">
        <w:rPr>
          <w:rFonts w:ascii="DejaVu Sans" w:eastAsia="DejaVu Sans" w:hAnsi="DejaVu Sans" w:cs="DejaVu Sans"/>
          <w:b/>
          <w:sz w:val="22"/>
        </w:rPr>
        <w:t xml:space="preserve"> "</w:t>
      </w:r>
      <w:proofErr w:type="spellStart"/>
      <w:proofErr w:type="gramStart"/>
      <w:r w:rsidRPr="006846BF">
        <w:rPr>
          <w:rFonts w:ascii="DejaVu Sans" w:eastAsia="DejaVu Sans" w:hAnsi="DejaVu Sans" w:cs="DejaVu Sans"/>
          <w:b/>
          <w:sz w:val="22"/>
        </w:rPr>
        <w:t>depinfo.iesjc</w:t>
      </w:r>
      <w:proofErr w:type="spellEnd"/>
      <w:proofErr w:type="gramEnd"/>
      <w:r w:rsidRPr="006846BF">
        <w:rPr>
          <w:rFonts w:ascii="DejaVu Sans" w:eastAsia="DejaVu Sans" w:hAnsi="DejaVu Sans" w:cs="DejaVu Sans"/>
          <w:b/>
          <w:sz w:val="22"/>
        </w:rPr>
        <w:t xml:space="preserve">."; </w:t>
      </w:r>
      <w:r w:rsidRPr="006846BF">
        <w:rPr>
          <w:rFonts w:ascii="DejaVu Sans" w:eastAsia="DejaVu Sans" w:hAnsi="DejaVu Sans" w:cs="DejaVu Sans"/>
          <w:sz w:val="22"/>
        </w:rPr>
        <w:t xml:space="preserve"># Indicates the domain name </w:t>
      </w:r>
      <w:proofErr w:type="spellStart"/>
      <w:r w:rsidRPr="006846BF">
        <w:rPr>
          <w:rFonts w:ascii="DejaVu Sans" w:eastAsia="DejaVu Sans" w:hAnsi="DejaVu Sans" w:cs="DejaVu Sans"/>
          <w:b/>
          <w:sz w:val="22"/>
        </w:rPr>
        <w:t>ddns</w:t>
      </w:r>
      <w:proofErr w:type="spellEnd"/>
      <w:r w:rsidRPr="006846BF">
        <w:rPr>
          <w:rFonts w:ascii="DejaVu Sans" w:eastAsia="DejaVu Sans" w:hAnsi="DejaVu Sans" w:cs="DejaVu Sans"/>
          <w:b/>
          <w:sz w:val="22"/>
        </w:rPr>
        <w:t>-rev-</w:t>
      </w:r>
      <w:proofErr w:type="spellStart"/>
      <w:r w:rsidRPr="006846BF">
        <w:rPr>
          <w:rFonts w:ascii="DejaVu Sans" w:eastAsia="DejaVu Sans" w:hAnsi="DejaVu Sans" w:cs="DejaVu Sans"/>
          <w:b/>
          <w:sz w:val="22"/>
        </w:rPr>
        <w:t>domainname</w:t>
      </w:r>
      <w:proofErr w:type="spellEnd"/>
      <w:r w:rsidRPr="006846BF">
        <w:rPr>
          <w:rFonts w:ascii="DejaVu Sans" w:eastAsia="DejaVu Sans" w:hAnsi="DejaVu Sans" w:cs="DejaVu Sans"/>
          <w:b/>
          <w:sz w:val="22"/>
        </w:rPr>
        <w:t xml:space="preserve"> "in-</w:t>
      </w:r>
      <w:proofErr w:type="spellStart"/>
      <w:r w:rsidRPr="006846BF">
        <w:rPr>
          <w:rFonts w:ascii="DejaVu Sans" w:eastAsia="DejaVu Sans" w:hAnsi="DejaVu Sans" w:cs="DejaVu Sans"/>
          <w:b/>
          <w:sz w:val="22"/>
        </w:rPr>
        <w:t>addr.arpa</w:t>
      </w:r>
      <w:proofErr w:type="spellEnd"/>
      <w:r w:rsidRPr="006846BF">
        <w:rPr>
          <w:rFonts w:ascii="DejaVu Sans" w:eastAsia="DejaVu Sans" w:hAnsi="DejaVu Sans" w:cs="DejaVu Sans"/>
          <w:b/>
          <w:sz w:val="22"/>
        </w:rPr>
        <w:t xml:space="preserve">."; </w:t>
      </w:r>
      <w:r w:rsidRPr="006846BF">
        <w:rPr>
          <w:rFonts w:ascii="DejaVu Sans" w:eastAsia="DejaVu Sans" w:hAnsi="DejaVu Sans" w:cs="DejaVu Sans"/>
          <w:sz w:val="22"/>
        </w:rPr>
        <w:t># Reverse domain name</w:t>
      </w:r>
    </w:p>
    <w:p w14:paraId="4F72DA29" w14:textId="77777777" w:rsidR="00016203" w:rsidRPr="006846BF" w:rsidRDefault="00953DA9">
      <w:pPr>
        <w:spacing w:after="265" w:line="259" w:lineRule="auto"/>
        <w:ind w:left="-5"/>
      </w:pPr>
      <w:r w:rsidRPr="006846BF">
        <w:t>We add the zones that are going to be updated in DNS:</w:t>
      </w:r>
    </w:p>
    <w:p w14:paraId="0428462B" w14:textId="77777777" w:rsidR="00016203" w:rsidRPr="006846BF" w:rsidRDefault="00953DA9">
      <w:pPr>
        <w:spacing w:after="0" w:line="490" w:lineRule="auto"/>
        <w:ind w:left="-5" w:right="3637"/>
        <w:jc w:val="left"/>
      </w:pPr>
      <w:r w:rsidRPr="006846BF">
        <w:rPr>
          <w:rFonts w:ascii="DejaVu Sans" w:eastAsia="DejaVu Sans" w:hAnsi="DejaVu Sans" w:cs="DejaVu Sans"/>
          <w:sz w:val="22"/>
        </w:rPr>
        <w:lastRenderedPageBreak/>
        <w:t xml:space="preserve">zone </w:t>
      </w:r>
      <w:proofErr w:type="spellStart"/>
      <w:proofErr w:type="gramStart"/>
      <w:r w:rsidRPr="006846BF">
        <w:rPr>
          <w:rFonts w:ascii="DejaVu Sans" w:eastAsia="DejaVu Sans" w:hAnsi="DejaVu Sans" w:cs="DejaVu Sans"/>
          <w:sz w:val="22"/>
        </w:rPr>
        <w:t>depinfo.iescj</w:t>
      </w:r>
      <w:proofErr w:type="spellEnd"/>
      <w:proofErr w:type="gramEnd"/>
      <w:r w:rsidRPr="006846BF">
        <w:rPr>
          <w:rFonts w:ascii="DejaVu Sans" w:eastAsia="DejaVu Sans" w:hAnsi="DejaVu Sans" w:cs="DejaVu Sans"/>
          <w:sz w:val="22"/>
        </w:rPr>
        <w:t xml:space="preserve">. </w:t>
      </w:r>
      <w:proofErr w:type="gramStart"/>
      <w:r w:rsidRPr="006846BF">
        <w:rPr>
          <w:rFonts w:ascii="DejaVu Sans" w:eastAsia="DejaVu Sans" w:hAnsi="DejaVu Sans" w:cs="DejaVu Sans"/>
          <w:sz w:val="22"/>
        </w:rPr>
        <w:t>{ primary</w:t>
      </w:r>
      <w:proofErr w:type="gramEnd"/>
      <w:r w:rsidRPr="006846BF">
        <w:rPr>
          <w:rFonts w:ascii="DejaVu Sans" w:eastAsia="DejaVu Sans" w:hAnsi="DejaVu Sans" w:cs="DejaVu Sans"/>
          <w:sz w:val="22"/>
        </w:rPr>
        <w:t xml:space="preserve"> 127.0.0.1; } zone 150.168.192.in-addr.arpa. </w:t>
      </w:r>
      <w:proofErr w:type="gramStart"/>
      <w:r w:rsidRPr="006846BF">
        <w:rPr>
          <w:rFonts w:ascii="DejaVu Sans" w:eastAsia="DejaVu Sans" w:hAnsi="DejaVu Sans" w:cs="DejaVu Sans"/>
          <w:sz w:val="22"/>
        </w:rPr>
        <w:t>{ primary</w:t>
      </w:r>
      <w:proofErr w:type="gramEnd"/>
      <w:r w:rsidRPr="006846BF">
        <w:rPr>
          <w:rFonts w:ascii="DejaVu Sans" w:eastAsia="DejaVu Sans" w:hAnsi="DejaVu Sans" w:cs="DejaVu Sans"/>
          <w:sz w:val="22"/>
        </w:rPr>
        <w:t xml:space="preserve"> 127.0.0.1; }</w:t>
      </w:r>
    </w:p>
    <w:p w14:paraId="181888FC" w14:textId="3D2E4261" w:rsidR="00016203" w:rsidRPr="006846BF" w:rsidRDefault="00953DA9">
      <w:pPr>
        <w:spacing w:after="138" w:line="360" w:lineRule="auto"/>
        <w:ind w:left="-5"/>
      </w:pPr>
      <w:r w:rsidRPr="006846BF">
        <w:rPr>
          <w:rFonts w:ascii="Liberation Sans" w:eastAsia="Liberation Sans" w:hAnsi="Liberation Sans" w:cs="Liberation Sans"/>
        </w:rPr>
        <w:t xml:space="preserve">It should also be noted that DHCP clients must send their name to the server so that it can add it to the rental record and pass it to DNS. This name must be indicated in the DHCP client configuration file, for example in </w:t>
      </w:r>
      <w:r w:rsidRPr="006846BF">
        <w:rPr>
          <w:rFonts w:ascii="Liberation Sans" w:eastAsia="Liberation Sans" w:hAnsi="Liberation Sans" w:cs="Liberation Sans"/>
          <w:b/>
        </w:rPr>
        <w:t>/etc/</w:t>
      </w:r>
      <w:proofErr w:type="spellStart"/>
      <w:r w:rsidRPr="006846BF">
        <w:rPr>
          <w:rFonts w:ascii="Liberation Sans" w:eastAsia="Liberation Sans" w:hAnsi="Liberation Sans" w:cs="Liberation Sans"/>
          <w:b/>
        </w:rPr>
        <w:t>dhcp</w:t>
      </w:r>
      <w:proofErr w:type="spellEnd"/>
      <w:r w:rsidRPr="006846BF">
        <w:rPr>
          <w:rFonts w:ascii="Liberation Sans" w:eastAsia="Liberation Sans" w:hAnsi="Liberation Sans" w:cs="Liberation Sans"/>
          <w:b/>
        </w:rPr>
        <w:t>/</w:t>
      </w:r>
      <w:proofErr w:type="spellStart"/>
      <w:r w:rsidRPr="006846BF">
        <w:rPr>
          <w:rFonts w:ascii="Liberation Sans" w:eastAsia="Liberation Sans" w:hAnsi="Liberation Sans" w:cs="Liberation Sans"/>
          <w:b/>
        </w:rPr>
        <w:t>dhclient.conf</w:t>
      </w:r>
      <w:proofErr w:type="spellEnd"/>
      <w:r w:rsidRPr="006846BF">
        <w:rPr>
          <w:rFonts w:ascii="Liberation Sans" w:eastAsia="Liberation Sans" w:hAnsi="Liberation Sans" w:cs="Liberation Sans"/>
        </w:rPr>
        <w:t xml:space="preserve"> in the </w:t>
      </w:r>
      <w:r w:rsidRPr="006846BF">
        <w:rPr>
          <w:rFonts w:ascii="Liberation Sans" w:eastAsia="Liberation Sans" w:hAnsi="Liberation Sans" w:cs="Liberation Sans"/>
          <w:b/>
        </w:rPr>
        <w:t>send host-name option; Note</w:t>
      </w:r>
      <w:r w:rsidRPr="006846BF">
        <w:rPr>
          <w:rFonts w:ascii="Liberation Sans" w:eastAsia="Liberation Sans" w:hAnsi="Liberation Sans" w:cs="Liberation Sans"/>
        </w:rPr>
        <w:t xml:space="preserve">: The </w:t>
      </w:r>
      <w:proofErr w:type="spellStart"/>
      <w:r w:rsidRPr="006846BF">
        <w:rPr>
          <w:rFonts w:ascii="Liberation Sans" w:eastAsia="Liberation Sans" w:hAnsi="Liberation Sans" w:cs="Liberation Sans"/>
        </w:rPr>
        <w:t>AppArmor</w:t>
      </w:r>
      <w:proofErr w:type="spellEnd"/>
      <w:r w:rsidRPr="006846BF">
        <w:rPr>
          <w:rFonts w:ascii="Liberation Sans" w:eastAsia="Liberation Sans" w:hAnsi="Liberation Sans" w:cs="Liberation Sans"/>
        </w:rPr>
        <w:t xml:space="preserve"> security application may limit access to /etc/bind files. If this is the case, the database files must be created in /var/lib/bind. </w:t>
      </w:r>
      <w:r w:rsidR="00191AC4" w:rsidRPr="006846BF">
        <w:rPr>
          <w:rFonts w:ascii="Liberation Sans" w:eastAsia="Liberation Sans" w:hAnsi="Liberation Sans" w:cs="Liberation Sans"/>
        </w:rPr>
        <w:t>Or</w:t>
      </w:r>
      <w:r w:rsidRPr="006846BF">
        <w:rPr>
          <w:rFonts w:ascii="Liberation Sans" w:eastAsia="Liberation Sans" w:hAnsi="Liberation Sans" w:cs="Liberation Sans"/>
        </w:rPr>
        <w:t xml:space="preserve"> you can disable the </w:t>
      </w:r>
      <w:proofErr w:type="spellStart"/>
      <w:r w:rsidRPr="006846BF">
        <w:rPr>
          <w:rFonts w:ascii="Liberation Sans" w:eastAsia="Liberation Sans" w:hAnsi="Liberation Sans" w:cs="Liberation Sans"/>
        </w:rPr>
        <w:t>AppArmor</w:t>
      </w:r>
      <w:proofErr w:type="spellEnd"/>
      <w:r w:rsidRPr="006846BF">
        <w:rPr>
          <w:rFonts w:ascii="Liberation Sans" w:eastAsia="Liberation Sans" w:hAnsi="Liberation Sans" w:cs="Liberation Sans"/>
        </w:rPr>
        <w:t xml:space="preserve"> service to facilitate DHCP + DNS testing with the commands: # service </w:t>
      </w:r>
      <w:proofErr w:type="spellStart"/>
      <w:r w:rsidRPr="006846BF">
        <w:rPr>
          <w:rFonts w:ascii="Liberation Sans" w:eastAsia="Liberation Sans" w:hAnsi="Liberation Sans" w:cs="Liberation Sans"/>
        </w:rPr>
        <w:t>apparmor</w:t>
      </w:r>
      <w:proofErr w:type="spellEnd"/>
      <w:r w:rsidRPr="006846BF">
        <w:rPr>
          <w:rFonts w:ascii="Liberation Sans" w:eastAsia="Liberation Sans" w:hAnsi="Liberation Sans" w:cs="Liberation Sans"/>
        </w:rPr>
        <w:t xml:space="preserve"> stop </w:t>
      </w:r>
    </w:p>
    <w:p w14:paraId="004BE938" w14:textId="7CEF3ADE" w:rsidR="00016203" w:rsidRDefault="00953DA9">
      <w:pPr>
        <w:spacing w:after="138" w:line="259" w:lineRule="auto"/>
        <w:ind w:left="-5"/>
      </w:pPr>
      <w:r w:rsidRPr="006846BF">
        <w:rPr>
          <w:rFonts w:ascii="Liberation Sans" w:eastAsia="Liberation Sans" w:hAnsi="Liberation Sans" w:cs="Liberation Sans"/>
        </w:rPr>
        <w:t xml:space="preserve">#systemctl disable </w:t>
      </w:r>
      <w:proofErr w:type="spellStart"/>
      <w:r w:rsidRPr="006846BF">
        <w:rPr>
          <w:rFonts w:ascii="Liberation Sans" w:eastAsia="Liberation Sans" w:hAnsi="Liberation Sans" w:cs="Liberation Sans"/>
        </w:rPr>
        <w:t>apparmor</w:t>
      </w:r>
      <w:proofErr w:type="spellEnd"/>
    </w:p>
    <w:sectPr w:rsidR="00016203">
      <w:headerReference w:type="even" r:id="rId10"/>
      <w:headerReference w:type="default" r:id="rId11"/>
      <w:footerReference w:type="even" r:id="rId12"/>
      <w:footerReference w:type="default" r:id="rId13"/>
      <w:headerReference w:type="first" r:id="rId14"/>
      <w:footerReference w:type="first" r:id="rId15"/>
      <w:pgSz w:w="11906" w:h="16838"/>
      <w:pgMar w:top="1750" w:right="1132" w:bottom="1832" w:left="1136"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2C823" w14:textId="77777777" w:rsidR="005E288A" w:rsidRPr="006846BF" w:rsidRDefault="005E288A">
      <w:pPr>
        <w:spacing w:after="0" w:line="240" w:lineRule="auto"/>
      </w:pPr>
      <w:r w:rsidRPr="006846BF">
        <w:separator/>
      </w:r>
    </w:p>
  </w:endnote>
  <w:endnote w:type="continuationSeparator" w:id="0">
    <w:p w14:paraId="3161BE5C" w14:textId="77777777" w:rsidR="005E288A" w:rsidRPr="006846BF" w:rsidRDefault="005E288A">
      <w:pPr>
        <w:spacing w:after="0" w:line="240" w:lineRule="auto"/>
      </w:pPr>
      <w:r w:rsidRPr="006846B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5A36F" w14:textId="77777777" w:rsidR="00016203" w:rsidRPr="006846BF" w:rsidRDefault="00953DA9">
    <w:pPr>
      <w:tabs>
        <w:tab w:val="right" w:pos="9638"/>
      </w:tabs>
      <w:spacing w:after="0" w:line="259" w:lineRule="auto"/>
      <w:ind w:left="0" w:firstLine="0"/>
      <w:jc w:val="left"/>
    </w:pPr>
    <w:r w:rsidRPr="006846BF">
      <w:rPr>
        <w:rFonts w:ascii="Calibri" w:eastAsia="Calibri" w:hAnsi="Calibri" w:cs="Calibri"/>
        <w:sz w:val="22"/>
      </w:rPr>
      <mc:AlternateContent>
        <mc:Choice Requires="wpg">
          <w:drawing>
            <wp:anchor distT="0" distB="0" distL="114300" distR="114300" simplePos="0" relativeHeight="251660288" behindDoc="0" locked="0" layoutInCell="1" allowOverlap="1" wp14:anchorId="1BA334DB" wp14:editId="5F2F88A7">
              <wp:simplePos x="0" y="0"/>
              <wp:positionH relativeFrom="page">
                <wp:posOffset>720090</wp:posOffset>
              </wp:positionH>
              <wp:positionV relativeFrom="page">
                <wp:posOffset>9761865</wp:posOffset>
              </wp:positionV>
              <wp:extent cx="6119495" cy="1270"/>
              <wp:effectExtent l="0" t="0" r="0" b="0"/>
              <wp:wrapSquare wrapText="bothSides"/>
              <wp:docPr id="7202" name="Group 7202"/>
              <wp:cNvGraphicFramePr/>
              <a:graphic xmlns:a="http://schemas.openxmlformats.org/drawingml/2006/main">
                <a:graphicData uri="http://schemas.microsoft.com/office/word/2010/wordprocessingGroup">
                  <wpg:wgp>
                    <wpg:cNvGrpSpPr/>
                    <wpg:grpSpPr>
                      <a:xfrm>
                        <a:off x="0" y="0"/>
                        <a:ext cx="6119495" cy="1270"/>
                        <a:chOff x="0" y="0"/>
                        <a:chExt cx="6119495" cy="1270"/>
                      </a:xfrm>
                    </wpg:grpSpPr>
                    <wps:wsp>
                      <wps:cNvPr id="7203" name="Shape 7203"/>
                      <wps:cNvSpPr/>
                      <wps:spPr>
                        <a:xfrm>
                          <a:off x="0" y="0"/>
                          <a:ext cx="6119495" cy="0"/>
                        </a:xfrm>
                        <a:custGeom>
                          <a:avLst/>
                          <a:gdLst/>
                          <a:ahLst/>
                          <a:cxnLst/>
                          <a:rect l="0" t="0" r="0" b="0"/>
                          <a:pathLst>
                            <a:path w="6119495">
                              <a:moveTo>
                                <a:pt x="0" y="0"/>
                              </a:moveTo>
                              <a:lnTo>
                                <a:pt x="6119495"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02" style="width:481.85pt;height:0.1pt;position:absolute;mso-position-horizontal-relative:page;mso-position-horizontal:absolute;margin-left:56.7pt;mso-position-vertical-relative:page;margin-top:768.651pt;" coordsize="61194,12">
              <v:shape id="Shape 7203" style="position:absolute;width:61194;height:0;left:0;top:0;" coordsize="6119495,0" path="m0,0l6119495,0">
                <v:stroke on="true" weight="0.1pt" color="#000000" joinstyle="round" endcap="flat"/>
                <v:fill on="false" color="#000000" opacity="0"/>
              </v:shape>
              <w10:wrap type="square"/>
            </v:group>
          </w:pict>
        </mc:Fallback>
      </mc:AlternateContent>
    </w:r>
    <w:r w:rsidRPr="006846BF">
      <w:t xml:space="preserve"> </w:t>
    </w:r>
    <w:r w:rsidRPr="006846BF">
      <w:tab/>
    </w:r>
    <w:r w:rsidRPr="006846BF">
      <w:fldChar w:fldCharType="begin"/>
    </w:r>
    <w:r w:rsidRPr="006846BF">
      <w:instrText xml:space="preserve"> PAGE   \* MERGEFORMAT </w:instrText>
    </w:r>
    <w:r w:rsidRPr="006846BF">
      <w:fldChar w:fldCharType="separate"/>
    </w:r>
    <w:r w:rsidRPr="006846BF">
      <w:t>2</w:t>
    </w:r>
    <w:r w:rsidRPr="006846B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52A15" w14:textId="77777777" w:rsidR="00016203" w:rsidRPr="006846BF" w:rsidRDefault="00953DA9">
    <w:pPr>
      <w:tabs>
        <w:tab w:val="right" w:pos="9638"/>
      </w:tabs>
      <w:spacing w:after="0" w:line="259" w:lineRule="auto"/>
      <w:ind w:left="0" w:firstLine="0"/>
      <w:jc w:val="left"/>
    </w:pPr>
    <w:r w:rsidRPr="006846BF">
      <w:rPr>
        <w:rFonts w:ascii="Calibri" w:eastAsia="Calibri" w:hAnsi="Calibri" w:cs="Calibri"/>
        <w:sz w:val="22"/>
      </w:rPr>
      <mc:AlternateContent>
        <mc:Choice Requires="wpg">
          <w:drawing>
            <wp:anchor distT="0" distB="0" distL="114300" distR="114300" simplePos="0" relativeHeight="251661312" behindDoc="0" locked="0" layoutInCell="1" allowOverlap="1" wp14:anchorId="3D9A595E" wp14:editId="656337CC">
              <wp:simplePos x="0" y="0"/>
              <wp:positionH relativeFrom="page">
                <wp:posOffset>720090</wp:posOffset>
              </wp:positionH>
              <wp:positionV relativeFrom="page">
                <wp:posOffset>9761865</wp:posOffset>
              </wp:positionV>
              <wp:extent cx="6119495" cy="1270"/>
              <wp:effectExtent l="0" t="0" r="0" b="0"/>
              <wp:wrapSquare wrapText="bothSides"/>
              <wp:docPr id="7184" name="Group 7184"/>
              <wp:cNvGraphicFramePr/>
              <a:graphic xmlns:a="http://schemas.openxmlformats.org/drawingml/2006/main">
                <a:graphicData uri="http://schemas.microsoft.com/office/word/2010/wordprocessingGroup">
                  <wpg:wgp>
                    <wpg:cNvGrpSpPr/>
                    <wpg:grpSpPr>
                      <a:xfrm>
                        <a:off x="0" y="0"/>
                        <a:ext cx="6119495" cy="1270"/>
                        <a:chOff x="0" y="0"/>
                        <a:chExt cx="6119495" cy="1270"/>
                      </a:xfrm>
                    </wpg:grpSpPr>
                    <wps:wsp>
                      <wps:cNvPr id="7185" name="Shape 7185"/>
                      <wps:cNvSpPr/>
                      <wps:spPr>
                        <a:xfrm>
                          <a:off x="0" y="0"/>
                          <a:ext cx="6119495" cy="0"/>
                        </a:xfrm>
                        <a:custGeom>
                          <a:avLst/>
                          <a:gdLst/>
                          <a:ahLst/>
                          <a:cxnLst/>
                          <a:rect l="0" t="0" r="0" b="0"/>
                          <a:pathLst>
                            <a:path w="6119495">
                              <a:moveTo>
                                <a:pt x="0" y="0"/>
                              </a:moveTo>
                              <a:lnTo>
                                <a:pt x="6119495"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84" style="width:481.85pt;height:0.1pt;position:absolute;mso-position-horizontal-relative:page;mso-position-horizontal:absolute;margin-left:56.7pt;mso-position-vertical-relative:page;margin-top:768.651pt;" coordsize="61194,12">
              <v:shape id="Shape 7185" style="position:absolute;width:61194;height:0;left:0;top:0;" coordsize="6119495,0" path="m0,0l6119495,0">
                <v:stroke on="true" weight="0.1pt" color="#000000" joinstyle="round" endcap="flat"/>
                <v:fill on="false" color="#000000" opacity="0"/>
              </v:shape>
              <w10:wrap type="square"/>
            </v:group>
          </w:pict>
        </mc:Fallback>
      </mc:AlternateContent>
    </w:r>
    <w:r w:rsidRPr="006846BF">
      <w:t xml:space="preserve"> </w:t>
    </w:r>
    <w:r w:rsidRPr="006846BF">
      <w:tab/>
    </w:r>
    <w:r w:rsidRPr="006846BF">
      <w:fldChar w:fldCharType="begin"/>
    </w:r>
    <w:r w:rsidRPr="006846BF">
      <w:instrText xml:space="preserve"> PAGE   \* MERGEFORMAT </w:instrText>
    </w:r>
    <w:r w:rsidRPr="006846BF">
      <w:fldChar w:fldCharType="separate"/>
    </w:r>
    <w:r w:rsidRPr="006846BF">
      <w:t>2</w:t>
    </w:r>
    <w:r w:rsidRPr="006846B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8917C" w14:textId="77777777" w:rsidR="00016203" w:rsidRPr="006846BF" w:rsidRDefault="0001620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D3D12" w14:textId="77777777" w:rsidR="005E288A" w:rsidRPr="006846BF" w:rsidRDefault="005E288A">
      <w:pPr>
        <w:spacing w:after="0" w:line="240" w:lineRule="auto"/>
      </w:pPr>
      <w:r w:rsidRPr="006846BF">
        <w:separator/>
      </w:r>
    </w:p>
  </w:footnote>
  <w:footnote w:type="continuationSeparator" w:id="0">
    <w:p w14:paraId="0200B889" w14:textId="77777777" w:rsidR="005E288A" w:rsidRPr="006846BF" w:rsidRDefault="005E288A">
      <w:pPr>
        <w:spacing w:after="0" w:line="240" w:lineRule="auto"/>
      </w:pPr>
      <w:r w:rsidRPr="006846B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CFD8A" w14:textId="77777777" w:rsidR="00016203" w:rsidRPr="006846BF" w:rsidRDefault="00953DA9">
    <w:pPr>
      <w:spacing w:after="0" w:line="259" w:lineRule="auto"/>
      <w:ind w:left="28" w:firstLine="0"/>
      <w:jc w:val="left"/>
    </w:pPr>
    <w:r w:rsidRPr="006846BF">
      <w:rPr>
        <w:rFonts w:ascii="Calibri" w:eastAsia="Calibri" w:hAnsi="Calibri" w:cs="Calibri"/>
        <w:sz w:val="22"/>
      </w:rPr>
      <mc:AlternateContent>
        <mc:Choice Requires="wpg">
          <w:drawing>
            <wp:anchor distT="0" distB="0" distL="114300" distR="114300" simplePos="0" relativeHeight="251658240" behindDoc="0" locked="0" layoutInCell="1" allowOverlap="1" wp14:anchorId="2F14D339" wp14:editId="4CF7F3B8">
              <wp:simplePos x="0" y="0"/>
              <wp:positionH relativeFrom="page">
                <wp:posOffset>720090</wp:posOffset>
              </wp:positionH>
              <wp:positionV relativeFrom="page">
                <wp:posOffset>931555</wp:posOffset>
              </wp:positionV>
              <wp:extent cx="6119495" cy="1270"/>
              <wp:effectExtent l="0" t="0" r="0" b="0"/>
              <wp:wrapSquare wrapText="bothSides"/>
              <wp:docPr id="7192" name="Group 7192"/>
              <wp:cNvGraphicFramePr/>
              <a:graphic xmlns:a="http://schemas.openxmlformats.org/drawingml/2006/main">
                <a:graphicData uri="http://schemas.microsoft.com/office/word/2010/wordprocessingGroup">
                  <wpg:wgp>
                    <wpg:cNvGrpSpPr/>
                    <wpg:grpSpPr>
                      <a:xfrm>
                        <a:off x="0" y="0"/>
                        <a:ext cx="6119495" cy="1270"/>
                        <a:chOff x="0" y="0"/>
                        <a:chExt cx="6119495" cy="1270"/>
                      </a:xfrm>
                    </wpg:grpSpPr>
                    <wps:wsp>
                      <wps:cNvPr id="7193" name="Shape 7193"/>
                      <wps:cNvSpPr/>
                      <wps:spPr>
                        <a:xfrm>
                          <a:off x="0" y="0"/>
                          <a:ext cx="6119495" cy="0"/>
                        </a:xfrm>
                        <a:custGeom>
                          <a:avLst/>
                          <a:gdLst/>
                          <a:ahLst/>
                          <a:cxnLst/>
                          <a:rect l="0" t="0" r="0" b="0"/>
                          <a:pathLst>
                            <a:path w="6119495">
                              <a:moveTo>
                                <a:pt x="6119495" y="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92" style="width:481.85pt;height:0.1pt;position:absolute;mso-position-horizontal-relative:page;mso-position-horizontal:absolute;margin-left:56.7pt;mso-position-vertical-relative:page;margin-top:73.3508pt;" coordsize="61194,12">
              <v:shape id="Shape 7193" style="position:absolute;width:61194;height:0;left:0;top:0;" coordsize="6119495,0" path="m6119495,0l0,0">
                <v:stroke on="true" weight="0.1pt" color="#000000" joinstyle="round" endcap="flat"/>
                <v:fill on="false" color="#000000" opacity="0"/>
              </v:shape>
              <w10:wrap type="square"/>
            </v:group>
          </w:pict>
        </mc:Fallback>
      </mc:AlternateContent>
    </w:r>
    <w:r w:rsidRPr="006846BF">
      <w:t>DNS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420EE" w14:textId="77777777" w:rsidR="00016203" w:rsidRPr="006846BF" w:rsidRDefault="00953DA9">
    <w:pPr>
      <w:spacing w:after="0" w:line="259" w:lineRule="auto"/>
      <w:ind w:left="28" w:firstLine="0"/>
      <w:jc w:val="left"/>
    </w:pPr>
    <w:r w:rsidRPr="006846BF">
      <w:rPr>
        <w:rFonts w:ascii="Calibri" w:eastAsia="Calibri" w:hAnsi="Calibri" w:cs="Calibri"/>
        <w:sz w:val="22"/>
      </w:rPr>
      <mc:AlternateContent>
        <mc:Choice Requires="wpg">
          <w:drawing>
            <wp:anchor distT="0" distB="0" distL="114300" distR="114300" simplePos="0" relativeHeight="251659264" behindDoc="0" locked="0" layoutInCell="1" allowOverlap="1" wp14:anchorId="5F4DB4A8" wp14:editId="43187091">
              <wp:simplePos x="0" y="0"/>
              <wp:positionH relativeFrom="page">
                <wp:posOffset>720090</wp:posOffset>
              </wp:positionH>
              <wp:positionV relativeFrom="page">
                <wp:posOffset>931555</wp:posOffset>
              </wp:positionV>
              <wp:extent cx="6119495" cy="1270"/>
              <wp:effectExtent l="0" t="0" r="0" b="0"/>
              <wp:wrapSquare wrapText="bothSides"/>
              <wp:docPr id="7174" name="Group 7174"/>
              <wp:cNvGraphicFramePr/>
              <a:graphic xmlns:a="http://schemas.openxmlformats.org/drawingml/2006/main">
                <a:graphicData uri="http://schemas.microsoft.com/office/word/2010/wordprocessingGroup">
                  <wpg:wgp>
                    <wpg:cNvGrpSpPr/>
                    <wpg:grpSpPr>
                      <a:xfrm>
                        <a:off x="0" y="0"/>
                        <a:ext cx="6119495" cy="1270"/>
                        <a:chOff x="0" y="0"/>
                        <a:chExt cx="6119495" cy="1270"/>
                      </a:xfrm>
                    </wpg:grpSpPr>
                    <wps:wsp>
                      <wps:cNvPr id="7175" name="Shape 7175"/>
                      <wps:cNvSpPr/>
                      <wps:spPr>
                        <a:xfrm>
                          <a:off x="0" y="0"/>
                          <a:ext cx="6119495" cy="0"/>
                        </a:xfrm>
                        <a:custGeom>
                          <a:avLst/>
                          <a:gdLst/>
                          <a:ahLst/>
                          <a:cxnLst/>
                          <a:rect l="0" t="0" r="0" b="0"/>
                          <a:pathLst>
                            <a:path w="6119495">
                              <a:moveTo>
                                <a:pt x="6119495" y="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74" style="width:481.85pt;height:0.1pt;position:absolute;mso-position-horizontal-relative:page;mso-position-horizontal:absolute;margin-left:56.7pt;mso-position-vertical-relative:page;margin-top:73.3508pt;" coordsize="61194,12">
              <v:shape id="Shape 7175" style="position:absolute;width:61194;height:0;left:0;top:0;" coordsize="6119495,0" path="m6119495,0l0,0">
                <v:stroke on="true" weight="0.1pt" color="#000000" joinstyle="round" endcap="flat"/>
                <v:fill on="false" color="#000000" opacity="0"/>
              </v:shape>
              <w10:wrap type="square"/>
            </v:group>
          </w:pict>
        </mc:Fallback>
      </mc:AlternateContent>
    </w:r>
    <w:r w:rsidRPr="006846BF">
      <w:t>DNS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E1F9B" w14:textId="77777777" w:rsidR="00016203" w:rsidRPr="006846BF" w:rsidRDefault="00016203">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95281"/>
    <w:multiLevelType w:val="hybridMultilevel"/>
    <w:tmpl w:val="B6989A5A"/>
    <w:lvl w:ilvl="0" w:tplc="068C96F6">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1694BC">
      <w:start w:val="1"/>
      <w:numFmt w:val="bullet"/>
      <w:lvlText w:val="o"/>
      <w:lvlJc w:val="left"/>
      <w:pPr>
        <w:ind w:left="15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79A4F092">
      <w:start w:val="1"/>
      <w:numFmt w:val="bullet"/>
      <w:lvlText w:val="▪"/>
      <w:lvlJc w:val="left"/>
      <w:pPr>
        <w:ind w:left="22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94A63D3A">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A4BD36">
      <w:start w:val="1"/>
      <w:numFmt w:val="bullet"/>
      <w:lvlText w:val="o"/>
      <w:lvlJc w:val="left"/>
      <w:pPr>
        <w:ind w:left="36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69A2FB08">
      <w:start w:val="1"/>
      <w:numFmt w:val="bullet"/>
      <w:lvlText w:val="▪"/>
      <w:lvlJc w:val="left"/>
      <w:pPr>
        <w:ind w:left="43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105C1142">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5E8A1C">
      <w:start w:val="1"/>
      <w:numFmt w:val="bullet"/>
      <w:lvlText w:val="o"/>
      <w:lvlJc w:val="left"/>
      <w:pPr>
        <w:ind w:left="58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C9A42032">
      <w:start w:val="1"/>
      <w:numFmt w:val="bullet"/>
      <w:lvlText w:val="▪"/>
      <w:lvlJc w:val="left"/>
      <w:pPr>
        <w:ind w:left="65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num w:numId="1" w16cid:durableId="1045105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203"/>
    <w:rsid w:val="00016203"/>
    <w:rsid w:val="000C27D0"/>
    <w:rsid w:val="00191AC4"/>
    <w:rsid w:val="002B0015"/>
    <w:rsid w:val="002E525B"/>
    <w:rsid w:val="00324E4B"/>
    <w:rsid w:val="00342DB5"/>
    <w:rsid w:val="003B19D6"/>
    <w:rsid w:val="004D5782"/>
    <w:rsid w:val="004F55F6"/>
    <w:rsid w:val="0054405D"/>
    <w:rsid w:val="00587F7D"/>
    <w:rsid w:val="005B7AC9"/>
    <w:rsid w:val="005E288A"/>
    <w:rsid w:val="00615843"/>
    <w:rsid w:val="006846BF"/>
    <w:rsid w:val="0072249F"/>
    <w:rsid w:val="007335A5"/>
    <w:rsid w:val="007A35D0"/>
    <w:rsid w:val="007B4CA5"/>
    <w:rsid w:val="0082698B"/>
    <w:rsid w:val="008667D4"/>
    <w:rsid w:val="009116BD"/>
    <w:rsid w:val="00920ADE"/>
    <w:rsid w:val="00935589"/>
    <w:rsid w:val="00953DA9"/>
    <w:rsid w:val="00984267"/>
    <w:rsid w:val="009E265F"/>
    <w:rsid w:val="009E6304"/>
    <w:rsid w:val="00B36962"/>
    <w:rsid w:val="00B57964"/>
    <w:rsid w:val="00C3721F"/>
    <w:rsid w:val="00C757A4"/>
    <w:rsid w:val="00C87E16"/>
    <w:rsid w:val="00CA366C"/>
    <w:rsid w:val="00CD092F"/>
    <w:rsid w:val="00D509AC"/>
    <w:rsid w:val="00DE567C"/>
    <w:rsid w:val="00DE7A78"/>
    <w:rsid w:val="00E77C09"/>
    <w:rsid w:val="00E9230A"/>
    <w:rsid w:val="00EA21D7"/>
    <w:rsid w:val="00EF3CAF"/>
    <w:rsid w:val="00FA054F"/>
    <w:rsid w:val="00FF22FB"/>
  </w:rsids>
  <m:mathPr>
    <m:mathFont m:val="Cambria Math"/>
    <m:brkBin m:val="before"/>
    <m:brkBinSub m:val="--"/>
    <m:smallFrac m:val="0"/>
    <m:dispDef/>
    <m:lMargin m:val="0"/>
    <m:rMargin m:val="0"/>
    <m:defJc m:val="centerGroup"/>
    <m:wrapIndent m:val="1440"/>
    <m:intLim m:val="subSup"/>
    <m:naryLim m:val="undOvr"/>
  </m:mathPr>
  <w:themeFontLang w:val="ca-ES-valenci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B3C3"/>
  <w15:docId w15:val="{AC0EC102-CE07-496B-A4EC-03DBE64A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ca-ES-valencia" w:eastAsia="ca-ES-valenci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371" w:lineRule="auto"/>
      <w:ind w:left="10" w:hanging="10"/>
      <w:jc w:val="both"/>
    </w:pPr>
    <w:rPr>
      <w:rFonts w:ascii="Liberation Serif" w:eastAsia="Liberation Serif" w:hAnsi="Liberation Serif" w:cs="Liberation Serif"/>
      <w:color w:val="000000"/>
      <w:lang w:val="en-GB"/>
    </w:rPr>
  </w:style>
  <w:style w:type="paragraph" w:styleId="Ttol1">
    <w:name w:val="heading 1"/>
    <w:next w:val="Normal"/>
    <w:link w:val="Ttol1Car"/>
    <w:uiPriority w:val="9"/>
    <w:qFormat/>
    <w:pPr>
      <w:keepNext/>
      <w:keepLines/>
      <w:spacing w:after="180" w:line="259" w:lineRule="auto"/>
      <w:ind w:left="10" w:hanging="10"/>
      <w:outlineLvl w:val="0"/>
    </w:pPr>
    <w:rPr>
      <w:rFonts w:ascii="Liberation Sans" w:eastAsia="Liberation Sans" w:hAnsi="Liberation Sans" w:cs="Liberation Sans"/>
      <w:b/>
      <w:color w:val="000000"/>
      <w:sz w:val="36"/>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link w:val="Ttol1"/>
    <w:rPr>
      <w:rFonts w:ascii="Liberation Sans" w:eastAsia="Liberation Sans" w:hAnsi="Liberation Sans" w:cs="Liberation Sans"/>
      <w:b/>
      <w:color w:val="000000"/>
      <w:sz w:val="36"/>
    </w:rPr>
  </w:style>
  <w:style w:type="paragraph" w:styleId="IDC1">
    <w:name w:val="toc 1"/>
    <w:hidden/>
    <w:pPr>
      <w:spacing w:after="228" w:line="259" w:lineRule="auto"/>
      <w:ind w:left="25" w:right="23" w:hanging="10"/>
      <w:jc w:val="both"/>
    </w:pPr>
    <w:rPr>
      <w:rFonts w:ascii="Liberation Serif" w:eastAsia="Liberation Serif" w:hAnsi="Liberation Serif" w:cs="Liberation Serif"/>
      <w:color w:val="000000"/>
    </w:rPr>
  </w:style>
  <w:style w:type="character" w:styleId="Textdelcontenidor">
    <w:name w:val="Placeholder Text"/>
    <w:basedOn w:val="Tipusdelletraperdefectedelpargraf"/>
    <w:uiPriority w:val="99"/>
    <w:semiHidden/>
    <w:rsid w:val="009E265F"/>
    <w:rPr>
      <w:color w:val="666666"/>
    </w:rPr>
  </w:style>
  <w:style w:type="character" w:styleId="Enlla">
    <w:name w:val="Hyperlink"/>
    <w:basedOn w:val="Tipusdelletraperdefectedelpargraf"/>
    <w:uiPriority w:val="99"/>
    <w:unhideWhenUsed/>
    <w:rsid w:val="0082698B"/>
    <w:rPr>
      <w:color w:val="467886" w:themeColor="hyperlink"/>
      <w:u w:val="single"/>
    </w:rPr>
  </w:style>
  <w:style w:type="character" w:styleId="Mencisenseresoldre">
    <w:name w:val="Unresolved Mention"/>
    <w:basedOn w:val="Tipusdelletraperdefectedelpargraf"/>
    <w:uiPriority w:val="99"/>
    <w:semiHidden/>
    <w:unhideWhenUsed/>
    <w:rsid w:val="00826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n.wikipedia.org/wiki/Domain_Name_Syste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streacasa.gva.es/c/document_library/get_file?folderId=500006048613&amp;name=DLFE-730480.pdf" TargetMode="External"/><Relationship Id="rId14" Type="http://schemas.openxmlformats.org/officeDocument/2006/relationships/header" Target="header3.xm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2282</Words>
  <Characters>13014</Characters>
  <Application>Microsoft Office Word</Application>
  <DocSecurity>0</DocSecurity>
  <Lines>108</Lines>
  <Paragraphs>30</Paragraphs>
  <ScaleCrop>false</ScaleCrop>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PEÑARANDA, MIGUEL ANGEL</dc:creator>
  <cp:keywords/>
  <cp:lastModifiedBy>PARIS PEÑARANDA, MIGUEL ANGEL</cp:lastModifiedBy>
  <cp:revision>39</cp:revision>
  <cp:lastPrinted>2024-09-18T14:35:00Z</cp:lastPrinted>
  <dcterms:created xsi:type="dcterms:W3CDTF">2024-09-13T10:48:00Z</dcterms:created>
  <dcterms:modified xsi:type="dcterms:W3CDTF">2024-09-18T14:35:00Z</dcterms:modified>
</cp:coreProperties>
</file>