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4DE4" w14:textId="77777777" w:rsidR="00931D8E" w:rsidRDefault="00931D8E" w:rsidP="00931D8E">
      <w:pPr>
        <w:pStyle w:val="Ttulo"/>
      </w:pPr>
      <w:r>
        <w:t>Resumen sobre Sistemas de Alimentación Ininterrumpida (</w:t>
      </w:r>
      <w:proofErr w:type="spellStart"/>
      <w:r>
        <w:t>SAIs</w:t>
      </w:r>
      <w:proofErr w:type="spellEnd"/>
      <w:r>
        <w:t>) en Sistemas Informáticos:</w:t>
      </w:r>
    </w:p>
    <w:p w14:paraId="721A03CF" w14:textId="77777777" w:rsidR="00931D8E" w:rsidRDefault="00931D8E" w:rsidP="00931D8E"/>
    <w:p w14:paraId="6B111030" w14:textId="77777777" w:rsidR="00931D8E" w:rsidRDefault="00931D8E" w:rsidP="00931D8E">
      <w:pPr>
        <w:pStyle w:val="Ttulo1"/>
      </w:pPr>
      <w:r>
        <w:t>Introducción:</w:t>
      </w:r>
    </w:p>
    <w:p w14:paraId="053F78A5" w14:textId="29193FAB" w:rsidR="00931D8E" w:rsidRDefault="00931D8E" w:rsidP="00931D8E">
      <w:pPr>
        <w:pStyle w:val="Prrafodelista"/>
        <w:numPr>
          <w:ilvl w:val="0"/>
          <w:numId w:val="1"/>
        </w:numPr>
      </w:pPr>
      <w:r>
        <w:t>Un SAI, o Sistema de Alimentación Ininterrumpida, es un dispositivo que proporciona energía a los equipos conectados en caso de fallo de voltaje.</w:t>
      </w:r>
    </w:p>
    <w:p w14:paraId="6F04106E" w14:textId="185A4408" w:rsidR="00931D8E" w:rsidRDefault="00931D8E" w:rsidP="002D50E4">
      <w:pPr>
        <w:pStyle w:val="Prrafodelista"/>
        <w:numPr>
          <w:ilvl w:val="0"/>
          <w:numId w:val="1"/>
        </w:numPr>
      </w:pPr>
      <w:r>
        <w:t>Además de mantener la alimentación durante cortes eléctricos, el SAI mejora la calidad de la energía filtrando variaciones de voltaje y eliminando ruidos de la red eléctrica.</w:t>
      </w:r>
    </w:p>
    <w:p w14:paraId="09F73889" w14:textId="77777777" w:rsidR="00931D8E" w:rsidRDefault="00931D8E" w:rsidP="002D50E4">
      <w:pPr>
        <w:pStyle w:val="Ttulo1"/>
      </w:pPr>
      <w:r>
        <w:t>Elementos y Tiempos de Autonomía:</w:t>
      </w:r>
    </w:p>
    <w:p w14:paraId="0582DC5F" w14:textId="20EAD77F" w:rsidR="00931D8E" w:rsidRDefault="00931D8E" w:rsidP="002D50E4">
      <w:pPr>
        <w:pStyle w:val="Prrafodelista"/>
        <w:numPr>
          <w:ilvl w:val="0"/>
          <w:numId w:val="1"/>
        </w:numPr>
      </w:pPr>
      <w:r>
        <w:t>El SAI consta de baterías, una etapa de carga, y una etapa inversora que genera la salida de energía.</w:t>
      </w:r>
    </w:p>
    <w:p w14:paraId="084CDD31" w14:textId="1FFC6F54" w:rsidR="00931D8E" w:rsidRDefault="00931D8E" w:rsidP="002D50E4">
      <w:pPr>
        <w:pStyle w:val="Prrafodelista"/>
        <w:numPr>
          <w:ilvl w:val="0"/>
          <w:numId w:val="1"/>
        </w:numPr>
      </w:pPr>
      <w:r>
        <w:t>La duración de la descarga del SAI depende de la capacidad de las baterías y del consumo de los equipos conectados.</w:t>
      </w:r>
    </w:p>
    <w:p w14:paraId="07CE4884" w14:textId="666D15D1" w:rsidR="00931D8E" w:rsidRDefault="00931D8E" w:rsidP="002D50E4">
      <w:pPr>
        <w:pStyle w:val="Prrafodelista"/>
        <w:numPr>
          <w:ilvl w:val="0"/>
          <w:numId w:val="1"/>
        </w:numPr>
      </w:pPr>
      <w:r>
        <w:t>En entornos empresariales, a menudo se respalda el SAI con un generador eléctrico para periodos más prolongados sin suministro eléctrico.</w:t>
      </w:r>
    </w:p>
    <w:p w14:paraId="0FC0ADC6" w14:textId="77777777" w:rsidR="00931D8E" w:rsidRDefault="00931D8E" w:rsidP="002D50E4">
      <w:pPr>
        <w:pStyle w:val="Ttulo1"/>
      </w:pPr>
      <w:r>
        <w:t>Tecnologías:</w:t>
      </w:r>
    </w:p>
    <w:p w14:paraId="73C42926" w14:textId="1832F692" w:rsidR="00931D8E" w:rsidRDefault="00931D8E" w:rsidP="002D50E4">
      <w:pPr>
        <w:pStyle w:val="Prrafodelista"/>
        <w:numPr>
          <w:ilvl w:val="0"/>
          <w:numId w:val="1"/>
        </w:numPr>
      </w:pPr>
      <w:r>
        <w:t>Offline (</w:t>
      </w:r>
      <w:proofErr w:type="spellStart"/>
      <w:r>
        <w:t>Standby</w:t>
      </w:r>
      <w:proofErr w:type="spellEnd"/>
      <w:r>
        <w:t>): Ofrece protección básica, con un breve tiempo de transferencia durante el cual no suministra corriente.</w:t>
      </w:r>
    </w:p>
    <w:p w14:paraId="476B98CE" w14:textId="7ACE03D3" w:rsidR="00931D8E" w:rsidRDefault="00931D8E" w:rsidP="002D50E4">
      <w:pPr>
        <w:pStyle w:val="Prrafodelista"/>
        <w:numPr>
          <w:ilvl w:val="0"/>
          <w:numId w:val="1"/>
        </w:numPr>
      </w:pPr>
      <w:r>
        <w:t xml:space="preserve">Online: Suministra corriente constantemente desde las baterías, eliminando el tiempo de transferencia. Es más </w:t>
      </w:r>
      <w:proofErr w:type="gramStart"/>
      <w:r>
        <w:t>costoso</w:t>
      </w:r>
      <w:proofErr w:type="gramEnd"/>
      <w:r>
        <w:t xml:space="preserve"> pero más efectivo.</w:t>
      </w:r>
    </w:p>
    <w:p w14:paraId="05D1F660" w14:textId="77777777" w:rsidR="00931D8E" w:rsidRDefault="00931D8E" w:rsidP="002D50E4">
      <w:pPr>
        <w:pStyle w:val="Ttulo1"/>
      </w:pPr>
      <w:r>
        <w:t>Redundancia:</w:t>
      </w:r>
    </w:p>
    <w:p w14:paraId="1554AD66" w14:textId="27B5426C" w:rsidR="00931D8E" w:rsidRDefault="00931D8E" w:rsidP="002D50E4">
      <w:pPr>
        <w:pStyle w:val="Prrafodelista"/>
        <w:numPr>
          <w:ilvl w:val="0"/>
          <w:numId w:val="1"/>
        </w:numPr>
      </w:pPr>
      <w:r>
        <w:t xml:space="preserve">Algunos sistemas permiten la conexión de </w:t>
      </w:r>
      <w:proofErr w:type="spellStart"/>
      <w:r>
        <w:t>SAIs</w:t>
      </w:r>
      <w:proofErr w:type="spellEnd"/>
      <w:r>
        <w:t xml:space="preserve"> redundantes, garantizando continuidad si uno falla.</w:t>
      </w:r>
    </w:p>
    <w:p w14:paraId="6C8CE663" w14:textId="77777777" w:rsidR="00931D8E" w:rsidRDefault="00931D8E" w:rsidP="002D50E4">
      <w:pPr>
        <w:pStyle w:val="Ttulo1"/>
      </w:pPr>
      <w:r>
        <w:t>Puertos de Comunicación:</w:t>
      </w:r>
    </w:p>
    <w:p w14:paraId="6E68AE20" w14:textId="2CAD087A" w:rsidR="00931D8E" w:rsidRDefault="00931D8E" w:rsidP="002D50E4">
      <w:pPr>
        <w:pStyle w:val="Prrafodelista"/>
        <w:numPr>
          <w:ilvl w:val="0"/>
          <w:numId w:val="1"/>
        </w:numPr>
      </w:pPr>
      <w:r>
        <w:t xml:space="preserve">La mayoría de los </w:t>
      </w:r>
      <w:proofErr w:type="spellStart"/>
      <w:r>
        <w:t>SAIs</w:t>
      </w:r>
      <w:proofErr w:type="spellEnd"/>
      <w:r>
        <w:t xml:space="preserve"> incluyen conexiones de red, USB o serie para que el software pueda monitorear el estado del SAI y programar acciones específicas.</w:t>
      </w:r>
    </w:p>
    <w:p w14:paraId="630D227F" w14:textId="77777777" w:rsidR="002D50E4" w:rsidRDefault="002D50E4" w:rsidP="002D50E4">
      <w:pPr>
        <w:ind w:left="360"/>
      </w:pPr>
    </w:p>
    <w:p w14:paraId="07A834DA" w14:textId="77777777" w:rsidR="002D50E4" w:rsidRDefault="002D50E4" w:rsidP="002D50E4">
      <w:pPr>
        <w:ind w:left="360"/>
      </w:pPr>
    </w:p>
    <w:p w14:paraId="36664DFE" w14:textId="77777777" w:rsidR="002D50E4" w:rsidRDefault="002D50E4" w:rsidP="002D50E4">
      <w:pPr>
        <w:ind w:left="360"/>
      </w:pPr>
    </w:p>
    <w:p w14:paraId="3A49CEC9" w14:textId="77777777" w:rsidR="002D50E4" w:rsidRDefault="002D50E4" w:rsidP="002D50E4">
      <w:pPr>
        <w:ind w:left="360"/>
      </w:pPr>
    </w:p>
    <w:p w14:paraId="4F2C6DE0" w14:textId="77777777" w:rsidR="002D50E4" w:rsidRDefault="002D50E4" w:rsidP="002D50E4">
      <w:pPr>
        <w:ind w:left="360"/>
      </w:pPr>
    </w:p>
    <w:p w14:paraId="40ED04D3" w14:textId="77777777" w:rsidR="00931D8E" w:rsidRDefault="00931D8E" w:rsidP="002D50E4">
      <w:pPr>
        <w:pStyle w:val="Ttulo1"/>
      </w:pPr>
      <w:r>
        <w:lastRenderedPageBreak/>
        <w:t xml:space="preserve">Dimensionamiento y Cálculo de </w:t>
      </w:r>
      <w:proofErr w:type="spellStart"/>
      <w:r>
        <w:t>SAIs</w:t>
      </w:r>
      <w:proofErr w:type="spellEnd"/>
      <w:r>
        <w:t>:</w:t>
      </w:r>
    </w:p>
    <w:p w14:paraId="5FDEEE96" w14:textId="77777777" w:rsidR="00931D8E" w:rsidRDefault="00931D8E" w:rsidP="00931D8E"/>
    <w:p w14:paraId="0673EBD4" w14:textId="7BB8F5EE" w:rsidR="00931D8E" w:rsidRDefault="00931D8E" w:rsidP="002D50E4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SAIs</w:t>
      </w:r>
      <w:proofErr w:type="spellEnd"/>
      <w:r>
        <w:t xml:space="preserve"> tienen un valor en VA que indica la capacidad máxima que pueden suministrar.</w:t>
      </w:r>
    </w:p>
    <w:p w14:paraId="282AD6BE" w14:textId="5B120427" w:rsidR="00931D8E" w:rsidRDefault="00931D8E" w:rsidP="002D50E4">
      <w:pPr>
        <w:pStyle w:val="Prrafodelista"/>
        <w:numPr>
          <w:ilvl w:val="0"/>
          <w:numId w:val="1"/>
        </w:numPr>
      </w:pPr>
      <w:r>
        <w:t>Se recomienda que los dispositivos conectados no superen el 75% del valor nominal del SAI para garantizar su funcionamiento seguro.</w:t>
      </w:r>
    </w:p>
    <w:p w14:paraId="0E7D0FBE" w14:textId="47F8D4AC" w:rsidR="00931D8E" w:rsidRDefault="00931D8E" w:rsidP="002D50E4">
      <w:pPr>
        <w:pStyle w:val="Prrafodelista"/>
        <w:numPr>
          <w:ilvl w:val="0"/>
          <w:numId w:val="1"/>
        </w:numPr>
      </w:pPr>
      <w:r>
        <w:t>El cálculo se realiza multiplicando los valores de voltaje e intensidad, dividiendo el valor de potencia por el factor de potencia, sumando estos valores y eligiendo un SAI con un 25% de margen.</w:t>
      </w:r>
    </w:p>
    <w:p w14:paraId="6ED1A1E5" w14:textId="77777777" w:rsidR="00931D8E" w:rsidRDefault="00931D8E" w:rsidP="002D50E4">
      <w:pPr>
        <w:pStyle w:val="Ttulo1"/>
      </w:pPr>
      <w:r>
        <w:t>Ejemplo de Dimensionamiento:</w:t>
      </w:r>
    </w:p>
    <w:p w14:paraId="7B3CBF08" w14:textId="77777777" w:rsidR="00931D8E" w:rsidRDefault="00931D8E" w:rsidP="00931D8E"/>
    <w:p w14:paraId="64798506" w14:textId="77777777" w:rsidR="00931D8E" w:rsidRDefault="00931D8E" w:rsidP="00931D8E">
      <w:r>
        <w:t>Elemento 1: Voltaje de 230 V y corriente de 1,5 A. Multiplicamos: 230 * 1,5 = 345 VA.</w:t>
      </w:r>
    </w:p>
    <w:p w14:paraId="24F11F68" w14:textId="77777777" w:rsidR="00931D8E" w:rsidRDefault="00931D8E" w:rsidP="00931D8E">
      <w:r>
        <w:t>Elemento 2: Potencia de 140 W. Dividimos por el factor de potencia (0,7): 140 / 0,7 = 200 VA.</w:t>
      </w:r>
    </w:p>
    <w:p w14:paraId="514EA5A8" w14:textId="77777777" w:rsidR="00931D8E" w:rsidRDefault="00931D8E" w:rsidP="00931D8E">
      <w:r>
        <w:t>Sumamos los valores obtenidos: 345 + 200 = 545 VA.</w:t>
      </w:r>
    </w:p>
    <w:p w14:paraId="513605CE" w14:textId="77777777" w:rsidR="00931D8E" w:rsidRDefault="00931D8E" w:rsidP="00931D8E">
      <w:r>
        <w:t>Para garantizar la seguridad, no superamos el 75% del valor nominal: 545 / 0,75 = 726,7 VA.</w:t>
      </w:r>
    </w:p>
    <w:p w14:paraId="7DD2EDDF" w14:textId="20899FA2" w:rsidR="00EA374B" w:rsidRDefault="00931D8E" w:rsidP="00931D8E">
      <w:r>
        <w:t>Por lo tanto, elegiríamos un SAI de 750 VA o más.</w:t>
      </w:r>
    </w:p>
    <w:sectPr w:rsidR="00EA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7408"/>
    <w:multiLevelType w:val="hybridMultilevel"/>
    <w:tmpl w:val="0B786DD8"/>
    <w:lvl w:ilvl="0" w:tplc="286A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39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2"/>
    <w:rsid w:val="002D50E4"/>
    <w:rsid w:val="00931D8E"/>
    <w:rsid w:val="00EA374B"/>
    <w:rsid w:val="00F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4551"/>
  <w15:chartTrackingRefBased/>
  <w15:docId w15:val="{0D964A0E-42A1-48AA-8002-CAA0D6EB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1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3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 MÁRQUEZ, RUBÉN</dc:creator>
  <cp:keywords/>
  <dc:description/>
  <cp:lastModifiedBy>FERRER MÁRQUEZ, RUBÉN</cp:lastModifiedBy>
  <cp:revision>2</cp:revision>
  <dcterms:created xsi:type="dcterms:W3CDTF">2023-11-18T14:51:00Z</dcterms:created>
  <dcterms:modified xsi:type="dcterms:W3CDTF">2023-11-18T14:51:00Z</dcterms:modified>
</cp:coreProperties>
</file>