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FF052" w14:textId="77777777" w:rsidR="003F7EBC" w:rsidRDefault="003F7EBC" w:rsidP="003F7EBC">
      <w:pPr>
        <w:spacing w:after="0" w:line="240" w:lineRule="auto"/>
      </w:pPr>
      <w:r>
        <w:t>DATS 6313 – Time Series Analysis &amp; Modeling</w:t>
      </w:r>
    </w:p>
    <w:p w14:paraId="69934577" w14:textId="77777777" w:rsidR="003F7EBC" w:rsidRDefault="003F7EBC" w:rsidP="003F7EBC">
      <w:pPr>
        <w:spacing w:after="0" w:line="240" w:lineRule="auto"/>
      </w:pPr>
      <w:r>
        <w:t>Instructor: Reza Jafari</w:t>
      </w:r>
    </w:p>
    <w:p w14:paraId="51DCD19A" w14:textId="2497F34D" w:rsidR="003F7EBC" w:rsidRDefault="003F7EBC" w:rsidP="003F7EBC">
      <w:pPr>
        <w:spacing w:after="0" w:line="240" w:lineRule="auto"/>
      </w:pPr>
      <w:r>
        <w:t>Lab #</w:t>
      </w:r>
      <w:r>
        <w:t>2</w:t>
      </w:r>
    </w:p>
    <w:p w14:paraId="1F61E5F3" w14:textId="77777777" w:rsidR="003F7EBC" w:rsidRDefault="003F7EBC" w:rsidP="003F7EBC">
      <w:pPr>
        <w:spacing w:after="0" w:line="240" w:lineRule="auto"/>
      </w:pPr>
      <w:r>
        <w:t>Bradley Reardon</w:t>
      </w:r>
    </w:p>
    <w:p w14:paraId="09BF6F6D" w14:textId="42DCFF61" w:rsidR="003F7EBC" w:rsidRDefault="003F7EBC" w:rsidP="003F7EBC">
      <w:pPr>
        <w:spacing w:after="0" w:line="240" w:lineRule="auto"/>
      </w:pPr>
      <w:r>
        <w:t>1/2</w:t>
      </w:r>
      <w:r>
        <w:t>9</w:t>
      </w:r>
      <w:r>
        <w:t>/2022</w:t>
      </w:r>
    </w:p>
    <w:p w14:paraId="10225B67" w14:textId="77777777" w:rsidR="003F7EBC" w:rsidRDefault="003F7EBC" w:rsidP="003F7EBC">
      <w:pPr>
        <w:spacing w:after="0" w:line="240" w:lineRule="auto"/>
      </w:pPr>
    </w:p>
    <w:p w14:paraId="111937BE" w14:textId="77777777" w:rsidR="003F7EBC" w:rsidRDefault="003F7EBC" w:rsidP="003F7EBC">
      <w:pPr>
        <w:spacing w:after="0" w:line="240" w:lineRule="auto"/>
      </w:pPr>
      <w:r>
        <w:t>1 – Abstract:</w:t>
      </w:r>
    </w:p>
    <w:p w14:paraId="28C20E26" w14:textId="18637EC0" w:rsidR="003F7EBC" w:rsidRDefault="003F7EBC" w:rsidP="003F7EBC">
      <w:pPr>
        <w:ind w:firstLine="720"/>
      </w:pPr>
      <w:r>
        <w:t xml:space="preserve">This lab pertains to </w:t>
      </w:r>
      <w:r>
        <w:t>developing a correlation coefficient program and applying it to some data from the tute1.csv file.</w:t>
      </w:r>
    </w:p>
    <w:p w14:paraId="37A58CE4" w14:textId="77777777" w:rsidR="003F7EBC" w:rsidRDefault="003F7EBC" w:rsidP="003F7EBC">
      <w:pPr>
        <w:spacing w:after="0"/>
      </w:pPr>
      <w:r>
        <w:t>2 – Introduction:</w:t>
      </w:r>
    </w:p>
    <w:p w14:paraId="5021B4B6" w14:textId="12084E1C" w:rsidR="003F7EBC" w:rsidRDefault="003F7EBC" w:rsidP="00B843A3">
      <w:pPr>
        <w:ind w:firstLine="720"/>
      </w:pPr>
      <w:r>
        <w:t xml:space="preserve">This experiment was performed to increase understanding of </w:t>
      </w:r>
      <w:r>
        <w:t xml:space="preserve">what the correlation coefficient </w:t>
      </w:r>
      <w:r w:rsidR="007D2614">
        <w:t>statistic represents, how to interpret it, and what it looks like visually when plotted amongst the data points.</w:t>
      </w:r>
    </w:p>
    <w:p w14:paraId="381E83A8" w14:textId="77777777" w:rsidR="003F7EBC" w:rsidRDefault="003F7EBC" w:rsidP="003F7EBC">
      <w:pPr>
        <w:spacing w:after="0"/>
      </w:pPr>
      <w:r>
        <w:t>3 – Method, Theory, and Procedures:</w:t>
      </w:r>
    </w:p>
    <w:p w14:paraId="6B7E90A1" w14:textId="77777777" w:rsidR="00AC7719" w:rsidRDefault="00AC7719" w:rsidP="00B843A3">
      <w:pPr>
        <w:spacing w:after="0"/>
        <w:ind w:firstLine="720"/>
      </w:pPr>
      <w:r>
        <w:t>The c</w:t>
      </w:r>
      <w:r w:rsidR="00B843A3">
        <w:t xml:space="preserve">orrelation coefficient is a statistical measure of the strength of the relationship between the relative movements of two variables. </w:t>
      </w:r>
      <w:r>
        <w:t xml:space="preserve">There are two methods used in this experiment to determine the strength of the relationship between variables within the tute1.csv dataset; plotting the variables against one another to see a visual representation of the relationship and calculating the correlation coefficient of the pair of variables using the program developed. </w:t>
      </w:r>
    </w:p>
    <w:p w14:paraId="779AF692" w14:textId="0E6AA6F7" w:rsidR="003F7EBC" w:rsidRDefault="00AC7719" w:rsidP="00B843A3">
      <w:pPr>
        <w:spacing w:after="0"/>
        <w:ind w:firstLine="720"/>
      </w:pPr>
      <w:r>
        <w:t>The following figures represent the formula for calculating the correlation coefficient (r)</w:t>
      </w:r>
      <w:r w:rsidR="008F33B4">
        <w:t xml:space="preserve"> [figure 1]</w:t>
      </w:r>
      <w:r>
        <w:t xml:space="preserve"> and the code developed to calculate it given a proper input</w:t>
      </w:r>
      <w:r w:rsidR="008F33B4">
        <w:t xml:space="preserve"> [figure 2]</w:t>
      </w:r>
      <w:r>
        <w:t>:</w:t>
      </w:r>
    </w:p>
    <w:p w14:paraId="7E807D77" w14:textId="09903B26" w:rsidR="00AC7719" w:rsidRDefault="00AC7719" w:rsidP="00B843A3">
      <w:pPr>
        <w:spacing w:after="0"/>
        <w:ind w:firstLine="720"/>
      </w:pPr>
      <w:r>
        <w:rPr>
          <w:noProof/>
        </w:rPr>
        <w:drawing>
          <wp:inline distT="0" distB="0" distL="0" distR="0" wp14:anchorId="16091304" wp14:editId="71DA3C4C">
            <wp:extent cx="2307703" cy="571500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763" cy="57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39E669" wp14:editId="6E09F541">
            <wp:extent cx="3078480" cy="1339599"/>
            <wp:effectExtent l="0" t="0" r="762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2990" cy="134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3F3F" w14:textId="77777777" w:rsidR="003F7EBC" w:rsidRDefault="003F7EBC" w:rsidP="003F7EBC">
      <w:pPr>
        <w:spacing w:after="0"/>
      </w:pPr>
    </w:p>
    <w:p w14:paraId="7E70FF44" w14:textId="77777777" w:rsidR="003F7EBC" w:rsidRDefault="003F7EBC" w:rsidP="003F7EBC">
      <w:pPr>
        <w:spacing w:after="0"/>
      </w:pPr>
      <w:r>
        <w:t>4 – Answers to Lab Questions:</w:t>
      </w:r>
    </w:p>
    <w:p w14:paraId="4FFDDA6C" w14:textId="77777777" w:rsidR="003F7EBC" w:rsidRDefault="003F7EBC" w:rsidP="003F7EBC">
      <w:pPr>
        <w:pStyle w:val="ListParagraph"/>
        <w:numPr>
          <w:ilvl w:val="0"/>
          <w:numId w:val="1"/>
        </w:numPr>
        <w:spacing w:after="0"/>
      </w:pPr>
    </w:p>
    <w:p w14:paraId="58B151DA" w14:textId="5CD1E46C" w:rsidR="003F7EBC" w:rsidRDefault="008F33B4" w:rsidP="003F7EBC">
      <w:pPr>
        <w:spacing w:after="0"/>
      </w:pPr>
      <w:r>
        <w:rPr>
          <w:noProof/>
        </w:rPr>
        <w:drawing>
          <wp:inline distT="0" distB="0" distL="0" distR="0" wp14:anchorId="7B34E071" wp14:editId="36934DC1">
            <wp:extent cx="3078480" cy="1339599"/>
            <wp:effectExtent l="0" t="0" r="762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2990" cy="134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F243" w14:textId="07DBB5B5" w:rsidR="003F7EBC" w:rsidRDefault="003F7EBC" w:rsidP="003F7EBC">
      <w:pPr>
        <w:spacing w:after="0"/>
      </w:pPr>
    </w:p>
    <w:p w14:paraId="3763B48E" w14:textId="77777777" w:rsidR="003F7EBC" w:rsidRDefault="003F7EBC" w:rsidP="003F7EBC">
      <w:pPr>
        <w:spacing w:after="0"/>
      </w:pPr>
    </w:p>
    <w:p w14:paraId="142B0D28" w14:textId="26039141" w:rsidR="003F7EBC" w:rsidRDefault="008F33B4" w:rsidP="008F33B4">
      <w:pPr>
        <w:pStyle w:val="ListParagraph"/>
        <w:numPr>
          <w:ilvl w:val="0"/>
          <w:numId w:val="1"/>
        </w:numPr>
        <w:spacing w:after="0"/>
      </w:pPr>
      <w:r>
        <w:lastRenderedPageBreak/>
        <w:t>The following images represent the code used to test the function along with the output</w:t>
      </w:r>
      <w:r>
        <w:rPr>
          <w:noProof/>
        </w:rPr>
        <w:drawing>
          <wp:inline distT="0" distB="0" distL="0" distR="0" wp14:anchorId="79CE4ED9" wp14:editId="08A5D810">
            <wp:extent cx="1600200" cy="1322708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4683" cy="13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FE3DCC" wp14:editId="1FB4BADF">
            <wp:extent cx="1633282" cy="643890"/>
            <wp:effectExtent l="0" t="0" r="5080" b="38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4040" cy="64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3B97" w14:textId="23760623" w:rsidR="003F7EBC" w:rsidRDefault="0069549A" w:rsidP="0069549A">
      <w:pPr>
        <w:pStyle w:val="ListParagraph"/>
        <w:numPr>
          <w:ilvl w:val="0"/>
          <w:numId w:val="1"/>
        </w:numPr>
        <w:spacing w:after="0"/>
      </w:pPr>
      <w:r>
        <w:t>The calculated correlation coefficient makes sense with respect</w:t>
      </w:r>
      <w:r>
        <w:t xml:space="preserve"> </w:t>
      </w:r>
      <w:r>
        <w:t xml:space="preserve">to the scatter plot since the scatter trends </w:t>
      </w:r>
      <w:r>
        <w:t xml:space="preserve">steeply </w:t>
      </w:r>
      <w:r>
        <w:t>negative and the correlation coefficient is -0.63.</w:t>
      </w:r>
    </w:p>
    <w:p w14:paraId="0444D5EB" w14:textId="3A6110DA" w:rsidR="003F7EBC" w:rsidRDefault="005D5678" w:rsidP="003F7EBC">
      <w:pPr>
        <w:pStyle w:val="ListParagraph"/>
        <w:spacing w:after="0"/>
      </w:pPr>
      <w:r w:rsidRPr="005D5678">
        <w:drawing>
          <wp:inline distT="0" distB="0" distL="0" distR="0" wp14:anchorId="38D060E0" wp14:editId="22EF529B">
            <wp:extent cx="2997200" cy="22479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457A" w14:textId="77777777" w:rsidR="003F7EBC" w:rsidRDefault="003F7EBC" w:rsidP="003F7EBC">
      <w:pPr>
        <w:spacing w:after="0"/>
      </w:pPr>
    </w:p>
    <w:p w14:paraId="511C268C" w14:textId="02FCAAC4" w:rsidR="003F7EBC" w:rsidRDefault="0069549A" w:rsidP="0069549A">
      <w:pPr>
        <w:pStyle w:val="ListParagraph"/>
        <w:numPr>
          <w:ilvl w:val="0"/>
          <w:numId w:val="1"/>
        </w:numPr>
        <w:spacing w:after="0"/>
      </w:pPr>
      <w:r>
        <w:t>The calculated correlation coefficient makes sense with respect</w:t>
      </w:r>
      <w:r>
        <w:t xml:space="preserve"> </w:t>
      </w:r>
      <w:r>
        <w:t xml:space="preserve">to the scatter plot since the scatter trends </w:t>
      </w:r>
      <w:r>
        <w:t xml:space="preserve">steeply </w:t>
      </w:r>
      <w:r>
        <w:t>positive</w:t>
      </w:r>
      <w:r>
        <w:t xml:space="preserve"> </w:t>
      </w:r>
      <w:r>
        <w:t>and the correlation coefficient is 0.90.</w:t>
      </w:r>
      <w:r w:rsidR="005D5678" w:rsidRPr="005D5678">
        <w:drawing>
          <wp:inline distT="0" distB="0" distL="0" distR="0" wp14:anchorId="201E253D" wp14:editId="451C9F32">
            <wp:extent cx="3037840" cy="2278380"/>
            <wp:effectExtent l="0" t="0" r="0" b="762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9D9B" w14:textId="77777777" w:rsidR="003F7EBC" w:rsidRDefault="003F7EBC" w:rsidP="003F7EBC">
      <w:pPr>
        <w:spacing w:after="0"/>
      </w:pPr>
    </w:p>
    <w:p w14:paraId="59EAC49E" w14:textId="37F42B64" w:rsidR="003F7EBC" w:rsidRDefault="003F7EBC" w:rsidP="005D5678">
      <w:pPr>
        <w:pStyle w:val="ListParagraph"/>
        <w:spacing w:after="0"/>
      </w:pPr>
    </w:p>
    <w:p w14:paraId="56D65B36" w14:textId="77777777" w:rsidR="005D5678" w:rsidRDefault="005D5678" w:rsidP="005D5678">
      <w:pPr>
        <w:pStyle w:val="ListParagraph"/>
      </w:pPr>
    </w:p>
    <w:p w14:paraId="6A804B51" w14:textId="77777777" w:rsidR="005D5678" w:rsidRDefault="005D5678" w:rsidP="005D5678">
      <w:pPr>
        <w:spacing w:after="0"/>
      </w:pPr>
    </w:p>
    <w:p w14:paraId="5C83E58B" w14:textId="06809E33" w:rsidR="0069549A" w:rsidRDefault="0069549A" w:rsidP="0069549A">
      <w:pPr>
        <w:pStyle w:val="ListParagraph"/>
        <w:numPr>
          <w:ilvl w:val="0"/>
          <w:numId w:val="1"/>
        </w:numPr>
        <w:spacing w:after="0"/>
      </w:pPr>
      <w:r>
        <w:lastRenderedPageBreak/>
        <w:t>The calculated correlation coefficient makes sense with respect</w:t>
      </w:r>
      <w:r>
        <w:t xml:space="preserve"> </w:t>
      </w:r>
      <w:r>
        <w:t xml:space="preserve">to the scatter plot since the scatter trends </w:t>
      </w:r>
      <w:r>
        <w:t xml:space="preserve">steeply negative </w:t>
      </w:r>
      <w:r>
        <w:t>and the correlation coefficient is -0.76.</w:t>
      </w:r>
      <w:r w:rsidR="005D5678" w:rsidRPr="005D5678">
        <w:drawing>
          <wp:inline distT="0" distB="0" distL="0" distR="0" wp14:anchorId="29D11639" wp14:editId="554E4D31">
            <wp:extent cx="3037840" cy="2278380"/>
            <wp:effectExtent l="0" t="0" r="0" b="762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AF9F" w14:textId="77777777" w:rsidR="0069549A" w:rsidRDefault="0069549A" w:rsidP="0069549A">
      <w:pPr>
        <w:pStyle w:val="ListParagraph"/>
        <w:spacing w:after="0"/>
      </w:pPr>
    </w:p>
    <w:p w14:paraId="099BDAB4" w14:textId="300CAEB8" w:rsidR="0069549A" w:rsidRDefault="0069549A" w:rsidP="0069549A">
      <w:pPr>
        <w:pStyle w:val="ListParagraph"/>
        <w:numPr>
          <w:ilvl w:val="0"/>
          <w:numId w:val="1"/>
        </w:numPr>
        <w:spacing w:after="0"/>
      </w:pPr>
      <w:r w:rsidRPr="0069549A">
        <w:drawing>
          <wp:inline distT="0" distB="0" distL="0" distR="0" wp14:anchorId="678BC9E3" wp14:editId="1EBA036F">
            <wp:extent cx="2491740" cy="2491740"/>
            <wp:effectExtent l="0" t="0" r="3810" b="381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49A">
        <w:drawing>
          <wp:inline distT="0" distB="0" distL="0" distR="0" wp14:anchorId="570942EB" wp14:editId="2748044A">
            <wp:extent cx="2499360" cy="2499360"/>
            <wp:effectExtent l="0" t="0" r="0" b="0"/>
            <wp:docPr id="17" name="Picture 1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ox and whisk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AE4C" w14:textId="77777777" w:rsidR="00B85BC0" w:rsidRDefault="00B85BC0" w:rsidP="00B85BC0">
      <w:pPr>
        <w:pStyle w:val="ListParagraph"/>
      </w:pPr>
    </w:p>
    <w:p w14:paraId="71979D6F" w14:textId="2118F8B4" w:rsidR="00B85BC0" w:rsidRDefault="00B85BC0" w:rsidP="0069549A">
      <w:pPr>
        <w:pStyle w:val="ListParagraph"/>
        <w:numPr>
          <w:ilvl w:val="0"/>
          <w:numId w:val="1"/>
        </w:numPr>
        <w:spacing w:after="0"/>
      </w:pPr>
      <w:r w:rsidRPr="00B85BC0">
        <w:drawing>
          <wp:inline distT="0" distB="0" distL="0" distR="0" wp14:anchorId="5609D114" wp14:editId="31CB966C">
            <wp:extent cx="3535680" cy="2651760"/>
            <wp:effectExtent l="0" t="0" r="7620" b="0"/>
            <wp:docPr id="18" name="Picture 18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treemap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51AA" w14:textId="77777777" w:rsidR="003F7EBC" w:rsidRDefault="003F7EBC" w:rsidP="003F7EBC">
      <w:pPr>
        <w:spacing w:after="0"/>
      </w:pPr>
    </w:p>
    <w:p w14:paraId="315AC29F" w14:textId="77777777" w:rsidR="003F7EBC" w:rsidRDefault="003F7EBC" w:rsidP="003F7EBC">
      <w:pPr>
        <w:spacing w:after="0"/>
      </w:pPr>
    </w:p>
    <w:p w14:paraId="01E91BC4" w14:textId="77777777" w:rsidR="003F7EBC" w:rsidRDefault="003F7EBC" w:rsidP="003F7EBC">
      <w:pPr>
        <w:spacing w:after="0"/>
      </w:pPr>
    </w:p>
    <w:p w14:paraId="66DAE50C" w14:textId="77777777" w:rsidR="003F7EBC" w:rsidRDefault="003F7EBC" w:rsidP="003F7EBC">
      <w:pPr>
        <w:spacing w:after="0"/>
      </w:pPr>
      <w:r>
        <w:t>5 – Conclusion:</w:t>
      </w:r>
    </w:p>
    <w:p w14:paraId="7691FC10" w14:textId="45D2E5E6" w:rsidR="003F7EBC" w:rsidRDefault="00540B15" w:rsidP="003F7EBC">
      <w:pPr>
        <w:spacing w:after="0"/>
      </w:pPr>
      <w:r>
        <w:t xml:space="preserve">The correlation coefficient is used to determine the relationship between two variables. In this lab, I found whether there was a positive or negative relationship between the Sales. </w:t>
      </w:r>
      <w:proofErr w:type="spellStart"/>
      <w:r>
        <w:t>AdBudget</w:t>
      </w:r>
      <w:proofErr w:type="spellEnd"/>
      <w:r>
        <w:t>, and GDP features from the tute1.csv dataset. Using the correlation coefficient (CC) program I wrote, I found the following CCs:</w:t>
      </w:r>
    </w:p>
    <w:p w14:paraId="46CA8192" w14:textId="14C0C30E" w:rsidR="00540B15" w:rsidRDefault="00540B15" w:rsidP="00540B15">
      <w:pPr>
        <w:pStyle w:val="ListParagraph"/>
        <w:numPr>
          <w:ilvl w:val="0"/>
          <w:numId w:val="3"/>
        </w:numPr>
        <w:spacing w:after="0"/>
      </w:pPr>
      <w:r>
        <w:t xml:space="preserve">Sales &amp; </w:t>
      </w:r>
      <w:proofErr w:type="spellStart"/>
      <w:r>
        <w:t>AdBudget</w:t>
      </w:r>
      <w:proofErr w:type="spellEnd"/>
      <w:r>
        <w:t>: 0.9</w:t>
      </w:r>
      <w:r w:rsidR="00B85BC0">
        <w:t>1</w:t>
      </w:r>
    </w:p>
    <w:p w14:paraId="29BE03E4" w14:textId="7CAD3525" w:rsidR="00540B15" w:rsidRDefault="00540B15" w:rsidP="00540B15">
      <w:pPr>
        <w:pStyle w:val="ListParagraph"/>
        <w:numPr>
          <w:ilvl w:val="1"/>
          <w:numId w:val="3"/>
        </w:numPr>
        <w:spacing w:after="0"/>
      </w:pPr>
      <w:r>
        <w:t>Strong positive correlation</w:t>
      </w:r>
    </w:p>
    <w:p w14:paraId="54826E1D" w14:textId="3C5C62FE" w:rsidR="00540B15" w:rsidRDefault="00540B15" w:rsidP="00540B15">
      <w:pPr>
        <w:pStyle w:val="ListParagraph"/>
        <w:numPr>
          <w:ilvl w:val="0"/>
          <w:numId w:val="3"/>
        </w:numPr>
        <w:spacing w:after="0"/>
      </w:pPr>
      <w:r>
        <w:t>Sales &amp; GDP: - 0.6</w:t>
      </w:r>
      <w:r w:rsidR="00B85BC0">
        <w:t>4</w:t>
      </w:r>
    </w:p>
    <w:p w14:paraId="7FC93183" w14:textId="1727D056" w:rsidR="00540B15" w:rsidRDefault="00540B15" w:rsidP="00540B15">
      <w:pPr>
        <w:pStyle w:val="ListParagraph"/>
        <w:numPr>
          <w:ilvl w:val="1"/>
          <w:numId w:val="3"/>
        </w:numPr>
        <w:spacing w:after="0"/>
      </w:pPr>
      <w:r>
        <w:t>S</w:t>
      </w:r>
      <w:r w:rsidR="00A90284">
        <w:t>lightly strong negative correlation</w:t>
      </w:r>
    </w:p>
    <w:p w14:paraId="1C58CF51" w14:textId="2EB6A983" w:rsidR="00540B15" w:rsidRDefault="00540B15" w:rsidP="00540B15">
      <w:pPr>
        <w:pStyle w:val="ListParagraph"/>
        <w:numPr>
          <w:ilvl w:val="0"/>
          <w:numId w:val="3"/>
        </w:numPr>
        <w:spacing w:after="0"/>
      </w:pPr>
      <w:proofErr w:type="spellStart"/>
      <w:r>
        <w:t>AdBudget</w:t>
      </w:r>
      <w:proofErr w:type="spellEnd"/>
      <w:r>
        <w:t xml:space="preserve"> &amp; GDP: -0.7</w:t>
      </w:r>
      <w:r w:rsidR="00B85BC0">
        <w:t>7</w:t>
      </w:r>
    </w:p>
    <w:p w14:paraId="597FE893" w14:textId="25973FF0" w:rsidR="003F7EBC" w:rsidRDefault="00A90284" w:rsidP="003F7EBC">
      <w:pPr>
        <w:pStyle w:val="ListParagraph"/>
        <w:numPr>
          <w:ilvl w:val="1"/>
          <w:numId w:val="3"/>
        </w:numPr>
        <w:spacing w:after="0"/>
      </w:pPr>
      <w:r>
        <w:t>Strong negative correlation</w:t>
      </w:r>
    </w:p>
    <w:p w14:paraId="1B0A257F" w14:textId="367C92D6" w:rsidR="003F7EBC" w:rsidRDefault="003F7EBC" w:rsidP="003F7EBC">
      <w:pPr>
        <w:spacing w:after="0"/>
      </w:pPr>
      <w:r>
        <w:t>6 – Appendix</w:t>
      </w:r>
    </w:p>
    <w:p w14:paraId="1F51A66E" w14:textId="77777777" w:rsidR="00B85BC0" w:rsidRPr="00B85BC0" w:rsidRDefault="00B85BC0" w:rsidP="00B85B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matplotlib.pyplot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pandas 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pd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seaborn 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sns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85BC0">
        <w:rPr>
          <w:rFonts w:ascii="Courier New" w:eastAsia="Times New Roman" w:hAnsi="Courier New" w:cs="Courier New"/>
          <w:color w:val="808080"/>
          <w:sz w:val="20"/>
          <w:szCs w:val="20"/>
        </w:rPr>
        <w:t># Question 1</w:t>
      </w:r>
      <w:r w:rsidRPr="00B85BC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85BC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B85BC0">
        <w:rPr>
          <w:rFonts w:ascii="Courier New" w:eastAsia="Times New Roman" w:hAnsi="Courier New" w:cs="Courier New"/>
          <w:color w:val="FFC66D"/>
          <w:sz w:val="20"/>
          <w:szCs w:val="20"/>
        </w:rPr>
        <w:t>correlation_coefficent_cal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numer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85BC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85BC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denom_x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85BC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85BC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denom_y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85BC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85BC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85BC0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85BC0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(x)):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numer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((x[</w:t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- </w:t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np.mean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(x)) * (y[</w:t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- </w:t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np.mean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(y)))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denom_x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(x[</w:t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- </w:t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np.mean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(x))**</w:t>
      </w:r>
      <w:r w:rsidRPr="00B85BC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85BC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denom_y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(y[</w:t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- </w:t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np.mean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(y))**</w:t>
      </w:r>
      <w:r w:rsidRPr="00B85BC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85BC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 = </w:t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numer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 (</w:t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np.sqrt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denom_x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 </w:t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np.sqrt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denom_y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85BC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(r)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85BC0">
        <w:rPr>
          <w:rFonts w:ascii="Courier New" w:eastAsia="Times New Roman" w:hAnsi="Courier New" w:cs="Courier New"/>
          <w:color w:val="808080"/>
          <w:sz w:val="20"/>
          <w:szCs w:val="20"/>
        </w:rPr>
        <w:t># Question 2</w:t>
      </w:r>
      <w:r w:rsidRPr="00B85BC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x = [</w:t>
      </w:r>
      <w:r w:rsidRPr="00B85BC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85BC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85BC0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85BC0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85BC0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  <w:t>y = [</w:t>
      </w:r>
      <w:r w:rsidRPr="00B85BC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85BC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85BC0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85BC0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85BC0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  <w:t>z = [-</w:t>
      </w:r>
      <w:r w:rsidRPr="00B85BC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B85BC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B85BC0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B85BC0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B85BC0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  <w:t>g = [</w:t>
      </w:r>
      <w:r w:rsidRPr="00B85BC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85BC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85BC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B85BC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B85BC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85BC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85BC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  <w:t>h = [</w:t>
      </w:r>
      <w:r w:rsidRPr="00B85BC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85BC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85BC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85BC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B85BC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B85BC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B85BC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correlation_coefficent_cal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y)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correlation_coefficent_cal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z)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correlation_coefficent_cal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(g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h)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85BC0">
        <w:rPr>
          <w:rFonts w:ascii="Courier New" w:eastAsia="Times New Roman" w:hAnsi="Courier New" w:cs="Courier New"/>
          <w:color w:val="808080"/>
          <w:sz w:val="20"/>
          <w:szCs w:val="20"/>
        </w:rPr>
        <w:t># Question 3</w:t>
      </w:r>
      <w:r w:rsidRPr="00B85BC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df = pd.read_csv(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r'C:\Users\brear\OneDrive\Documents\GitHub\Time-Series-Analysis-and-Moldeing\Datasets\tute1.csv'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df.rename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85BC0">
        <w:rPr>
          <w:rFonts w:ascii="Courier New" w:eastAsia="Times New Roman" w:hAnsi="Courier New" w:cs="Courier New"/>
          <w:color w:val="AA4926"/>
          <w:sz w:val="20"/>
          <w:szCs w:val="20"/>
        </w:rPr>
        <w:t>columns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'Unnamed: 0'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'Date'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85BC0">
        <w:rPr>
          <w:rFonts w:ascii="Courier New" w:eastAsia="Times New Roman" w:hAnsi="Courier New" w:cs="Courier New"/>
          <w:color w:val="AA4926"/>
          <w:sz w:val="20"/>
          <w:szCs w:val="20"/>
        </w:rPr>
        <w:t>inplace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85BC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df.head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plt.scatter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(df[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'Sales'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df[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'GDP'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85BC0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c 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'g'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plt.legend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85BC0">
        <w:rPr>
          <w:rFonts w:ascii="Courier New" w:eastAsia="Times New Roman" w:hAnsi="Courier New" w:cs="Courier New"/>
          <w:color w:val="AA4926"/>
          <w:sz w:val="20"/>
          <w:szCs w:val="20"/>
        </w:rPr>
        <w:t>loc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'upper left'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plt.xlabel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'GDP'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plt.ylabel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'Sales'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plt.title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'Sales by GDP'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plt.grid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85BC0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'gray'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85BC0">
        <w:rPr>
          <w:rFonts w:ascii="Courier New" w:eastAsia="Times New Roman" w:hAnsi="Courier New" w:cs="Courier New"/>
          <w:color w:val="AA4926"/>
          <w:sz w:val="20"/>
          <w:szCs w:val="20"/>
        </w:rPr>
        <w:t>linestyle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'-'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85BC0">
        <w:rPr>
          <w:rFonts w:ascii="Courier New" w:eastAsia="Times New Roman" w:hAnsi="Courier New" w:cs="Courier New"/>
          <w:color w:val="AA4926"/>
          <w:sz w:val="20"/>
          <w:szCs w:val="20"/>
        </w:rPr>
        <w:t>linewidth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85BC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correlation_coefficent_cal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(df[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'Sales'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df[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'GDP'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'''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br/>
        <w:t>The calculated correlation coefficient makes sense with respect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to the scatter plot since the scatter trends negatively and the 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br/>
        <w:t>correlation coefficient is -0.63.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br/>
        <w:t>'''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85BC0">
        <w:rPr>
          <w:rFonts w:ascii="Courier New" w:eastAsia="Times New Roman" w:hAnsi="Courier New" w:cs="Courier New"/>
          <w:color w:val="808080"/>
          <w:sz w:val="20"/>
          <w:szCs w:val="20"/>
        </w:rPr>
        <w:t># question 4</w:t>
      </w:r>
      <w:r w:rsidRPr="00B85BC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plt.scatter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(df[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'Sales'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df[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AdBudget</w:t>
      </w:r>
      <w:proofErr w:type="spellEnd"/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85BC0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c 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'r'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plt.legend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85BC0">
        <w:rPr>
          <w:rFonts w:ascii="Courier New" w:eastAsia="Times New Roman" w:hAnsi="Courier New" w:cs="Courier New"/>
          <w:color w:val="AA4926"/>
          <w:sz w:val="20"/>
          <w:szCs w:val="20"/>
        </w:rPr>
        <w:t>loc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'upper left'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plt.xlabel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AdBudget</w:t>
      </w:r>
      <w:proofErr w:type="spellEnd"/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plt.ylabel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'Sales'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plt.title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'Sales by </w:t>
      </w:r>
      <w:proofErr w:type="spellStart"/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AdBudget</w:t>
      </w:r>
      <w:proofErr w:type="spellEnd"/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plt.grid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85BC0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'gray'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85BC0">
        <w:rPr>
          <w:rFonts w:ascii="Courier New" w:eastAsia="Times New Roman" w:hAnsi="Courier New" w:cs="Courier New"/>
          <w:color w:val="AA4926"/>
          <w:sz w:val="20"/>
          <w:szCs w:val="20"/>
        </w:rPr>
        <w:t>linestyle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'-'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85BC0">
        <w:rPr>
          <w:rFonts w:ascii="Courier New" w:eastAsia="Times New Roman" w:hAnsi="Courier New" w:cs="Courier New"/>
          <w:color w:val="AA4926"/>
          <w:sz w:val="20"/>
          <w:szCs w:val="20"/>
        </w:rPr>
        <w:t>linewidth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85BC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correlation_coefficent_cal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(df[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'Sales'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df[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AdBudget</w:t>
      </w:r>
      <w:proofErr w:type="spellEnd"/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'''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br/>
        <w:t>The calculated correlation coefficient makes sense with respect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to the scatter plot since the scatter trends positively and the 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br/>
        <w:t>correlation coefficient is 0.90.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br/>
        <w:t>'''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85BC0">
        <w:rPr>
          <w:rFonts w:ascii="Courier New" w:eastAsia="Times New Roman" w:hAnsi="Courier New" w:cs="Courier New"/>
          <w:color w:val="808080"/>
          <w:sz w:val="20"/>
          <w:szCs w:val="20"/>
        </w:rPr>
        <w:t># question 5</w:t>
      </w:r>
      <w:r w:rsidRPr="00B85BC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plt.scatter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(df[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'GDP'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df[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AdBudget</w:t>
      </w:r>
      <w:proofErr w:type="spellEnd"/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85BC0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c 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plt.legend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85BC0">
        <w:rPr>
          <w:rFonts w:ascii="Courier New" w:eastAsia="Times New Roman" w:hAnsi="Courier New" w:cs="Courier New"/>
          <w:color w:val="AA4926"/>
          <w:sz w:val="20"/>
          <w:szCs w:val="20"/>
        </w:rPr>
        <w:t>loc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'upper left'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plt.xlabel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AdBudget</w:t>
      </w:r>
      <w:proofErr w:type="spellEnd"/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plt.ylabel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'GDP'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plt.title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'GDP by </w:t>
      </w:r>
      <w:proofErr w:type="spellStart"/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AdBudget</w:t>
      </w:r>
      <w:proofErr w:type="spellEnd"/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plt.grid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85BC0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'gray'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85BC0">
        <w:rPr>
          <w:rFonts w:ascii="Courier New" w:eastAsia="Times New Roman" w:hAnsi="Courier New" w:cs="Courier New"/>
          <w:color w:val="AA4926"/>
          <w:sz w:val="20"/>
          <w:szCs w:val="20"/>
        </w:rPr>
        <w:t>linestyle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'-'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85BC0">
        <w:rPr>
          <w:rFonts w:ascii="Courier New" w:eastAsia="Times New Roman" w:hAnsi="Courier New" w:cs="Courier New"/>
          <w:color w:val="AA4926"/>
          <w:sz w:val="20"/>
          <w:szCs w:val="20"/>
        </w:rPr>
        <w:t>linewidth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85BC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correlation_coefficent_cal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(df[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AdBudget</w:t>
      </w:r>
      <w:proofErr w:type="spellEnd"/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df[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'GDP'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'''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br/>
        <w:t>The calculated correlation coefficient makes sense with respect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to the scatter plot since the scatter trends negatively and the 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br/>
        <w:t>correlation coefficient is -0.76.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br/>
        <w:t>'''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85BC0">
        <w:rPr>
          <w:rFonts w:ascii="Courier New" w:eastAsia="Times New Roman" w:hAnsi="Courier New" w:cs="Courier New"/>
          <w:color w:val="808080"/>
          <w:sz w:val="20"/>
          <w:szCs w:val="20"/>
        </w:rPr>
        <w:t># question 6</w:t>
      </w:r>
      <w:r w:rsidRPr="00B85BC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sns.pairplot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(df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85BC0">
        <w:rPr>
          <w:rFonts w:ascii="Courier New" w:eastAsia="Times New Roman" w:hAnsi="Courier New" w:cs="Courier New"/>
          <w:color w:val="AA4926"/>
          <w:sz w:val="20"/>
          <w:szCs w:val="20"/>
        </w:rPr>
        <w:t>kind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kde</w:t>
      </w:r>
      <w:proofErr w:type="spellEnd"/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85BC0">
        <w:rPr>
          <w:rFonts w:ascii="Courier New" w:eastAsia="Times New Roman" w:hAnsi="Courier New" w:cs="Courier New"/>
          <w:color w:val="AA4926"/>
          <w:sz w:val="20"/>
          <w:szCs w:val="20"/>
        </w:rPr>
        <w:t>diag_kind</w:t>
      </w:r>
      <w:proofErr w:type="spellEnd"/>
      <w:r w:rsidRPr="00B85BC0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 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'hist'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sns.pairplot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(df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85BC0">
        <w:rPr>
          <w:rFonts w:ascii="Courier New" w:eastAsia="Times New Roman" w:hAnsi="Courier New" w:cs="Courier New"/>
          <w:color w:val="AA4926"/>
          <w:sz w:val="20"/>
          <w:szCs w:val="20"/>
        </w:rPr>
        <w:t>kind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"hist"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85BC0">
        <w:rPr>
          <w:rFonts w:ascii="Courier New" w:eastAsia="Times New Roman" w:hAnsi="Courier New" w:cs="Courier New"/>
          <w:color w:val="AA4926"/>
          <w:sz w:val="20"/>
          <w:szCs w:val="20"/>
        </w:rPr>
        <w:t>diag_kind</w:t>
      </w:r>
      <w:proofErr w:type="spellEnd"/>
      <w:r w:rsidRPr="00B85BC0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 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'hist'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85BC0">
        <w:rPr>
          <w:rFonts w:ascii="Courier New" w:eastAsia="Times New Roman" w:hAnsi="Courier New" w:cs="Courier New"/>
          <w:color w:val="808080"/>
          <w:sz w:val="20"/>
          <w:szCs w:val="20"/>
        </w:rPr>
        <w:t># question 7</w:t>
      </w:r>
      <w:r w:rsidRPr="00B85BC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sns.heatmap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(df[[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'Sales'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AdBudget</w:t>
      </w:r>
      <w:proofErr w:type="spellEnd"/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85BC0">
        <w:rPr>
          <w:rFonts w:ascii="Courier New" w:eastAsia="Times New Roman" w:hAnsi="Courier New" w:cs="Courier New"/>
          <w:color w:val="6A8759"/>
          <w:sz w:val="20"/>
          <w:szCs w:val="20"/>
        </w:rPr>
        <w:t>'GDP'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]].</w:t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corr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85BC0">
        <w:rPr>
          <w:rFonts w:ascii="Courier New" w:eastAsia="Times New Roman" w:hAnsi="Courier New" w:cs="Courier New"/>
          <w:color w:val="AA4926"/>
          <w:sz w:val="20"/>
          <w:szCs w:val="20"/>
        </w:rPr>
        <w:t>annot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85BC0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B85BC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6419DB81" w14:textId="77777777" w:rsidR="00B85BC0" w:rsidRDefault="00B85BC0" w:rsidP="003F7EBC">
      <w:pPr>
        <w:spacing w:after="0"/>
      </w:pPr>
    </w:p>
    <w:p w14:paraId="697DC822" w14:textId="77777777" w:rsidR="00164DEC" w:rsidRDefault="00164DEC"/>
    <w:sectPr w:rsidR="00164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62FBF"/>
    <w:multiLevelType w:val="hybridMultilevel"/>
    <w:tmpl w:val="A86E1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8726D"/>
    <w:multiLevelType w:val="hybridMultilevel"/>
    <w:tmpl w:val="FDEE2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34272"/>
    <w:multiLevelType w:val="hybridMultilevel"/>
    <w:tmpl w:val="96142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BC"/>
    <w:rsid w:val="00164DEC"/>
    <w:rsid w:val="003F7EBC"/>
    <w:rsid w:val="00540B15"/>
    <w:rsid w:val="005D5678"/>
    <w:rsid w:val="0069549A"/>
    <w:rsid w:val="007D2614"/>
    <w:rsid w:val="008F33B4"/>
    <w:rsid w:val="00A90284"/>
    <w:rsid w:val="00AC7719"/>
    <w:rsid w:val="00B843A3"/>
    <w:rsid w:val="00B8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94B2E"/>
  <w15:chartTrackingRefBased/>
  <w15:docId w15:val="{A449F69B-6774-499A-92FF-F5CA3861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EB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EB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F7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1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Reardon</dc:creator>
  <cp:keywords/>
  <dc:description/>
  <cp:lastModifiedBy>Bradley Reardon</cp:lastModifiedBy>
  <cp:revision>1</cp:revision>
  <dcterms:created xsi:type="dcterms:W3CDTF">2022-01-29T21:30:00Z</dcterms:created>
  <dcterms:modified xsi:type="dcterms:W3CDTF">2022-01-30T00:57:00Z</dcterms:modified>
</cp:coreProperties>
</file>